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9B" w:rsidRPr="00D9780E" w:rsidRDefault="000E389B" w:rsidP="000E389B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780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74B1" wp14:editId="0EDEA7A9">
                <wp:simplePos x="0" y="0"/>
                <wp:positionH relativeFrom="column">
                  <wp:posOffset>4855845</wp:posOffset>
                </wp:positionH>
                <wp:positionV relativeFrom="paragraph">
                  <wp:posOffset>-1040130</wp:posOffset>
                </wp:positionV>
                <wp:extent cx="247650" cy="295275"/>
                <wp:effectExtent l="0" t="0" r="0" b="0"/>
                <wp:wrapNone/>
                <wp:docPr id="4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366E" id="Rectangle 75" o:spid="_x0000_s1026" style="position:absolute;margin-left:382.35pt;margin-top:-81.9pt;width:1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2vewIAAPw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" stroked="f"/>
            </w:pict>
          </mc:Fallback>
        </mc:AlternateContent>
      </w:r>
      <w:r w:rsidRPr="00D9780E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Abraham Nurcahyo. 2011. </w:t>
      </w:r>
      <w:r w:rsidRPr="00D9780E">
        <w:rPr>
          <w:rFonts w:ascii="Times New Roman" w:hAnsi="Times New Roman"/>
          <w:i/>
          <w:sz w:val="24"/>
          <w:szCs w:val="24"/>
        </w:rPr>
        <w:t xml:space="preserve">Museum Trowulan dan Majapahit Penguat Identitas Bangsa. </w:t>
      </w:r>
      <w:r w:rsidRPr="00D9780E">
        <w:rPr>
          <w:rFonts w:ascii="Times New Roman" w:hAnsi="Times New Roman"/>
          <w:sz w:val="24"/>
          <w:szCs w:val="24"/>
        </w:rPr>
        <w:t xml:space="preserve">Madiun. </w:t>
      </w:r>
      <w:hyperlink r:id="rId4" w:history="1">
        <w:r w:rsidRPr="00D9780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abrahamnurcahyo@yahoo.co.id</w:t>
        </w:r>
      </w:hyperlink>
      <w:r w:rsidRPr="00D9780E">
        <w:rPr>
          <w:rFonts w:ascii="Times New Roman" w:hAnsi="Times New Roman"/>
          <w:i/>
          <w:sz w:val="24"/>
          <w:szCs w:val="24"/>
        </w:rPr>
        <w:t>.</w:t>
      </w:r>
      <w:r w:rsidRPr="00D9780E">
        <w:rPr>
          <w:rFonts w:ascii="Times New Roman" w:hAnsi="Times New Roman"/>
          <w:sz w:val="24"/>
          <w:szCs w:val="24"/>
        </w:rPr>
        <w:t xml:space="preserve"> 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  <w:lang w:val="en-US"/>
        </w:rPr>
        <w:t>(</w:t>
      </w:r>
      <w:r w:rsidRPr="00D9780E">
        <w:rPr>
          <w:rFonts w:ascii="Times New Roman" w:hAnsi="Times New Roman"/>
          <w:sz w:val="24"/>
          <w:szCs w:val="24"/>
        </w:rPr>
        <w:t xml:space="preserve">Diakses pada tanggal 2 April 2019 pukul 16:06 WIB).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Amri, Sofan. 2013. </w:t>
      </w:r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Pengembangan &amp; Model Pembelajaran dalam Kurikulum</w: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2013</w: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Jakarta: PT. Prestasi Pustaka Raya.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Bachtiar Alamsyah. 2016. </w:t>
      </w:r>
      <w:r w:rsidRPr="00D9780E">
        <w:rPr>
          <w:rFonts w:ascii="Times New Roman" w:hAnsi="Times New Roman"/>
          <w:sz w:val="24"/>
          <w:szCs w:val="24"/>
          <w:lang w:val="en-US"/>
        </w:rPr>
        <w:t>“</w:t>
      </w:r>
      <w:r w:rsidRPr="00D9780E">
        <w:rPr>
          <w:rFonts w:ascii="Times New Roman" w:hAnsi="Times New Roman"/>
          <w:i/>
          <w:sz w:val="24"/>
          <w:szCs w:val="24"/>
        </w:rPr>
        <w:t>Pemanfaatan Museum IsdimanSebagai Sumber Belajar Pembelajaran IPS Sejarah Bagi Siswa Kelas VII MTs MA’ARIF Nyatyono Kabupaten Semarang Tahun Pelajaran 2015/2016</w:t>
      </w:r>
      <w:r w:rsidRPr="00D9780E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D9780E">
        <w:rPr>
          <w:rFonts w:ascii="Times New Roman" w:hAnsi="Times New Roman"/>
          <w:sz w:val="24"/>
          <w:szCs w:val="24"/>
        </w:rPr>
        <w:t xml:space="preserve">. 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(Diakses pada tanggal 02 April 2019 pukul 08:17 WIB). 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5" w:history="1">
        <w:r w:rsidRPr="00D9780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https://belajarpsikologi.com/pengertian-media-pembelajaran/</w:t>
        </w:r>
      </w:hyperlink>
      <w:r w:rsidRPr="00D9780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(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Diakases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pada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4 April 2019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pukul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14.30 WIB)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6" w:history="1">
        <w:r w:rsidRPr="00D9780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https://saifedia.blogspot.com/2014/08/definisi-dari-teori-dan-kerangka.html?m=1</w:t>
        </w:r>
      </w:hyperlink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(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pada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4 April 2019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pukul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15.30 WIB)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7" w:history="1">
        <w:r w:rsidRPr="00D9780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https://www.ilmugratisgan.net/2017/11/proses-dalam-editing-video.html?m=1</w:t>
        </w:r>
      </w:hyperlink>
      <w:r w:rsidRPr="00D9780E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D9780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AD87" wp14:editId="4357D12F">
                <wp:simplePos x="0" y="0"/>
                <wp:positionH relativeFrom="column">
                  <wp:posOffset>2045970</wp:posOffset>
                </wp:positionH>
                <wp:positionV relativeFrom="paragraph">
                  <wp:posOffset>374650</wp:posOffset>
                </wp:positionV>
                <wp:extent cx="495300" cy="323850"/>
                <wp:effectExtent l="0" t="0" r="0" b="0"/>
                <wp:wrapNone/>
                <wp:docPr id="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9B" w:rsidRPr="00940EA1" w:rsidRDefault="000E389B" w:rsidP="000E38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AD87" id="Rectangle 74" o:spid="_x0000_s1026" style="position:absolute;left:0;text-align:left;margin-left:161.1pt;margin-top:29.5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jAgwIAAAc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" stroked="f">
                <v:textbox>
                  <w:txbxContent>
                    <w:p w:rsidR="000E389B" w:rsidRPr="00940EA1" w:rsidRDefault="000E389B" w:rsidP="000E389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(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pada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5 April 2019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pukul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08.00 WIB) 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Lexy, J Moleong, 2005. </w:t>
      </w:r>
      <w:r w:rsidRPr="00D9780E">
        <w:rPr>
          <w:rFonts w:ascii="Times New Roman" w:hAnsi="Times New Roman"/>
          <w:i/>
          <w:sz w:val="24"/>
          <w:szCs w:val="24"/>
        </w:rPr>
        <w:t>Metodologi Penelitian Kualitatif</w:t>
      </w:r>
      <w:r w:rsidRPr="00D9780E">
        <w:rPr>
          <w:rFonts w:ascii="Times New Roman" w:hAnsi="Times New Roman"/>
          <w:sz w:val="24"/>
          <w:szCs w:val="24"/>
        </w:rPr>
        <w:t>. Bandung: R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emaja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 w:rsidRPr="00D9780E">
        <w:rPr>
          <w:rFonts w:ascii="Times New Roman" w:hAnsi="Times New Roman"/>
          <w:sz w:val="24"/>
          <w:szCs w:val="24"/>
        </w:rPr>
        <w:t>.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lastRenderedPageBreak/>
        <w:t>Prastowo, Andi. 2015</w:t>
      </w:r>
      <w:r w:rsidRPr="00D9780E">
        <w:rPr>
          <w:rFonts w:ascii="Times New Roman" w:hAnsi="Times New Roman"/>
          <w:i/>
          <w:sz w:val="24"/>
          <w:szCs w:val="24"/>
        </w:rPr>
        <w:t>. Panduan Kreatif Membuat Bahan Ajar Inovatif</w:t>
      </w:r>
      <w:r w:rsidRPr="00D9780E">
        <w:rPr>
          <w:rFonts w:ascii="Times New Roman" w:hAnsi="Times New Roman"/>
          <w:sz w:val="24"/>
          <w:szCs w:val="24"/>
        </w:rPr>
        <w:t xml:space="preserve">. Yogyakarta: Diva Press. </w:t>
      </w:r>
    </w:p>
    <w:p w:rsidR="000E389B" w:rsidRPr="00D9780E" w:rsidRDefault="000E389B" w:rsidP="000E38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780E">
        <w:rPr>
          <w:rFonts w:ascii="Times New Roman" w:hAnsi="Times New Roman"/>
          <w:sz w:val="24"/>
          <w:szCs w:val="24"/>
        </w:rPr>
        <w:t xml:space="preserve">Rochgiyanti. </w:t>
      </w:r>
      <w:r w:rsidRPr="00D9780E">
        <w:rPr>
          <w:rFonts w:ascii="Times New Roman" w:hAnsi="Times New Roman"/>
          <w:i/>
          <w:sz w:val="24"/>
          <w:szCs w:val="24"/>
        </w:rPr>
        <w:t>Posisi Materi Sejarah di Tingkat Sekolah Menengah Pertama Pada Kurikulum 2013.</w:t>
      </w:r>
      <w:r w:rsidRPr="00D9780E">
        <w:rPr>
          <w:rFonts w:ascii="Times New Roman" w:hAnsi="Times New Roman"/>
          <w:sz w:val="24"/>
          <w:szCs w:val="24"/>
        </w:rPr>
        <w:t xml:space="preserve"> (Diakses pada tanggal 20 Maret 2019 pukul 19:42 WIB).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Sardiman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A.M. 2011. </w:t>
      </w:r>
      <w:proofErr w:type="spellStart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Interaksi</w:t>
      </w:r>
      <w:proofErr w:type="spellEnd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Motivasi</w:t>
      </w:r>
      <w:proofErr w:type="spellEnd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Belajar-Mengajar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. Jakarta: </w:t>
      </w:r>
      <w:proofErr w:type="spellStart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Rajawali</w:t>
      </w:r>
      <w:proofErr w:type="spellEnd"/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Pers.</w: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0E389B" w:rsidRPr="00D9780E" w:rsidRDefault="000E389B" w:rsidP="000E389B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9780E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DA4F" wp14:editId="0AC3C133">
                <wp:simplePos x="0" y="0"/>
                <wp:positionH relativeFrom="column">
                  <wp:posOffset>4817745</wp:posOffset>
                </wp:positionH>
                <wp:positionV relativeFrom="paragraph">
                  <wp:posOffset>-1049655</wp:posOffset>
                </wp:positionV>
                <wp:extent cx="314325" cy="285750"/>
                <wp:effectExtent l="0" t="0" r="0" b="0"/>
                <wp:wrapNone/>
                <wp:docPr id="4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FFEE" id="Rectangle 162" o:spid="_x0000_s1026" style="position:absolute;margin-left:379.35pt;margin-top:-82.6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PffwIAAP0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" stroked="f"/>
            </w:pict>
          </mc:Fallback>
        </mc:AlternateConten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Sugiyono, 2015. </w:t>
      </w:r>
      <w:r w:rsidRPr="00D9780E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Metode Penelitian Kuantitatif, Kualitatif, dan R&amp;D. </w:t>
      </w:r>
      <w:r w:rsidRPr="00D978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Bandung: ALFABETA.</w:t>
      </w:r>
    </w:p>
    <w:p w:rsidR="009442E8" w:rsidRDefault="009442E8">
      <w:bookmarkStart w:id="0" w:name="_GoBack"/>
      <w:bookmarkEnd w:id="0"/>
    </w:p>
    <w:sectPr w:rsidR="009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B"/>
    <w:rsid w:val="000E389B"/>
    <w:rsid w:val="009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ABAA6-30FF-4030-82F9-329BA7E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mugratisgan.net/2017/11/proses-dalam-editing-video.html?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fedia.blogspot.com/2014/08/definisi-dari-teori-dan-kerangka.html?m=1" TargetMode="External"/><Relationship Id="rId5" Type="http://schemas.openxmlformats.org/officeDocument/2006/relationships/hyperlink" Target="https://belajarpsikologi.com/pengertian-media-pembelajaran/" TargetMode="External"/><Relationship Id="rId4" Type="http://schemas.openxmlformats.org/officeDocument/2006/relationships/hyperlink" Target="mailto:abrahamnurcahyo@yahoo.co.id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1</cp:revision>
  <dcterms:created xsi:type="dcterms:W3CDTF">2019-07-24T10:49:00Z</dcterms:created>
  <dcterms:modified xsi:type="dcterms:W3CDTF">2019-07-24T10:51:00Z</dcterms:modified>
</cp:coreProperties>
</file>