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11C8" w14:textId="77777777" w:rsidR="00DC2416" w:rsidRDefault="00D0454B" w:rsidP="00D0454B">
      <w:pPr>
        <w:spacing w:after="0"/>
        <w:ind w:left="284" w:right="423"/>
        <w:jc w:val="center"/>
        <w:rPr>
          <w:rFonts w:ascii="Times New Roman" w:hAnsi="Times New Roman" w:cs="Times New Roman"/>
          <w:b/>
          <w:sz w:val="28"/>
          <w:szCs w:val="30"/>
        </w:rPr>
      </w:pPr>
      <w:bookmarkStart w:id="0" w:name="_GoBack"/>
      <w:bookmarkEnd w:id="0"/>
      <w:r w:rsidRPr="00D0454B">
        <w:rPr>
          <w:rFonts w:ascii="Times New Roman" w:hAnsi="Times New Roman" w:cs="Times New Roman"/>
          <w:b/>
          <w:sz w:val="28"/>
          <w:szCs w:val="30"/>
        </w:rPr>
        <w:t>STUDI PERBANDINGAN ANTARA MODEL PEMBELAJARAN LANGSUNG</w:t>
      </w:r>
      <w:r>
        <w:rPr>
          <w:rFonts w:ascii="Times New Roman" w:hAnsi="Times New Roman" w:cs="Times New Roman"/>
          <w:b/>
          <w:sz w:val="28"/>
          <w:szCs w:val="30"/>
        </w:rPr>
        <w:t xml:space="preserve"> </w:t>
      </w:r>
      <w:r w:rsidRPr="00D0454B">
        <w:rPr>
          <w:rFonts w:ascii="Times New Roman" w:hAnsi="Times New Roman" w:cs="Times New Roman"/>
          <w:b/>
          <w:sz w:val="28"/>
          <w:szCs w:val="30"/>
        </w:rPr>
        <w:t xml:space="preserve">DAN MODEL PEMBELAJARAN </w:t>
      </w:r>
      <w:r w:rsidRPr="00D0454B">
        <w:rPr>
          <w:rFonts w:ascii="Times New Roman" w:hAnsi="Times New Roman" w:cs="Times New Roman"/>
          <w:b/>
          <w:i/>
          <w:sz w:val="28"/>
          <w:szCs w:val="30"/>
        </w:rPr>
        <w:t>DISCOVERY LEARNING</w:t>
      </w:r>
      <w:r w:rsidRPr="00D0454B">
        <w:rPr>
          <w:rFonts w:ascii="Times New Roman" w:hAnsi="Times New Roman" w:cs="Times New Roman"/>
          <w:b/>
          <w:sz w:val="28"/>
          <w:szCs w:val="30"/>
        </w:rPr>
        <w:t xml:space="preserve"> PADA MATERI </w:t>
      </w:r>
      <w:r>
        <w:rPr>
          <w:rFonts w:ascii="Times New Roman" w:hAnsi="Times New Roman" w:cs="Times New Roman"/>
          <w:b/>
          <w:sz w:val="28"/>
          <w:szCs w:val="30"/>
        </w:rPr>
        <w:t xml:space="preserve">ALJABAR </w:t>
      </w:r>
    </w:p>
    <w:p w14:paraId="2D4927E2" w14:textId="77777777" w:rsidR="00D0454B" w:rsidRPr="00D0454B" w:rsidRDefault="00D0454B" w:rsidP="00D0454B">
      <w:pPr>
        <w:spacing w:after="0"/>
        <w:ind w:left="284" w:right="423"/>
        <w:jc w:val="center"/>
        <w:rPr>
          <w:rFonts w:ascii="Times New Roman" w:hAnsi="Times New Roman" w:cs="Times New Roman"/>
          <w:b/>
          <w:sz w:val="28"/>
          <w:szCs w:val="30"/>
        </w:rPr>
      </w:pPr>
    </w:p>
    <w:p w14:paraId="6A8BD740" w14:textId="77777777" w:rsidR="00603834" w:rsidRPr="00CC1984" w:rsidRDefault="00D0454B" w:rsidP="00DC241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bCs/>
          <w:sz w:val="24"/>
          <w:szCs w:val="24"/>
          <w:lang w:eastAsia="id-ID"/>
        </w:rPr>
        <w:t>Si</w:t>
      </w:r>
      <w:r w:rsidRPr="00CC1984">
        <w:rPr>
          <w:rFonts w:ascii="Times New Roman" w:hAnsi="Times New Roman" w:cs="Times New Roman"/>
          <w:b/>
          <w:sz w:val="24"/>
          <w:szCs w:val="24"/>
        </w:rPr>
        <w:t>t</w:t>
      </w:r>
      <w:r>
        <w:rPr>
          <w:rFonts w:ascii="Times New Roman" w:hAnsi="Times New Roman" w:cs="Times New Roman"/>
          <w:b/>
          <w:bCs/>
          <w:sz w:val="24"/>
          <w:szCs w:val="24"/>
          <w:lang w:eastAsia="id-ID"/>
        </w:rPr>
        <w:t>i Masnunah</w:t>
      </w:r>
      <w:r w:rsidR="00603834" w:rsidRPr="00CC1984">
        <w:rPr>
          <w:rFonts w:ascii="Times New Roman" w:hAnsi="Times New Roman" w:cs="Times New Roman"/>
          <w:b/>
          <w:bCs/>
          <w:sz w:val="24"/>
          <w:szCs w:val="24"/>
          <w:vertAlign w:val="superscript"/>
          <w:lang w:eastAsia="id-ID"/>
        </w:rPr>
        <w:t>1</w:t>
      </w:r>
      <w:r w:rsidR="00603834" w:rsidRPr="00CC1984">
        <w:rPr>
          <w:rFonts w:ascii="Times New Roman" w:hAnsi="Times New Roman" w:cs="Times New Roman"/>
          <w:b/>
          <w:bCs/>
          <w:sz w:val="24"/>
          <w:szCs w:val="24"/>
          <w:lang w:eastAsia="id-ID"/>
        </w:rPr>
        <w:t xml:space="preserve">, </w:t>
      </w:r>
      <w:r w:rsidR="00475050" w:rsidRPr="00CC1984">
        <w:rPr>
          <w:rFonts w:ascii="Times New Roman" w:hAnsi="Times New Roman" w:cs="Times New Roman"/>
          <w:b/>
          <w:sz w:val="24"/>
          <w:szCs w:val="24"/>
        </w:rPr>
        <w:t>Siti Nuriyatin</w:t>
      </w:r>
      <w:r w:rsidR="00603834" w:rsidRPr="00CC1984">
        <w:rPr>
          <w:rFonts w:ascii="Times New Roman" w:hAnsi="Times New Roman" w:cs="Times New Roman"/>
          <w:b/>
          <w:sz w:val="24"/>
          <w:szCs w:val="24"/>
          <w:vertAlign w:val="superscript"/>
        </w:rPr>
        <w:t>2</w:t>
      </w:r>
      <w:r w:rsidR="00872A21">
        <w:rPr>
          <w:rFonts w:ascii="Times New Roman" w:hAnsi="Times New Roman" w:cs="Times New Roman"/>
          <w:b/>
          <w:sz w:val="24"/>
          <w:szCs w:val="24"/>
        </w:rPr>
        <w:t>,</w:t>
      </w:r>
      <w:r w:rsidR="00475050">
        <w:rPr>
          <w:rFonts w:ascii="Times New Roman" w:hAnsi="Times New Roman" w:cs="Times New Roman"/>
          <w:b/>
          <w:sz w:val="24"/>
          <w:szCs w:val="24"/>
        </w:rPr>
        <w:t>Bambang Soerjono</w:t>
      </w:r>
      <w:r w:rsidR="00475050" w:rsidRPr="00CC1984">
        <w:rPr>
          <w:rFonts w:ascii="Times New Roman" w:hAnsi="Times New Roman" w:cs="Times New Roman"/>
          <w:b/>
          <w:sz w:val="24"/>
          <w:szCs w:val="24"/>
          <w:vertAlign w:val="superscript"/>
        </w:rPr>
        <w:t>3</w:t>
      </w:r>
    </w:p>
    <w:p w14:paraId="11CD9D67" w14:textId="77777777" w:rsidR="00603834" w:rsidRPr="00DC2416" w:rsidRDefault="00475050" w:rsidP="00DC2416">
      <w:pPr>
        <w:spacing w:after="0" w:line="240" w:lineRule="auto"/>
        <w:jc w:val="center"/>
        <w:rPr>
          <w:rFonts w:ascii="Times New Roman" w:hAnsi="Times New Roman" w:cs="Times New Roman"/>
          <w:szCs w:val="24"/>
        </w:rPr>
      </w:pPr>
      <w:r w:rsidRPr="00DC2416">
        <w:rPr>
          <w:rFonts w:ascii="Times New Roman" w:hAnsi="Times New Roman" w:cs="Times New Roman"/>
          <w:szCs w:val="24"/>
          <w:vertAlign w:val="superscript"/>
        </w:rPr>
        <w:t>1,2,3</w:t>
      </w:r>
      <w:r w:rsidR="00854EBE">
        <w:rPr>
          <w:rFonts w:ascii="Times New Roman" w:hAnsi="Times New Roman" w:cs="Times New Roman"/>
          <w:szCs w:val="24"/>
        </w:rPr>
        <w:t>S</w:t>
      </w:r>
      <w:r w:rsidR="00854EBE" w:rsidRPr="00DC2416">
        <w:rPr>
          <w:rFonts w:ascii="Times New Roman" w:hAnsi="Times New Roman" w:cs="Times New Roman"/>
          <w:szCs w:val="24"/>
        </w:rPr>
        <w:t>TKIP</w:t>
      </w:r>
      <w:r w:rsidRPr="00DC2416">
        <w:rPr>
          <w:rFonts w:ascii="Times New Roman" w:hAnsi="Times New Roman" w:cs="Times New Roman"/>
          <w:szCs w:val="24"/>
        </w:rPr>
        <w:t xml:space="preserve"> </w:t>
      </w:r>
      <w:r w:rsidR="00854EBE" w:rsidRPr="00DC2416">
        <w:rPr>
          <w:rFonts w:ascii="Times New Roman" w:hAnsi="Times New Roman" w:cs="Times New Roman"/>
          <w:szCs w:val="24"/>
        </w:rPr>
        <w:t>PGRI</w:t>
      </w:r>
      <w:r w:rsidRPr="00DC2416">
        <w:rPr>
          <w:rFonts w:ascii="Times New Roman" w:hAnsi="Times New Roman" w:cs="Times New Roman"/>
          <w:szCs w:val="24"/>
        </w:rPr>
        <w:t xml:space="preserve"> Sidoarjo</w:t>
      </w:r>
    </w:p>
    <w:p w14:paraId="181C2228" w14:textId="77777777" w:rsidR="00603834" w:rsidRDefault="00D0454B" w:rsidP="00DC2416">
      <w:pPr>
        <w:spacing w:after="0" w:line="240" w:lineRule="auto"/>
        <w:jc w:val="center"/>
        <w:rPr>
          <w:rFonts w:ascii="Times New Roman" w:hAnsi="Times New Roman" w:cs="Times New Roman"/>
        </w:rPr>
      </w:pPr>
      <w:r w:rsidRPr="00D0454B">
        <w:t xml:space="preserve"> </w:t>
      </w:r>
      <w:hyperlink r:id="rId8" w:history="1">
        <w:r w:rsidRPr="00BD700F">
          <w:rPr>
            <w:rStyle w:val="Hyperlink"/>
            <w:rFonts w:ascii="Times New Roman" w:hAnsi="Times New Roman" w:cs="Times New Roman"/>
          </w:rPr>
          <w:t>nunagurukkpi@gmai</w:t>
        </w:r>
        <w:r w:rsidRPr="00BD700F">
          <w:rPr>
            <w:rStyle w:val="Hyperlink"/>
            <w:rFonts w:ascii="Times New Roman" w:hAnsi="Times New Roman" w:cs="Times New Roman"/>
            <w:sz w:val="24"/>
            <w:szCs w:val="24"/>
          </w:rPr>
          <w:t>l</w:t>
        </w:r>
        <w:r w:rsidRPr="00BD700F">
          <w:rPr>
            <w:rStyle w:val="Hyperlink"/>
            <w:rFonts w:ascii="Times New Roman" w:hAnsi="Times New Roman" w:cs="Times New Roman"/>
          </w:rPr>
          <w:t>.com</w:t>
        </w:r>
      </w:hyperlink>
      <w:r>
        <w:rPr>
          <w:rFonts w:ascii="Times New Roman" w:hAnsi="Times New Roman" w:cs="Times New Roman"/>
        </w:rPr>
        <w:t xml:space="preserve"> </w:t>
      </w:r>
    </w:p>
    <w:p w14:paraId="0A5712AE" w14:textId="77777777" w:rsidR="00475050" w:rsidRPr="00D23040" w:rsidRDefault="00475050" w:rsidP="00DC2416">
      <w:pPr>
        <w:spacing w:after="0" w:line="240" w:lineRule="auto"/>
        <w:jc w:val="center"/>
        <w:rPr>
          <w:rStyle w:val="Hyperlink"/>
          <w:rFonts w:ascii="Times New Roman" w:hAnsi="Times New Roman" w:cs="Times New Roman"/>
          <w:color w:val="5B9BD5" w:themeColor="accent1"/>
          <w:u w:val="none"/>
        </w:rPr>
      </w:pPr>
    </w:p>
    <w:p w14:paraId="49744EE3" w14:textId="77777777" w:rsidR="00DC2416" w:rsidRPr="00DC2416" w:rsidRDefault="00DC2416" w:rsidP="00DC2416">
      <w:pPr>
        <w:spacing w:after="0" w:line="240" w:lineRule="auto"/>
        <w:jc w:val="center"/>
        <w:rPr>
          <w:rStyle w:val="Hyperlink"/>
          <w:rFonts w:ascii="Times New Roman" w:hAnsi="Times New Roman" w:cs="Times New Roman"/>
          <w:color w:val="auto"/>
          <w:u w:val="none"/>
        </w:rPr>
      </w:pPr>
    </w:p>
    <w:p w14:paraId="0E0344B7" w14:textId="77777777" w:rsidR="00603834" w:rsidRPr="00DC2416" w:rsidRDefault="00DC2416" w:rsidP="00DC2416">
      <w:pPr>
        <w:spacing w:after="0" w:line="240" w:lineRule="auto"/>
        <w:jc w:val="center"/>
        <w:rPr>
          <w:rStyle w:val="Hyperlink"/>
          <w:rFonts w:ascii="Times New Roman" w:hAnsi="Times New Roman" w:cs="Times New Roman"/>
          <w:b/>
          <w:color w:val="auto"/>
          <w:szCs w:val="24"/>
          <w:u w:val="none"/>
        </w:rPr>
      </w:pPr>
      <w:r w:rsidRPr="00DC2416">
        <w:rPr>
          <w:rStyle w:val="Hyperlink"/>
          <w:rFonts w:ascii="Times New Roman" w:hAnsi="Times New Roman" w:cs="Times New Roman"/>
          <w:b/>
          <w:color w:val="auto"/>
          <w:szCs w:val="24"/>
          <w:u w:val="none"/>
        </w:rPr>
        <w:t>Abstrak</w:t>
      </w:r>
    </w:p>
    <w:p w14:paraId="2E6FE9B0" w14:textId="77777777" w:rsidR="0089000E" w:rsidRPr="0089000E" w:rsidRDefault="00D0454B" w:rsidP="00D32565">
      <w:pPr>
        <w:spacing w:after="0" w:line="240" w:lineRule="auto"/>
        <w:ind w:left="284" w:right="281"/>
        <w:jc w:val="both"/>
        <w:rPr>
          <w:rFonts w:ascii="Times New Roman" w:hAnsi="Times New Roman" w:cs="Times New Roman"/>
          <w:sz w:val="24"/>
          <w:szCs w:val="24"/>
        </w:rPr>
      </w:pPr>
      <w:r w:rsidRPr="000626F9">
        <w:rPr>
          <w:rFonts w:ascii="Times New Roman" w:hAnsi="Times New Roman" w:cs="Times New Roman"/>
          <w:sz w:val="24"/>
          <w:szCs w:val="24"/>
        </w:rPr>
        <w:t>Tujuan</w:t>
      </w:r>
      <w:r>
        <w:rPr>
          <w:rFonts w:ascii="Times New Roman" w:hAnsi="Times New Roman" w:cs="Times New Roman"/>
          <w:sz w:val="24"/>
          <w:szCs w:val="24"/>
        </w:rPr>
        <w:t xml:space="preserve"> </w:t>
      </w:r>
      <w:r w:rsidRPr="000626F9">
        <w:rPr>
          <w:rFonts w:ascii="Times New Roman" w:hAnsi="Times New Roman" w:cs="Times New Roman"/>
          <w:sz w:val="24"/>
          <w:szCs w:val="24"/>
        </w:rPr>
        <w:t xml:space="preserve">penelitian ini adalah untuk membandingkan antara model pembelajaran langsung dan model pembelajaran </w:t>
      </w:r>
      <w:r w:rsidRPr="000626F9">
        <w:rPr>
          <w:rFonts w:ascii="Times New Roman" w:hAnsi="Times New Roman" w:cs="Times New Roman"/>
          <w:i/>
          <w:sz w:val="24"/>
          <w:szCs w:val="24"/>
        </w:rPr>
        <w:t>Discovery Learning</w:t>
      </w:r>
      <w:r w:rsidRPr="000626F9">
        <w:rPr>
          <w:rFonts w:ascii="Times New Roman" w:hAnsi="Times New Roman" w:cs="Times New Roman"/>
          <w:sz w:val="24"/>
          <w:szCs w:val="24"/>
        </w:rPr>
        <w:t xml:space="preserve"> pada materi Aljabar di SMP Hasjim Asj’ari Tulangan. Jenis penelitian ini adalah metode kuantitatif. Penelitian ini dilaksanakan di SMP Hasjim Asj’ari Tulangan pada semester genap tahun ajaran 2017/2018. Subyek penelitian ini adalah kelas VII-B yang berjumlah 25 siswa sebagai kelas eksperimen 1 dan kelas VII-A yang berjumlah 26 siswa sebagai kelas eksperimen 2. Kelas eksperimen 1 diberi perlakuan dengan model pembelajaran langsung dan kelas eksperimen 2 diberi perlakuan dengan model pembelajaran </w:t>
      </w:r>
      <w:r w:rsidRPr="000626F9">
        <w:rPr>
          <w:rFonts w:ascii="Times New Roman" w:hAnsi="Times New Roman" w:cs="Times New Roman"/>
          <w:i/>
          <w:sz w:val="24"/>
          <w:szCs w:val="24"/>
        </w:rPr>
        <w:t>Discovery Learning.</w:t>
      </w:r>
      <w:r w:rsidRPr="000626F9">
        <w:rPr>
          <w:rFonts w:ascii="Times New Roman" w:hAnsi="Times New Roman" w:cs="Times New Roman"/>
          <w:sz w:val="24"/>
          <w:szCs w:val="24"/>
        </w:rPr>
        <w:t xml:space="preserve"> Instumen dalam penelitian ini adalah Rencana Pelaksanaan Pembelajaran (RPP), Lembar Kegiatan Siswa (LKS) dan instrumen soal </w:t>
      </w:r>
      <w:r w:rsidRPr="000626F9">
        <w:rPr>
          <w:rFonts w:ascii="Times New Roman" w:hAnsi="Times New Roman" w:cs="Times New Roman"/>
          <w:i/>
          <w:sz w:val="24"/>
          <w:szCs w:val="24"/>
        </w:rPr>
        <w:t>pre-test</w:t>
      </w:r>
      <w:r w:rsidRPr="000626F9">
        <w:rPr>
          <w:rFonts w:ascii="Times New Roman" w:hAnsi="Times New Roman" w:cs="Times New Roman"/>
          <w:sz w:val="24"/>
          <w:szCs w:val="24"/>
        </w:rPr>
        <w:t xml:space="preserve"> dan </w:t>
      </w:r>
      <w:r w:rsidRPr="000626F9">
        <w:rPr>
          <w:rFonts w:ascii="Times New Roman" w:hAnsi="Times New Roman" w:cs="Times New Roman"/>
          <w:i/>
          <w:sz w:val="24"/>
          <w:szCs w:val="24"/>
        </w:rPr>
        <w:t>post-test</w:t>
      </w:r>
      <w:r w:rsidRPr="000626F9">
        <w:rPr>
          <w:rFonts w:ascii="Times New Roman" w:hAnsi="Times New Roman" w:cs="Times New Roman"/>
          <w:sz w:val="24"/>
          <w:szCs w:val="24"/>
        </w:rPr>
        <w:t xml:space="preserve">. Hasil </w:t>
      </w:r>
      <w:r>
        <w:rPr>
          <w:rFonts w:ascii="Times New Roman" w:hAnsi="Times New Roman" w:cs="Times New Roman"/>
          <w:sz w:val="24"/>
          <w:szCs w:val="24"/>
        </w:rPr>
        <w:t>penelitian menunjukkan</w:t>
      </w:r>
      <w:r w:rsidRPr="000626F9">
        <w:rPr>
          <w:rFonts w:ascii="Times New Roman" w:hAnsi="Times New Roman" w:cs="Times New Roman"/>
          <w:sz w:val="24"/>
          <w:szCs w:val="24"/>
        </w:rPr>
        <w:t xml:space="preserve"> ada perbedaan yang signifikan antara model pembelajaran langsung dan model pembelajaran </w:t>
      </w:r>
      <w:r w:rsidRPr="000626F9">
        <w:rPr>
          <w:rFonts w:ascii="Times New Roman" w:hAnsi="Times New Roman" w:cs="Times New Roman"/>
          <w:i/>
          <w:sz w:val="24"/>
          <w:szCs w:val="24"/>
        </w:rPr>
        <w:t>Discovery</w:t>
      </w:r>
      <w:r w:rsidR="00872A21" w:rsidRPr="00872A21">
        <w:rPr>
          <w:rFonts w:ascii="Times New Roman" w:hAnsi="Times New Roman" w:cs="Times New Roman"/>
          <w:i/>
          <w:sz w:val="24"/>
          <w:szCs w:val="24"/>
        </w:rPr>
        <w:t xml:space="preserve"> </w:t>
      </w:r>
      <w:r w:rsidR="00872A21" w:rsidRPr="000626F9">
        <w:rPr>
          <w:rFonts w:ascii="Times New Roman" w:hAnsi="Times New Roman" w:cs="Times New Roman"/>
          <w:i/>
          <w:sz w:val="24"/>
          <w:szCs w:val="24"/>
        </w:rPr>
        <w:t>Learning</w:t>
      </w:r>
      <w:r w:rsidRPr="000626F9">
        <w:rPr>
          <w:rFonts w:ascii="Times New Roman" w:hAnsi="Times New Roman" w:cs="Times New Roman"/>
          <w:sz w:val="24"/>
          <w:szCs w:val="24"/>
        </w:rPr>
        <w:t xml:space="preserve">. Hal ini dibuktikan dari hasil </w:t>
      </w:r>
      <w:r w:rsidRPr="000626F9">
        <w:rPr>
          <w:rFonts w:ascii="Times New Roman" w:hAnsi="Times New Roman" w:cs="Times New Roman"/>
          <w:i/>
          <w:sz w:val="24"/>
          <w:szCs w:val="24"/>
        </w:rPr>
        <w:t>uji-t</w:t>
      </w:r>
      <w:r w:rsidRPr="000626F9">
        <w:rPr>
          <w:rFonts w:ascii="Times New Roman" w:hAnsi="Times New Roman" w:cs="Times New Roman"/>
          <w:sz w:val="24"/>
          <w:szCs w:val="24"/>
        </w:rPr>
        <w:t xml:space="preserve"> dengan nilai signifikansi 0</w:t>
      </w:r>
      <w:r w:rsidR="00872A21">
        <w:rPr>
          <w:rFonts w:ascii="Times New Roman" w:hAnsi="Times New Roman" w:cs="Times New Roman"/>
          <w:sz w:val="24"/>
          <w:szCs w:val="24"/>
        </w:rPr>
        <w:t>,003 &lt; 0,</w:t>
      </w:r>
      <w:r w:rsidRPr="000626F9">
        <w:rPr>
          <w:rFonts w:ascii="Times New Roman" w:hAnsi="Times New Roman" w:cs="Times New Roman"/>
          <w:sz w:val="24"/>
          <w:szCs w:val="24"/>
        </w:rPr>
        <w:t>05 berarti H</w:t>
      </w:r>
      <w:r w:rsidRPr="000626F9">
        <w:rPr>
          <w:rFonts w:ascii="Times New Roman" w:hAnsi="Times New Roman" w:cs="Times New Roman"/>
          <w:sz w:val="24"/>
          <w:szCs w:val="24"/>
          <w:vertAlign w:val="subscript"/>
        </w:rPr>
        <w:t>0</w:t>
      </w:r>
      <w:r w:rsidRPr="000626F9">
        <w:rPr>
          <w:rFonts w:ascii="Times New Roman" w:hAnsi="Times New Roman" w:cs="Times New Roman"/>
          <w:sz w:val="24"/>
          <w:szCs w:val="24"/>
        </w:rPr>
        <w:t xml:space="preserve"> ditolak. Peningkatan rata-rata hasil belajar siswa yang diberi perlakuan model pembelajaran </w:t>
      </w:r>
      <w:r w:rsidRPr="000626F9">
        <w:rPr>
          <w:rFonts w:ascii="Times New Roman" w:hAnsi="Times New Roman" w:cs="Times New Roman"/>
          <w:i/>
          <w:sz w:val="24"/>
          <w:szCs w:val="24"/>
        </w:rPr>
        <w:t xml:space="preserve">Discovery Learning </w:t>
      </w:r>
      <w:r w:rsidRPr="000626F9">
        <w:rPr>
          <w:rFonts w:ascii="Times New Roman" w:hAnsi="Times New Roman" w:cs="Times New Roman"/>
          <w:sz w:val="24"/>
          <w:szCs w:val="24"/>
        </w:rPr>
        <w:t>adalah sebesar 9</w:t>
      </w:r>
      <w:r w:rsidR="00872A21">
        <w:rPr>
          <w:rFonts w:ascii="Times New Roman" w:hAnsi="Times New Roman" w:cs="Times New Roman"/>
          <w:sz w:val="24"/>
          <w:szCs w:val="24"/>
        </w:rPr>
        <w:t>,</w:t>
      </w:r>
      <w:r w:rsidRPr="000626F9">
        <w:rPr>
          <w:rFonts w:ascii="Times New Roman" w:hAnsi="Times New Roman" w:cs="Times New Roman"/>
          <w:sz w:val="24"/>
          <w:szCs w:val="24"/>
        </w:rPr>
        <w:t xml:space="preserve">5 poin sedangkan peningkatan rata-rata hasil belajar siswa yang diberi perlakuan model pembelajaran langsung, sebesar </w:t>
      </w:r>
      <w:r w:rsidR="00872A21" w:rsidRPr="00872A21">
        <w:rPr>
          <w:rFonts w:ascii="Times New Roman" w:hAnsi="Times New Roman" w:cs="Times New Roman"/>
          <w:sz w:val="24"/>
          <w:szCs w:val="24"/>
        </w:rPr>
        <w:t>12,</w:t>
      </w:r>
      <w:r w:rsidRPr="00872A21">
        <w:rPr>
          <w:rFonts w:ascii="Times New Roman" w:hAnsi="Times New Roman" w:cs="Times New Roman"/>
          <w:sz w:val="24"/>
          <w:szCs w:val="24"/>
        </w:rPr>
        <w:t>8</w:t>
      </w:r>
      <w:r w:rsidRPr="000626F9">
        <w:rPr>
          <w:rFonts w:ascii="Times New Roman" w:hAnsi="Times New Roman" w:cs="Times New Roman"/>
          <w:sz w:val="24"/>
          <w:szCs w:val="24"/>
        </w:rPr>
        <w:t xml:space="preserve"> poin. Sehingga peningkatan rata-rata hasil belajar siswa yang diberi perlakuan model pembelajaran langsung lebih besar </w:t>
      </w:r>
      <w:r w:rsidR="00872A21" w:rsidRPr="00872A21">
        <w:rPr>
          <w:rFonts w:ascii="Times New Roman" w:hAnsi="Times New Roman" w:cs="Times New Roman"/>
          <w:sz w:val="24"/>
          <w:szCs w:val="24"/>
        </w:rPr>
        <w:t>3,</w:t>
      </w:r>
      <w:r w:rsidRPr="00872A21">
        <w:rPr>
          <w:rFonts w:ascii="Times New Roman" w:hAnsi="Times New Roman" w:cs="Times New Roman"/>
          <w:sz w:val="24"/>
          <w:szCs w:val="24"/>
        </w:rPr>
        <w:t xml:space="preserve">3 </w:t>
      </w:r>
      <w:r w:rsidRPr="000626F9">
        <w:rPr>
          <w:rFonts w:ascii="Times New Roman" w:hAnsi="Times New Roman" w:cs="Times New Roman"/>
          <w:sz w:val="24"/>
          <w:szCs w:val="24"/>
        </w:rPr>
        <w:t xml:space="preserve">poin dibandingkan dengan peningkatan rata-rata hasil belajar siswa yang diberi perlakuan model </w:t>
      </w:r>
      <w:r w:rsidRPr="000626F9">
        <w:rPr>
          <w:rFonts w:ascii="Times New Roman" w:hAnsi="Times New Roman" w:cs="Times New Roman"/>
          <w:i/>
          <w:sz w:val="24"/>
          <w:szCs w:val="24"/>
        </w:rPr>
        <w:t>Discovery Learning.</w:t>
      </w:r>
    </w:p>
    <w:p w14:paraId="1664CA2D" w14:textId="77777777" w:rsidR="00603834" w:rsidRPr="00CC1984" w:rsidRDefault="00603834" w:rsidP="00D0454B">
      <w:pPr>
        <w:spacing w:after="0" w:line="480" w:lineRule="auto"/>
        <w:ind w:left="284" w:right="281"/>
        <w:jc w:val="both"/>
        <w:rPr>
          <w:rFonts w:ascii="Times New Roman" w:hAnsi="Times New Roman" w:cs="Times New Roman"/>
          <w:sz w:val="24"/>
          <w:szCs w:val="24"/>
        </w:rPr>
      </w:pPr>
      <w:r w:rsidRPr="00DC2416">
        <w:rPr>
          <w:rFonts w:ascii="Times New Roman" w:hAnsi="Times New Roman" w:cs="Times New Roman"/>
          <w:b/>
          <w:sz w:val="24"/>
          <w:szCs w:val="24"/>
        </w:rPr>
        <w:t>Kata kunci</w:t>
      </w:r>
      <w:r w:rsidRPr="00CC1984">
        <w:rPr>
          <w:rFonts w:ascii="Times New Roman" w:hAnsi="Times New Roman" w:cs="Times New Roman"/>
          <w:i/>
          <w:sz w:val="24"/>
          <w:szCs w:val="24"/>
        </w:rPr>
        <w:t xml:space="preserve">: </w:t>
      </w:r>
      <w:r w:rsidR="00DE0B00" w:rsidRPr="000626F9">
        <w:rPr>
          <w:rFonts w:ascii="Times New Roman" w:hAnsi="Times New Roman" w:cs="Times New Roman"/>
          <w:i/>
          <w:sz w:val="24"/>
          <w:szCs w:val="24"/>
        </w:rPr>
        <w:t>P</w:t>
      </w:r>
      <w:r w:rsidR="00D0454B" w:rsidRPr="000626F9">
        <w:rPr>
          <w:rFonts w:ascii="Times New Roman" w:hAnsi="Times New Roman" w:cs="Times New Roman"/>
          <w:i/>
          <w:sz w:val="24"/>
          <w:szCs w:val="24"/>
        </w:rPr>
        <w:t xml:space="preserve">embelajaran langsung, Discovery Learning, </w:t>
      </w:r>
      <w:r w:rsidR="00D0454B" w:rsidRPr="000626F9">
        <w:rPr>
          <w:rFonts w:ascii="Times New Roman" w:hAnsi="Times New Roman" w:cs="Times New Roman"/>
          <w:i/>
          <w:sz w:val="24"/>
          <w:szCs w:val="30"/>
        </w:rPr>
        <w:t>Aljabar</w:t>
      </w:r>
      <w:r w:rsidR="00D0454B" w:rsidRPr="00DC2416">
        <w:rPr>
          <w:rFonts w:ascii="Times New Roman" w:hAnsi="Times New Roman" w:cs="Times New Roman"/>
          <w:b/>
          <w:szCs w:val="24"/>
        </w:rPr>
        <w:t xml:space="preserve"> </w:t>
      </w:r>
    </w:p>
    <w:p w14:paraId="33ACCD88" w14:textId="77777777" w:rsidR="00603834" w:rsidRPr="00CC1984" w:rsidRDefault="00603834" w:rsidP="00CC1984">
      <w:pPr>
        <w:spacing w:after="0" w:line="480" w:lineRule="auto"/>
        <w:jc w:val="both"/>
        <w:rPr>
          <w:rFonts w:ascii="Times New Roman" w:hAnsi="Times New Roman" w:cs="Times New Roman"/>
          <w:b/>
          <w:sz w:val="24"/>
          <w:szCs w:val="24"/>
        </w:rPr>
      </w:pPr>
    </w:p>
    <w:p w14:paraId="0755A231" w14:textId="77777777" w:rsidR="0089000E" w:rsidRDefault="0089000E">
      <w:pPr>
        <w:rPr>
          <w:rFonts w:ascii="Times New Roman" w:hAnsi="Times New Roman" w:cs="Times New Roman"/>
          <w:b/>
          <w:sz w:val="24"/>
          <w:szCs w:val="24"/>
        </w:rPr>
      </w:pPr>
      <w:r>
        <w:rPr>
          <w:rFonts w:ascii="Times New Roman" w:hAnsi="Times New Roman" w:cs="Times New Roman"/>
          <w:b/>
          <w:sz w:val="24"/>
          <w:szCs w:val="24"/>
        </w:rPr>
        <w:br w:type="page"/>
      </w:r>
    </w:p>
    <w:p w14:paraId="7B3BE5B9" w14:textId="77777777" w:rsidR="00D209F8" w:rsidRPr="00CC1984" w:rsidRDefault="00D209F8" w:rsidP="00523EDD">
      <w:pPr>
        <w:spacing w:after="0" w:line="360" w:lineRule="auto"/>
        <w:jc w:val="both"/>
        <w:rPr>
          <w:rFonts w:ascii="Times New Roman" w:hAnsi="Times New Roman" w:cs="Times New Roman"/>
          <w:b/>
          <w:sz w:val="24"/>
          <w:szCs w:val="24"/>
        </w:rPr>
      </w:pPr>
      <w:r w:rsidRPr="00CC1984">
        <w:rPr>
          <w:rFonts w:ascii="Times New Roman" w:hAnsi="Times New Roman" w:cs="Times New Roman"/>
          <w:b/>
          <w:sz w:val="24"/>
          <w:szCs w:val="24"/>
        </w:rPr>
        <w:lastRenderedPageBreak/>
        <w:t>Pendahuluan</w:t>
      </w:r>
    </w:p>
    <w:p w14:paraId="43E8E5B0" w14:textId="77777777" w:rsidR="00E27418" w:rsidRDefault="00DC053B" w:rsidP="00B57F85">
      <w:pPr>
        <w:spacing w:after="0" w:line="360" w:lineRule="auto"/>
        <w:ind w:firstLine="720"/>
        <w:jc w:val="both"/>
        <w:rPr>
          <w:rFonts w:ascii="Times New Roman" w:hAnsi="Times New Roman" w:cs="Times New Roman"/>
          <w:sz w:val="24"/>
        </w:rPr>
      </w:pPr>
      <w:r w:rsidRPr="00E27418">
        <w:rPr>
          <w:rFonts w:ascii="Times New Roman" w:hAnsi="Times New Roman" w:cs="Times New Roman"/>
          <w:sz w:val="24"/>
        </w:rPr>
        <w:t>Matematika merupakan salah satu mata pelajaran yang dipelajari di semua jenjang pendidikan. Mata pelajaran Matematika perlu diberikan kepada semua siswa mulai dari sekolah dasar untuk membekali siswa dengan kemampuan berpikir logis, analitis, sistematis, kritis, dan kreatif, serta kemampuan bekerjasama. Kompetensi tersebut diperlukan agar siswa dapat memiliki kemampuan memperoleh, mengelola, dan memanfaatkan informasi untuk bertahan hidup pada keadaan yang selalu berubah, tidak pasti, dan kompetitif.</w:t>
      </w:r>
    </w:p>
    <w:p w14:paraId="58C077F6" w14:textId="77777777" w:rsidR="008848D5" w:rsidRPr="00BD5AAC" w:rsidRDefault="00E27418" w:rsidP="00BD5AAC">
      <w:pPr>
        <w:spacing w:after="0" w:line="360" w:lineRule="auto"/>
        <w:ind w:firstLine="720"/>
        <w:jc w:val="both"/>
        <w:rPr>
          <w:rFonts w:ascii="Times New Roman" w:hAnsi="Times New Roman" w:cs="Times New Roman"/>
          <w:sz w:val="24"/>
        </w:rPr>
      </w:pPr>
      <w:r w:rsidRPr="00E27418">
        <w:rPr>
          <w:rFonts w:ascii="Times New Roman" w:hAnsi="Times New Roman" w:cs="Times New Roman"/>
          <w:sz w:val="24"/>
        </w:rPr>
        <w:t>Tujuan pembelajaran matematika diharapkan dapat terlaksana dalam proses pembelajaran matematika secara nyata. Salah satu upaya agar tujuan pembelajaran berjalan dengan baik yaitu dengan memperbaiki sistem proses belajar mengajar yang monoton, proses pembelajaran di dalam kelas berlangsung menjadi sistem pembelajaran yang menarik dan bermakna untuk siswa</w:t>
      </w:r>
      <w:r w:rsidRPr="00BD5AAC">
        <w:rPr>
          <w:rFonts w:ascii="Times New Roman" w:hAnsi="Times New Roman" w:cs="Times New Roman"/>
          <w:sz w:val="24"/>
          <w:szCs w:val="24"/>
        </w:rPr>
        <w:t>.</w:t>
      </w:r>
      <w:r w:rsidR="00BD5AAC" w:rsidRPr="00BD5AAC">
        <w:rPr>
          <w:rFonts w:ascii="Times New Roman" w:hAnsi="Times New Roman" w:cs="Times New Roman"/>
          <w:sz w:val="24"/>
          <w:szCs w:val="24"/>
        </w:rPr>
        <w:t xml:space="preserve"> </w:t>
      </w:r>
      <w:r w:rsidR="008848D5" w:rsidRPr="00BD5AAC">
        <w:rPr>
          <w:rFonts w:ascii="Times New Roman" w:hAnsi="Times New Roman" w:cs="Times New Roman"/>
          <w:sz w:val="24"/>
          <w:szCs w:val="24"/>
        </w:rPr>
        <w:t>Peran guru sangat penting untuk membuat pembelajaran menjadi hal yang menyenangkan, menarik dan bermakna untuk siswa. Setiawan (dalam Widyantini, 2006</w:t>
      </w:r>
      <w:r w:rsidR="00DE0B00">
        <w:rPr>
          <w:rFonts w:ascii="Times New Roman" w:hAnsi="Times New Roman" w:cs="Times New Roman"/>
          <w:sz w:val="24"/>
          <w:szCs w:val="24"/>
        </w:rPr>
        <w:t xml:space="preserve">: 3) menuliskan </w:t>
      </w:r>
      <w:r w:rsidR="00BD5AAC">
        <w:rPr>
          <w:rFonts w:ascii="Times New Roman" w:hAnsi="Times New Roman" w:cs="Times New Roman"/>
          <w:sz w:val="24"/>
          <w:szCs w:val="24"/>
        </w:rPr>
        <w:t>bahwa d</w:t>
      </w:r>
      <w:r w:rsidR="008848D5" w:rsidRPr="00BD5AAC">
        <w:rPr>
          <w:rFonts w:ascii="Times New Roman" w:hAnsi="Times New Roman" w:cs="Times New Roman"/>
          <w:sz w:val="24"/>
          <w:szCs w:val="24"/>
        </w:rPr>
        <w:t>engan pemilihan metode, strategi, pendekatan serta teknik pembelajaran, diharapkan adanya perubahan dari mengingat (</w:t>
      </w:r>
      <w:r w:rsidR="008848D5" w:rsidRPr="00BD5AAC">
        <w:rPr>
          <w:rFonts w:ascii="Times New Roman" w:hAnsi="Times New Roman" w:cs="Times New Roman"/>
          <w:i/>
          <w:sz w:val="24"/>
          <w:szCs w:val="24"/>
        </w:rPr>
        <w:t>memorizing</w:t>
      </w:r>
      <w:r w:rsidR="008848D5" w:rsidRPr="00BD5AAC">
        <w:rPr>
          <w:rFonts w:ascii="Times New Roman" w:hAnsi="Times New Roman" w:cs="Times New Roman"/>
          <w:sz w:val="24"/>
          <w:szCs w:val="24"/>
        </w:rPr>
        <w:t>) atau menghapal (</w:t>
      </w:r>
      <w:r w:rsidR="008848D5" w:rsidRPr="00BD5AAC">
        <w:rPr>
          <w:rFonts w:ascii="Times New Roman" w:hAnsi="Times New Roman" w:cs="Times New Roman"/>
          <w:i/>
          <w:sz w:val="24"/>
          <w:szCs w:val="24"/>
        </w:rPr>
        <w:t>rote learning</w:t>
      </w:r>
      <w:r w:rsidR="008848D5" w:rsidRPr="00BD5AAC">
        <w:rPr>
          <w:rFonts w:ascii="Times New Roman" w:hAnsi="Times New Roman" w:cs="Times New Roman"/>
          <w:sz w:val="24"/>
          <w:szCs w:val="24"/>
        </w:rPr>
        <w:t>) ke arah berpikir (</w:t>
      </w:r>
      <w:r w:rsidR="008848D5" w:rsidRPr="00BD5AAC">
        <w:rPr>
          <w:rFonts w:ascii="Times New Roman" w:hAnsi="Times New Roman" w:cs="Times New Roman"/>
          <w:i/>
          <w:sz w:val="24"/>
          <w:szCs w:val="24"/>
        </w:rPr>
        <w:t>thinking</w:t>
      </w:r>
      <w:r w:rsidR="008848D5" w:rsidRPr="00BD5AAC">
        <w:rPr>
          <w:rFonts w:ascii="Times New Roman" w:hAnsi="Times New Roman" w:cs="Times New Roman"/>
          <w:sz w:val="24"/>
          <w:szCs w:val="24"/>
        </w:rPr>
        <w:t>) dan pemahaman (</w:t>
      </w:r>
      <w:r w:rsidR="008848D5" w:rsidRPr="00BD5AAC">
        <w:rPr>
          <w:rFonts w:ascii="Times New Roman" w:hAnsi="Times New Roman" w:cs="Times New Roman"/>
          <w:i/>
          <w:sz w:val="24"/>
          <w:szCs w:val="24"/>
        </w:rPr>
        <w:t>understanding</w:t>
      </w:r>
      <w:r w:rsidR="008848D5" w:rsidRPr="00BD5AAC">
        <w:rPr>
          <w:rFonts w:ascii="Times New Roman" w:hAnsi="Times New Roman" w:cs="Times New Roman"/>
          <w:sz w:val="24"/>
          <w:szCs w:val="24"/>
        </w:rPr>
        <w:t xml:space="preserve">), dari model ceramah ke pendekatan </w:t>
      </w:r>
      <w:r w:rsidR="008848D5" w:rsidRPr="00BD5AAC">
        <w:rPr>
          <w:rFonts w:ascii="Times New Roman" w:hAnsi="Times New Roman" w:cs="Times New Roman"/>
          <w:i/>
          <w:sz w:val="24"/>
          <w:szCs w:val="24"/>
        </w:rPr>
        <w:t>discovery learning</w:t>
      </w:r>
      <w:r w:rsidR="008848D5" w:rsidRPr="00BD5AAC">
        <w:rPr>
          <w:rFonts w:ascii="Times New Roman" w:hAnsi="Times New Roman" w:cs="Times New Roman"/>
          <w:sz w:val="24"/>
          <w:szCs w:val="24"/>
        </w:rPr>
        <w:t xml:space="preserve"> atau </w:t>
      </w:r>
      <w:r w:rsidR="008848D5" w:rsidRPr="00BD5AAC">
        <w:rPr>
          <w:rFonts w:ascii="Times New Roman" w:hAnsi="Times New Roman" w:cs="Times New Roman"/>
          <w:i/>
          <w:sz w:val="24"/>
          <w:szCs w:val="24"/>
        </w:rPr>
        <w:t>inquiry learning</w:t>
      </w:r>
      <w:r w:rsidR="008848D5" w:rsidRPr="00BD5AAC">
        <w:rPr>
          <w:rFonts w:ascii="Times New Roman" w:hAnsi="Times New Roman" w:cs="Times New Roman"/>
          <w:sz w:val="24"/>
          <w:szCs w:val="24"/>
        </w:rPr>
        <w:t xml:space="preserve">, dari belajar individual ke kooperatif, serta dari </w:t>
      </w:r>
      <w:r w:rsidR="008848D5" w:rsidRPr="00BD5AAC">
        <w:rPr>
          <w:rFonts w:ascii="Times New Roman" w:hAnsi="Times New Roman" w:cs="Times New Roman"/>
          <w:i/>
          <w:sz w:val="24"/>
          <w:szCs w:val="24"/>
        </w:rPr>
        <w:t>subject centered</w:t>
      </w:r>
      <w:r w:rsidR="008848D5" w:rsidRPr="00BD5AAC">
        <w:rPr>
          <w:rFonts w:ascii="Times New Roman" w:hAnsi="Times New Roman" w:cs="Times New Roman"/>
          <w:sz w:val="24"/>
          <w:szCs w:val="24"/>
        </w:rPr>
        <w:t xml:space="preserve"> ke </w:t>
      </w:r>
      <w:r w:rsidR="008848D5" w:rsidRPr="00BD5AAC">
        <w:rPr>
          <w:rFonts w:ascii="Times New Roman" w:hAnsi="Times New Roman" w:cs="Times New Roman"/>
          <w:i/>
          <w:sz w:val="24"/>
          <w:szCs w:val="24"/>
        </w:rPr>
        <w:t>clearer centered</w:t>
      </w:r>
      <w:r w:rsidR="008848D5" w:rsidRPr="00BD5AAC">
        <w:rPr>
          <w:rFonts w:ascii="Times New Roman" w:hAnsi="Times New Roman" w:cs="Times New Roman"/>
          <w:sz w:val="24"/>
          <w:szCs w:val="24"/>
        </w:rPr>
        <w:t xml:space="preserve"> atau terkonstruksinya pengetahuan  siswa.</w:t>
      </w:r>
    </w:p>
    <w:p w14:paraId="666A389A" w14:textId="77777777" w:rsidR="002C3966" w:rsidRDefault="008848D5" w:rsidP="002C3966">
      <w:pPr>
        <w:spacing w:after="0" w:line="360" w:lineRule="auto"/>
        <w:ind w:firstLine="720"/>
        <w:jc w:val="both"/>
        <w:rPr>
          <w:rFonts w:ascii="Times New Roman" w:hAnsi="Times New Roman" w:cs="Times New Roman"/>
          <w:sz w:val="24"/>
          <w:szCs w:val="24"/>
        </w:rPr>
      </w:pPr>
      <w:r w:rsidRPr="00640118">
        <w:rPr>
          <w:rFonts w:ascii="Times New Roman" w:hAnsi="Times New Roman" w:cs="Times New Roman"/>
          <w:sz w:val="24"/>
          <w:szCs w:val="24"/>
        </w:rPr>
        <w:t>Salah satu model pembelajaran dengan pendekatan saintifik yang berpusat pada guru adalah model pembelajaran langsung. Pada pembelajaran langsung guru memindah informasi atau keterampilan kepada siswa secara langsung, misalnya melalui ceramah, demonstrasi, dan tanya jawab yang melibatkan seluruh kelas. Siswa mendengarkan, mengamati, mencatat dan hanya memiliki sedikit kesempatan untuk terlibat secara aktif.</w:t>
      </w:r>
      <w:r w:rsidR="00BD5AAC">
        <w:rPr>
          <w:rFonts w:ascii="Times New Roman" w:hAnsi="Times New Roman" w:cs="Times New Roman"/>
          <w:sz w:val="24"/>
          <w:szCs w:val="24"/>
        </w:rPr>
        <w:t xml:space="preserve"> Sedangkan </w:t>
      </w:r>
      <w:r w:rsidR="00DE0B00" w:rsidRPr="00640118">
        <w:rPr>
          <w:rFonts w:ascii="Times New Roman" w:hAnsi="Times New Roman" w:cs="Times New Roman"/>
          <w:sz w:val="24"/>
          <w:szCs w:val="24"/>
        </w:rPr>
        <w:t>model pembelajaran</w:t>
      </w:r>
      <w:r w:rsidR="00DE0B00">
        <w:rPr>
          <w:rFonts w:ascii="Times New Roman" w:hAnsi="Times New Roman" w:cs="Times New Roman"/>
          <w:sz w:val="24"/>
          <w:szCs w:val="24"/>
        </w:rPr>
        <w:t xml:space="preserve"> </w:t>
      </w:r>
      <w:r w:rsidR="00BD5AAC">
        <w:rPr>
          <w:rFonts w:ascii="Times New Roman" w:hAnsi="Times New Roman" w:cs="Times New Roman"/>
          <w:sz w:val="24"/>
          <w:szCs w:val="24"/>
        </w:rPr>
        <w:t xml:space="preserve">yang </w:t>
      </w:r>
      <w:r w:rsidR="00BD5AAC" w:rsidRPr="00640118">
        <w:rPr>
          <w:rFonts w:ascii="Times New Roman" w:hAnsi="Times New Roman" w:cs="Times New Roman"/>
          <w:sz w:val="24"/>
          <w:szCs w:val="24"/>
        </w:rPr>
        <w:t>l</w:t>
      </w:r>
      <w:r w:rsidR="00BD5AAC">
        <w:rPr>
          <w:rFonts w:ascii="Times New Roman" w:hAnsi="Times New Roman" w:cs="Times New Roman"/>
          <w:sz w:val="24"/>
          <w:szCs w:val="24"/>
        </w:rPr>
        <w:t>ain sa</w:t>
      </w:r>
      <w:r w:rsidR="00BD5AAC" w:rsidRPr="00640118">
        <w:rPr>
          <w:rFonts w:ascii="Times New Roman" w:hAnsi="Times New Roman" w:cs="Times New Roman"/>
          <w:sz w:val="24"/>
          <w:szCs w:val="24"/>
        </w:rPr>
        <w:t>l</w:t>
      </w:r>
      <w:r w:rsidR="00BD5AAC">
        <w:rPr>
          <w:rFonts w:ascii="Times New Roman" w:hAnsi="Times New Roman" w:cs="Times New Roman"/>
          <w:sz w:val="24"/>
          <w:szCs w:val="24"/>
        </w:rPr>
        <w:t>ah sa</w:t>
      </w:r>
      <w:r w:rsidR="00BD5AAC" w:rsidRPr="00640118">
        <w:rPr>
          <w:rFonts w:ascii="Times New Roman" w:hAnsi="Times New Roman" w:cs="Times New Roman"/>
          <w:sz w:val="24"/>
          <w:szCs w:val="24"/>
        </w:rPr>
        <w:t>t</w:t>
      </w:r>
      <w:r w:rsidR="00BD5AAC">
        <w:rPr>
          <w:rFonts w:ascii="Times New Roman" w:hAnsi="Times New Roman" w:cs="Times New Roman"/>
          <w:sz w:val="24"/>
          <w:szCs w:val="24"/>
        </w:rPr>
        <w:t xml:space="preserve">unya </w:t>
      </w:r>
      <w:r w:rsidR="00960426" w:rsidRPr="00640118">
        <w:rPr>
          <w:rFonts w:ascii="Times New Roman" w:hAnsi="Times New Roman" w:cs="Times New Roman"/>
          <w:sz w:val="24"/>
          <w:szCs w:val="24"/>
        </w:rPr>
        <w:t>dalam</w:t>
      </w:r>
      <w:r w:rsidR="00BD5AAC" w:rsidRPr="00640118">
        <w:rPr>
          <w:rFonts w:ascii="Times New Roman" w:hAnsi="Times New Roman" w:cs="Times New Roman"/>
          <w:sz w:val="24"/>
          <w:szCs w:val="24"/>
        </w:rPr>
        <w:t xml:space="preserve"> Peraturan Menteri Nomor 58 Tahun 2014 (2014: 358), Model Pembelajaran Penemuan Terbimbing (</w:t>
      </w:r>
      <w:r w:rsidR="00BD5AAC" w:rsidRPr="00640118">
        <w:rPr>
          <w:rFonts w:ascii="Times New Roman" w:hAnsi="Times New Roman" w:cs="Times New Roman"/>
          <w:i/>
          <w:sz w:val="24"/>
          <w:szCs w:val="24"/>
        </w:rPr>
        <w:t>Discovery Learning</w:t>
      </w:r>
      <w:r w:rsidR="00BD5AAC" w:rsidRPr="00640118">
        <w:rPr>
          <w:rFonts w:ascii="Times New Roman" w:hAnsi="Times New Roman" w:cs="Times New Roman"/>
          <w:sz w:val="24"/>
          <w:szCs w:val="24"/>
        </w:rPr>
        <w:t>) adalah proses belajar yang di dalamnya tidak disajikan suatu konsep dalam bentuk jadi (final), tetapi siswa dituntut untuk  mengorganisasi sendiri  cara belajarnya dalam menemukan konsep.</w:t>
      </w:r>
      <w:r w:rsidR="00BD5AAC">
        <w:rPr>
          <w:rFonts w:ascii="Times New Roman" w:hAnsi="Times New Roman" w:cs="Times New Roman"/>
          <w:sz w:val="24"/>
          <w:szCs w:val="24"/>
        </w:rPr>
        <w:t xml:space="preserve"> Model pembelajaran ini</w:t>
      </w:r>
      <w:r w:rsidR="00BD5AAC" w:rsidRPr="00640118">
        <w:rPr>
          <w:rFonts w:ascii="Times New Roman" w:hAnsi="Times New Roman" w:cs="Times New Roman"/>
          <w:sz w:val="24"/>
          <w:szCs w:val="24"/>
        </w:rPr>
        <w:t xml:space="preserve"> menuntut siswa lebih aktif dalam pembelajaran karena siswa mencari atau menemukan dan mengembangkan pola pikir pengetahuan secara aktif.</w:t>
      </w:r>
    </w:p>
    <w:p w14:paraId="30AD0D2B" w14:textId="77777777" w:rsidR="00A878A3" w:rsidRDefault="0087127B" w:rsidP="002C39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w:t>
      </w:r>
      <w:r w:rsidR="00960426" w:rsidRPr="00640118">
        <w:rPr>
          <w:rFonts w:ascii="Times New Roman" w:hAnsi="Times New Roman" w:cs="Times New Roman"/>
          <w:sz w:val="24"/>
          <w:szCs w:val="24"/>
        </w:rPr>
        <w:t>model</w:t>
      </w:r>
      <w:r w:rsidR="00960426" w:rsidRPr="00CC1984">
        <w:rPr>
          <w:rFonts w:ascii="Times New Roman" w:hAnsi="Times New Roman" w:cs="Times New Roman"/>
          <w:sz w:val="24"/>
          <w:szCs w:val="24"/>
        </w:rPr>
        <w:t xml:space="preserve"> </w:t>
      </w:r>
      <w:r w:rsidR="00960426" w:rsidRPr="00640118">
        <w:rPr>
          <w:rFonts w:ascii="Times New Roman" w:hAnsi="Times New Roman" w:cs="Times New Roman"/>
          <w:sz w:val="24"/>
          <w:szCs w:val="24"/>
        </w:rPr>
        <w:t xml:space="preserve">pembelajaran </w:t>
      </w:r>
      <w:r w:rsidRPr="00CC1984">
        <w:rPr>
          <w:rFonts w:ascii="Times New Roman" w:hAnsi="Times New Roman" w:cs="Times New Roman"/>
          <w:sz w:val="24"/>
          <w:szCs w:val="24"/>
        </w:rPr>
        <w:t xml:space="preserve">ini </w:t>
      </w:r>
      <w:r>
        <w:rPr>
          <w:rFonts w:ascii="Times New Roman" w:hAnsi="Times New Roman" w:cs="Times New Roman"/>
          <w:sz w:val="24"/>
          <w:szCs w:val="24"/>
        </w:rPr>
        <w:t>mempunyai ke</w:t>
      </w:r>
      <w:r w:rsidRPr="00640118">
        <w:rPr>
          <w:rFonts w:ascii="Times New Roman" w:hAnsi="Times New Roman" w:cs="Times New Roman"/>
          <w:sz w:val="24"/>
          <w:szCs w:val="24"/>
        </w:rPr>
        <w:t>l</w:t>
      </w:r>
      <w:r>
        <w:rPr>
          <w:rFonts w:ascii="Times New Roman" w:hAnsi="Times New Roman" w:cs="Times New Roman"/>
          <w:sz w:val="24"/>
          <w:szCs w:val="24"/>
        </w:rPr>
        <w:t xml:space="preserve">ebihan dan kekurangan pada </w:t>
      </w:r>
      <w:r w:rsidR="00EC1133">
        <w:rPr>
          <w:rFonts w:ascii="Times New Roman" w:hAnsi="Times New Roman" w:cs="Times New Roman"/>
          <w:sz w:val="24"/>
          <w:szCs w:val="24"/>
        </w:rPr>
        <w:t xml:space="preserve">masing-masing cara penerapanya. </w:t>
      </w:r>
      <w:r w:rsidR="00DC1DE5">
        <w:rPr>
          <w:rFonts w:ascii="Times New Roman" w:hAnsi="Times New Roman" w:cs="Times New Roman"/>
          <w:sz w:val="24"/>
          <w:szCs w:val="24"/>
        </w:rPr>
        <w:t>Menuru</w:t>
      </w:r>
      <w:r w:rsidR="00DC1DE5" w:rsidRPr="00640118">
        <w:rPr>
          <w:rFonts w:ascii="Times New Roman" w:hAnsi="Times New Roman" w:cs="Times New Roman"/>
          <w:sz w:val="24"/>
          <w:szCs w:val="24"/>
        </w:rPr>
        <w:t>t</w:t>
      </w:r>
      <w:r w:rsidR="00DC1DE5">
        <w:rPr>
          <w:rFonts w:ascii="Times New Roman" w:hAnsi="Times New Roman" w:cs="Times New Roman"/>
          <w:sz w:val="24"/>
          <w:szCs w:val="24"/>
        </w:rPr>
        <w:t xml:space="preserve"> </w:t>
      </w:r>
      <w:r w:rsidR="00EC1133" w:rsidRPr="00640118">
        <w:rPr>
          <w:rFonts w:ascii="Times New Roman" w:hAnsi="Times New Roman" w:cs="Times New Roman"/>
          <w:sz w:val="24"/>
          <w:szCs w:val="24"/>
        </w:rPr>
        <w:t>Huda (2016: 135-136) menuliskan kelebihan model pembelajaran l</w:t>
      </w:r>
      <w:r w:rsidR="002C3966">
        <w:rPr>
          <w:rFonts w:ascii="Times New Roman" w:hAnsi="Times New Roman" w:cs="Times New Roman"/>
          <w:sz w:val="24"/>
          <w:szCs w:val="24"/>
        </w:rPr>
        <w:t>angsung adalah 1</w:t>
      </w:r>
      <w:r w:rsidR="002C3966" w:rsidRPr="00640118">
        <w:rPr>
          <w:rFonts w:ascii="Times New Roman" w:hAnsi="Times New Roman" w:cs="Times New Roman"/>
          <w:sz w:val="24"/>
          <w:szCs w:val="24"/>
        </w:rPr>
        <w:t xml:space="preserve">) </w:t>
      </w:r>
      <w:r w:rsidR="00EC1133" w:rsidRPr="002C3966">
        <w:rPr>
          <w:rFonts w:ascii="Times New Roman" w:hAnsi="Times New Roman" w:cs="Times New Roman"/>
          <w:sz w:val="24"/>
          <w:szCs w:val="24"/>
        </w:rPr>
        <w:t>Arahan dan kontrol guru y</w:t>
      </w:r>
      <w:r w:rsidR="008734EB" w:rsidRPr="002C3966">
        <w:rPr>
          <w:rFonts w:ascii="Times New Roman" w:hAnsi="Times New Roman" w:cs="Times New Roman"/>
          <w:sz w:val="24"/>
          <w:szCs w:val="24"/>
        </w:rPr>
        <w:t xml:space="preserve">ang </w:t>
      </w:r>
      <w:r w:rsidR="002C3966">
        <w:rPr>
          <w:rFonts w:ascii="Times New Roman" w:hAnsi="Times New Roman" w:cs="Times New Roman"/>
          <w:sz w:val="24"/>
          <w:szCs w:val="24"/>
        </w:rPr>
        <w:t xml:space="preserve">baik, </w:t>
      </w:r>
      <w:r w:rsidR="002C3966" w:rsidRPr="00640118">
        <w:rPr>
          <w:rFonts w:ascii="Times New Roman" w:hAnsi="Times New Roman" w:cs="Times New Roman"/>
          <w:sz w:val="24"/>
          <w:szCs w:val="24"/>
        </w:rPr>
        <w:t xml:space="preserve">2) </w:t>
      </w:r>
      <w:r w:rsidR="00DC1DE5" w:rsidRPr="002C3966">
        <w:rPr>
          <w:rFonts w:ascii="Times New Roman" w:hAnsi="Times New Roman" w:cs="Times New Roman"/>
          <w:sz w:val="24"/>
          <w:szCs w:val="24"/>
        </w:rPr>
        <w:t xml:space="preserve"> </w:t>
      </w:r>
      <w:r w:rsidR="00EC1133" w:rsidRPr="002C3966">
        <w:rPr>
          <w:rFonts w:ascii="Times New Roman" w:hAnsi="Times New Roman" w:cs="Times New Roman"/>
          <w:sz w:val="24"/>
          <w:szCs w:val="24"/>
        </w:rPr>
        <w:t>Adanya fokus akademik yang berarti prioritas tertinggi terhadap penugasan d</w:t>
      </w:r>
      <w:r w:rsidR="002C3966">
        <w:rPr>
          <w:rFonts w:ascii="Times New Roman" w:hAnsi="Times New Roman" w:cs="Times New Roman"/>
          <w:sz w:val="24"/>
          <w:szCs w:val="24"/>
        </w:rPr>
        <w:t>an penyelesaian tugas akademik, 3</w:t>
      </w:r>
      <w:r w:rsidR="002C3966" w:rsidRPr="00640118">
        <w:rPr>
          <w:rFonts w:ascii="Times New Roman" w:hAnsi="Times New Roman" w:cs="Times New Roman"/>
          <w:sz w:val="24"/>
          <w:szCs w:val="24"/>
        </w:rPr>
        <w:t xml:space="preserve">) </w:t>
      </w:r>
      <w:r w:rsidR="00EC1133" w:rsidRPr="002C3966">
        <w:rPr>
          <w:rFonts w:ascii="Times New Roman" w:hAnsi="Times New Roman" w:cs="Times New Roman"/>
          <w:sz w:val="24"/>
          <w:szCs w:val="24"/>
        </w:rPr>
        <w:t xml:space="preserve">Harapan yang tinggi terhadap perkembangan siswa dan sistem manajemen </w:t>
      </w:r>
      <w:r w:rsidR="002C3966">
        <w:rPr>
          <w:rFonts w:ascii="Times New Roman" w:hAnsi="Times New Roman" w:cs="Times New Roman"/>
          <w:sz w:val="24"/>
          <w:szCs w:val="24"/>
        </w:rPr>
        <w:t xml:space="preserve">waktu yang </w:t>
      </w:r>
      <w:r w:rsidR="002C3966">
        <w:rPr>
          <w:rFonts w:ascii="Times New Roman" w:hAnsi="Times New Roman" w:cs="Times New Roman"/>
          <w:sz w:val="24"/>
          <w:szCs w:val="24"/>
        </w:rPr>
        <w:lastRenderedPageBreak/>
        <w:t xml:space="preserve">efektif dan efisisen, </w:t>
      </w:r>
      <w:r w:rsidR="002C3966" w:rsidRPr="002C3966">
        <w:rPr>
          <w:rFonts w:ascii="Times New Roman" w:hAnsi="Times New Roman" w:cs="Times New Roman"/>
          <w:sz w:val="24"/>
          <w:szCs w:val="24"/>
        </w:rPr>
        <w:t>4</w:t>
      </w:r>
      <w:r w:rsidR="002C3966" w:rsidRPr="00640118">
        <w:rPr>
          <w:rFonts w:ascii="Times New Roman" w:hAnsi="Times New Roman" w:cs="Times New Roman"/>
          <w:sz w:val="24"/>
          <w:szCs w:val="24"/>
        </w:rPr>
        <w:t xml:space="preserve">) </w:t>
      </w:r>
      <w:r w:rsidR="00EC1133" w:rsidRPr="002C3966">
        <w:rPr>
          <w:rFonts w:ascii="Times New Roman" w:hAnsi="Times New Roman" w:cs="Times New Roman"/>
          <w:sz w:val="24"/>
          <w:szCs w:val="24"/>
        </w:rPr>
        <w:t>Atmosfer akademik yang yang relatif sta</w:t>
      </w:r>
      <w:r w:rsidR="002C3966">
        <w:rPr>
          <w:rFonts w:ascii="Times New Roman" w:hAnsi="Times New Roman" w:cs="Times New Roman"/>
          <w:sz w:val="24"/>
          <w:szCs w:val="24"/>
        </w:rPr>
        <w:t>bil, 5</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00EC1133" w:rsidRPr="002C3966">
        <w:rPr>
          <w:rFonts w:ascii="Times New Roman" w:hAnsi="Times New Roman" w:cs="Times New Roman"/>
          <w:sz w:val="24"/>
          <w:szCs w:val="24"/>
        </w:rPr>
        <w:t>Model pembelajaran dapat diterapkan secara efektif</w:t>
      </w:r>
      <w:r w:rsidR="002C3966">
        <w:rPr>
          <w:rFonts w:ascii="Times New Roman" w:hAnsi="Times New Roman" w:cs="Times New Roman"/>
          <w:sz w:val="24"/>
          <w:szCs w:val="24"/>
        </w:rPr>
        <w:t xml:space="preserve"> dalam kelas besar maupun kecil, 6</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00EC1133" w:rsidRPr="002C3966">
        <w:rPr>
          <w:rFonts w:ascii="Times New Roman" w:hAnsi="Times New Roman" w:cs="Times New Roman"/>
          <w:sz w:val="24"/>
          <w:szCs w:val="24"/>
        </w:rPr>
        <w:t>Siswa dapat mengetahui tujuan-t</w:t>
      </w:r>
      <w:r w:rsidR="002C3966">
        <w:rPr>
          <w:rFonts w:ascii="Times New Roman" w:hAnsi="Times New Roman" w:cs="Times New Roman"/>
          <w:sz w:val="24"/>
          <w:szCs w:val="24"/>
        </w:rPr>
        <w:t xml:space="preserve">ujuan pembelajaran dengan jelas, </w:t>
      </w:r>
      <w:r w:rsidR="002C3966" w:rsidRPr="002C3966">
        <w:rPr>
          <w:rFonts w:ascii="Times New Roman" w:hAnsi="Times New Roman" w:cs="Times New Roman"/>
          <w:sz w:val="24"/>
          <w:szCs w:val="24"/>
        </w:rPr>
        <w:t>7</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00EC1133" w:rsidRPr="002C3966">
        <w:rPr>
          <w:rFonts w:ascii="Times New Roman" w:hAnsi="Times New Roman" w:cs="Times New Roman"/>
          <w:sz w:val="24"/>
          <w:szCs w:val="24"/>
        </w:rPr>
        <w:t>Model pembelajaran langsung dapat menjadi cara efektif untuk mengajarkan informasi dan pengetahuan faktual dan terstruktur.</w:t>
      </w:r>
    </w:p>
    <w:p w14:paraId="3D01F67A" w14:textId="79DEFA0B" w:rsidR="00EC1133" w:rsidRPr="002C3966" w:rsidRDefault="00EC1133" w:rsidP="002C3966">
      <w:pPr>
        <w:spacing w:after="0" w:line="360" w:lineRule="auto"/>
        <w:ind w:firstLine="720"/>
        <w:jc w:val="both"/>
        <w:rPr>
          <w:rFonts w:ascii="Times New Roman" w:hAnsi="Times New Roman" w:cs="Times New Roman"/>
          <w:sz w:val="24"/>
          <w:szCs w:val="24"/>
        </w:rPr>
      </w:pPr>
      <w:r w:rsidRPr="008734EB">
        <w:rPr>
          <w:rFonts w:ascii="Times New Roman" w:hAnsi="Times New Roman" w:cs="Times New Roman"/>
          <w:sz w:val="24"/>
          <w:szCs w:val="24"/>
        </w:rPr>
        <w:t xml:space="preserve">Sedangkan kelemahan model pembelajaran langsung adalah </w:t>
      </w:r>
      <w:r w:rsidR="002C3966">
        <w:rPr>
          <w:rFonts w:ascii="Times New Roman" w:hAnsi="Times New Roman" w:cs="Times New Roman"/>
          <w:sz w:val="24"/>
          <w:szCs w:val="24"/>
        </w:rPr>
        <w:t>1</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Pr="00640118">
        <w:rPr>
          <w:rFonts w:ascii="Times New Roman" w:hAnsi="Times New Roman" w:cs="Times New Roman"/>
          <w:sz w:val="24"/>
          <w:szCs w:val="24"/>
        </w:rPr>
        <w:t xml:space="preserve">Model pembelajaran ini berpusat pada guru, apabila guru belum memiliki persiapan, pengetahuan, percaya diri, antusiasme maka siswa dapat menjadi bosan, teralihkan perhatiannya, </w:t>
      </w:r>
      <w:r w:rsidR="002C3966">
        <w:rPr>
          <w:rFonts w:ascii="Times New Roman" w:hAnsi="Times New Roman" w:cs="Times New Roman"/>
          <w:sz w:val="24"/>
          <w:szCs w:val="24"/>
        </w:rPr>
        <w:t xml:space="preserve">dan pembelajaran akan terhambat, </w:t>
      </w:r>
      <w:r w:rsidR="002C3966" w:rsidRPr="00DC1DE5">
        <w:rPr>
          <w:rFonts w:ascii="Times New Roman" w:hAnsi="Times New Roman" w:cs="Times New Roman"/>
          <w:sz w:val="24"/>
          <w:szCs w:val="24"/>
        </w:rPr>
        <w:t>2</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Pr="002C3966">
        <w:rPr>
          <w:rFonts w:ascii="Times New Roman" w:hAnsi="Times New Roman" w:cs="Times New Roman"/>
          <w:sz w:val="24"/>
          <w:szCs w:val="24"/>
        </w:rPr>
        <w:t xml:space="preserve">Model pembelajaran langsung sangat bergantung </w:t>
      </w:r>
      <w:r w:rsidR="002C3966">
        <w:rPr>
          <w:rFonts w:ascii="Times New Roman" w:hAnsi="Times New Roman" w:cs="Times New Roman"/>
          <w:sz w:val="24"/>
          <w:szCs w:val="24"/>
        </w:rPr>
        <w:t>pada komunikasi guru yang baik, 3</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Pr="002C3966">
        <w:rPr>
          <w:rFonts w:ascii="Times New Roman" w:hAnsi="Times New Roman" w:cs="Times New Roman"/>
          <w:sz w:val="24"/>
          <w:szCs w:val="24"/>
        </w:rPr>
        <w:t>Demonstrasi bergantung pa</w:t>
      </w:r>
      <w:r w:rsidR="002C3966">
        <w:rPr>
          <w:rFonts w:ascii="Times New Roman" w:hAnsi="Times New Roman" w:cs="Times New Roman"/>
          <w:sz w:val="24"/>
          <w:szCs w:val="24"/>
        </w:rPr>
        <w:t xml:space="preserve">da ketrampilan pengamatan siswa, </w:t>
      </w:r>
      <w:r w:rsidR="002C3966" w:rsidRPr="002C3966">
        <w:rPr>
          <w:rFonts w:ascii="Times New Roman" w:hAnsi="Times New Roman" w:cs="Times New Roman"/>
          <w:sz w:val="24"/>
          <w:szCs w:val="24"/>
        </w:rPr>
        <w:t>4</w:t>
      </w:r>
      <w:r w:rsidR="002C3966" w:rsidRPr="00640118">
        <w:rPr>
          <w:rFonts w:ascii="Times New Roman" w:hAnsi="Times New Roman" w:cs="Times New Roman"/>
          <w:sz w:val="24"/>
          <w:szCs w:val="24"/>
        </w:rPr>
        <w:t>)</w:t>
      </w:r>
      <w:r w:rsidR="002C3966">
        <w:rPr>
          <w:rFonts w:ascii="Times New Roman" w:hAnsi="Times New Roman" w:cs="Times New Roman"/>
          <w:sz w:val="24"/>
          <w:szCs w:val="24"/>
        </w:rPr>
        <w:t xml:space="preserve"> </w:t>
      </w:r>
      <w:r w:rsidRPr="002C3966">
        <w:rPr>
          <w:rFonts w:ascii="Times New Roman" w:hAnsi="Times New Roman" w:cs="Times New Roman"/>
          <w:sz w:val="24"/>
          <w:szCs w:val="24"/>
        </w:rPr>
        <w:t>Pendekatan pembelajaran tidak dapat digunakan setiap saat, untuk semua bidang pendidikan.</w:t>
      </w:r>
    </w:p>
    <w:p w14:paraId="16CE67ED" w14:textId="3624B040" w:rsidR="00EC1133" w:rsidRPr="00A878A3" w:rsidRDefault="00DC1DE5" w:rsidP="00A878A3">
      <w:pPr>
        <w:spacing w:after="0" w:line="360" w:lineRule="auto"/>
        <w:ind w:firstLine="709"/>
        <w:jc w:val="both"/>
        <w:rPr>
          <w:rFonts w:ascii="Times New Roman" w:hAnsi="Times New Roman" w:cs="Times New Roman"/>
          <w:sz w:val="24"/>
          <w:szCs w:val="24"/>
        </w:rPr>
      </w:pPr>
      <w:r w:rsidRPr="00DC1DE5">
        <w:rPr>
          <w:rFonts w:ascii="Times New Roman" w:hAnsi="Times New Roman" w:cs="Times New Roman"/>
          <w:sz w:val="24"/>
          <w:szCs w:val="24"/>
        </w:rPr>
        <w:t xml:space="preserve">Menurut Hosnan (2014: 286), penerapan pendekatan </w:t>
      </w:r>
      <w:r w:rsidRPr="00DC1DE5">
        <w:rPr>
          <w:rFonts w:ascii="Times New Roman" w:hAnsi="Times New Roman" w:cs="Times New Roman"/>
          <w:i/>
          <w:sz w:val="24"/>
          <w:szCs w:val="24"/>
        </w:rPr>
        <w:t>Discovery Learning</w:t>
      </w:r>
      <w:r w:rsidRPr="00DC1DE5">
        <w:rPr>
          <w:rFonts w:ascii="Times New Roman" w:hAnsi="Times New Roman" w:cs="Times New Roman"/>
          <w:sz w:val="24"/>
          <w:szCs w:val="24"/>
        </w:rPr>
        <w:t xml:space="preserve"> dalam pembelajaran memiliki kelebihan </w:t>
      </w:r>
      <w:r w:rsidR="00A878A3">
        <w:rPr>
          <w:rFonts w:ascii="Times New Roman" w:hAnsi="Times New Roman" w:cs="Times New Roman"/>
          <w:sz w:val="24"/>
          <w:szCs w:val="24"/>
        </w:rPr>
        <w:t>yai</w:t>
      </w:r>
      <w:r w:rsidR="00A878A3" w:rsidRPr="00DC1DE5">
        <w:rPr>
          <w:rFonts w:ascii="Times New Roman" w:hAnsi="Times New Roman" w:cs="Times New Roman"/>
          <w:sz w:val="24"/>
          <w:szCs w:val="24"/>
        </w:rPr>
        <w:t>t</w:t>
      </w:r>
      <w:r w:rsidR="00A878A3">
        <w:rPr>
          <w:rFonts w:ascii="Times New Roman" w:hAnsi="Times New Roman" w:cs="Times New Roman"/>
          <w:sz w:val="24"/>
          <w:szCs w:val="24"/>
        </w:rPr>
        <w:t>u</w:t>
      </w:r>
      <w:r w:rsidRPr="00DC1DE5">
        <w:rPr>
          <w:rFonts w:ascii="Times New Roman" w:hAnsi="Times New Roman" w:cs="Times New Roman"/>
          <w:sz w:val="24"/>
          <w:szCs w:val="24"/>
        </w:rPr>
        <w:t xml:space="preserve"> </w:t>
      </w:r>
      <w:r w:rsidR="00A878A3">
        <w:rPr>
          <w:rFonts w:ascii="Times New Roman" w:hAnsi="Times New Roman" w:cs="Times New Roman"/>
          <w:sz w:val="24"/>
          <w:szCs w:val="24"/>
        </w:rPr>
        <w:t>1</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640118">
        <w:rPr>
          <w:rFonts w:ascii="Times New Roman" w:hAnsi="Times New Roman" w:cs="Times New Roman"/>
          <w:sz w:val="24"/>
          <w:szCs w:val="24"/>
        </w:rPr>
        <w:t>Membantu siswa untuk memperbaiki dan meningkatkan keterampilan-keterampilan dan proses-proses kognitif. Usaha penemuan merupakan kunci dalam proses ini, seseorang terga</w:t>
      </w:r>
      <w:r w:rsidR="00A878A3">
        <w:rPr>
          <w:rFonts w:ascii="Times New Roman" w:hAnsi="Times New Roman" w:cs="Times New Roman"/>
          <w:sz w:val="24"/>
          <w:szCs w:val="24"/>
        </w:rPr>
        <w:t xml:space="preserve">ntung bagaimana cara belajarnya, </w:t>
      </w:r>
      <w:r w:rsidR="00A878A3" w:rsidRPr="00DC1DE5">
        <w:rPr>
          <w:rFonts w:ascii="Times New Roman" w:hAnsi="Times New Roman" w:cs="Times New Roman"/>
          <w:sz w:val="24"/>
          <w:szCs w:val="24"/>
        </w:rPr>
        <w:t>2</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Pengetahuan yang diperoleh melalui model ini sangat pribadi dan ampuh karena menguatkan pengertian,</w:t>
      </w:r>
      <w:r w:rsidR="00A878A3">
        <w:rPr>
          <w:rFonts w:ascii="Times New Roman" w:hAnsi="Times New Roman" w:cs="Times New Roman"/>
          <w:sz w:val="24"/>
          <w:szCs w:val="24"/>
        </w:rPr>
        <w:t xml:space="preserve"> ingatan dan transfer, 3</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Menimbulkan rasa senang pada siswa, karena tumbuhny</w:t>
      </w:r>
      <w:r w:rsidR="00A878A3">
        <w:rPr>
          <w:rFonts w:ascii="Times New Roman" w:hAnsi="Times New Roman" w:cs="Times New Roman"/>
          <w:sz w:val="24"/>
          <w:szCs w:val="24"/>
        </w:rPr>
        <w:t xml:space="preserve">a rasa menyelidiki dan berhasil, </w:t>
      </w:r>
      <w:r w:rsidR="00A878A3" w:rsidRPr="00DC1DE5">
        <w:rPr>
          <w:rFonts w:ascii="Times New Roman" w:hAnsi="Times New Roman" w:cs="Times New Roman"/>
          <w:sz w:val="24"/>
          <w:szCs w:val="24"/>
        </w:rPr>
        <w:t>4</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Model ini memungkinkan siswa berkembang dengan cepat dan ses</w:t>
      </w:r>
      <w:r w:rsidR="00A878A3">
        <w:rPr>
          <w:rFonts w:ascii="Times New Roman" w:hAnsi="Times New Roman" w:cs="Times New Roman"/>
          <w:sz w:val="24"/>
          <w:szCs w:val="24"/>
        </w:rPr>
        <w:t>uai dengan kecepatannya sendiri, 5</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Menyebabkan siswa mengarahkan kegiatan belajarnya sendiri dengan melibatka</w:t>
      </w:r>
      <w:r w:rsidR="00A878A3">
        <w:rPr>
          <w:rFonts w:ascii="Times New Roman" w:hAnsi="Times New Roman" w:cs="Times New Roman"/>
          <w:sz w:val="24"/>
          <w:szCs w:val="24"/>
        </w:rPr>
        <w:t>n akalnya dan motivasi sendiri, 6</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Membantu siswa memperkuat konsep dirinya, karena memperoleh kepercayaan b</w:t>
      </w:r>
      <w:r w:rsidR="00A878A3">
        <w:rPr>
          <w:rFonts w:ascii="Times New Roman" w:hAnsi="Times New Roman" w:cs="Times New Roman"/>
          <w:sz w:val="24"/>
          <w:szCs w:val="24"/>
        </w:rPr>
        <w:t xml:space="preserve">ekerja sama dengan yang lainnya, </w:t>
      </w:r>
      <w:r w:rsidR="00A878A3" w:rsidRPr="00A878A3">
        <w:rPr>
          <w:rFonts w:ascii="Times New Roman" w:hAnsi="Times New Roman" w:cs="Times New Roman"/>
          <w:sz w:val="24"/>
          <w:szCs w:val="24"/>
        </w:rPr>
        <w:t>7</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Berpusat pada siswa dan guru berperan sama-sama aktif mengeluarkan gagasan-gagasan. Bahkan gurupun dapat bertindak sebagai siswa, dan sebagai pe</w:t>
      </w:r>
      <w:r w:rsidR="00A878A3">
        <w:rPr>
          <w:rFonts w:ascii="Times New Roman" w:hAnsi="Times New Roman" w:cs="Times New Roman"/>
          <w:sz w:val="24"/>
          <w:szCs w:val="24"/>
        </w:rPr>
        <w:t>neliti di dalam situasi diskusi, 8</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Membantu siswa menghilangkan skeptisme (keragu-raguan) karena mengarah pada kebenaran yang</w:t>
      </w:r>
      <w:r w:rsidR="00A878A3">
        <w:rPr>
          <w:rFonts w:ascii="Times New Roman" w:hAnsi="Times New Roman" w:cs="Times New Roman"/>
          <w:sz w:val="24"/>
          <w:szCs w:val="24"/>
        </w:rPr>
        <w:t xml:space="preserve"> final dan tertentu atau pasti </w:t>
      </w:r>
      <w:r w:rsidR="00A878A3" w:rsidRPr="00A878A3">
        <w:rPr>
          <w:rFonts w:ascii="Times New Roman" w:hAnsi="Times New Roman" w:cs="Times New Roman"/>
          <w:sz w:val="24"/>
          <w:szCs w:val="24"/>
        </w:rPr>
        <w:t>9</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Siswa akan mengerti konsep dasar dan ide-ide lebih bai</w:t>
      </w:r>
      <w:r w:rsidR="00A878A3">
        <w:rPr>
          <w:rFonts w:ascii="Times New Roman" w:hAnsi="Times New Roman" w:cs="Times New Roman"/>
          <w:sz w:val="24"/>
          <w:szCs w:val="24"/>
        </w:rPr>
        <w:t>k, 1</w:t>
      </w:r>
      <w:r w:rsidR="00A878A3" w:rsidRPr="00A878A3">
        <w:rPr>
          <w:rFonts w:ascii="Times New Roman" w:hAnsi="Times New Roman" w:cs="Times New Roman"/>
          <w:sz w:val="24"/>
          <w:szCs w:val="24"/>
        </w:rPr>
        <w:t>0</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Membantu dan mengembangkan ingatan dan transfer kepada s</w:t>
      </w:r>
      <w:r w:rsidR="00A878A3">
        <w:rPr>
          <w:rFonts w:ascii="Times New Roman" w:hAnsi="Times New Roman" w:cs="Times New Roman"/>
          <w:sz w:val="24"/>
          <w:szCs w:val="24"/>
        </w:rPr>
        <w:t>ituasi proses belajar yang baru, 11</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Mendorong siswa berpikir dan</w:t>
      </w:r>
      <w:r w:rsidR="00A878A3">
        <w:rPr>
          <w:rFonts w:ascii="Times New Roman" w:hAnsi="Times New Roman" w:cs="Times New Roman"/>
          <w:sz w:val="24"/>
          <w:szCs w:val="24"/>
        </w:rPr>
        <w:t xml:space="preserve"> bekerja atas inisiatif sendiri, 1</w:t>
      </w:r>
      <w:r w:rsidR="00A878A3" w:rsidRPr="00DC1DE5">
        <w:rPr>
          <w:rFonts w:ascii="Times New Roman" w:hAnsi="Times New Roman" w:cs="Times New Roman"/>
          <w:sz w:val="24"/>
          <w:szCs w:val="24"/>
        </w:rPr>
        <w:t>2</w:t>
      </w:r>
      <w:r w:rsidR="00A878A3" w:rsidRPr="00640118">
        <w:rPr>
          <w:rFonts w:ascii="Times New Roman" w:hAnsi="Times New Roman" w:cs="Times New Roman"/>
          <w:sz w:val="24"/>
          <w:szCs w:val="24"/>
        </w:rPr>
        <w:t>)</w:t>
      </w:r>
      <w:r w:rsid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Mendorong sis</w:t>
      </w:r>
      <w:r w:rsidR="00A878A3" w:rsidRPr="00A878A3">
        <w:rPr>
          <w:rFonts w:ascii="Times New Roman" w:hAnsi="Times New Roman" w:cs="Times New Roman"/>
          <w:sz w:val="24"/>
          <w:szCs w:val="24"/>
        </w:rPr>
        <w:t xml:space="preserve">wa merumuskan hipotesis sendiri, </w:t>
      </w:r>
      <w:r w:rsidR="00A878A3">
        <w:rPr>
          <w:rFonts w:ascii="Times New Roman" w:hAnsi="Times New Roman" w:cs="Times New Roman"/>
          <w:sz w:val="24"/>
          <w:szCs w:val="24"/>
        </w:rPr>
        <w:t>13</w:t>
      </w:r>
      <w:r w:rsidR="00A878A3" w:rsidRPr="00A878A3">
        <w:rPr>
          <w:rFonts w:ascii="Times New Roman" w:hAnsi="Times New Roman" w:cs="Times New Roman"/>
          <w:sz w:val="24"/>
          <w:szCs w:val="24"/>
        </w:rPr>
        <w:t xml:space="preserve">) </w:t>
      </w:r>
      <w:r w:rsidR="00EC1133" w:rsidRPr="00A878A3">
        <w:rPr>
          <w:rFonts w:ascii="Times New Roman" w:hAnsi="Times New Roman" w:cs="Times New Roman"/>
          <w:sz w:val="24"/>
          <w:szCs w:val="24"/>
        </w:rPr>
        <w:t>Situasi proses belajar menjadi lebih terangsang.</w:t>
      </w:r>
    </w:p>
    <w:p w14:paraId="0F3216DF" w14:textId="41D861B6" w:rsidR="00EC1133" w:rsidRPr="00A878A3" w:rsidRDefault="00A878A3" w:rsidP="005D36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EC1133" w:rsidRPr="00A878A3">
        <w:rPr>
          <w:rFonts w:ascii="Times New Roman" w:hAnsi="Times New Roman" w:cs="Times New Roman"/>
          <w:sz w:val="24"/>
          <w:szCs w:val="24"/>
        </w:rPr>
        <w:t xml:space="preserve">Kelemahan Penerapan </w:t>
      </w:r>
      <w:r w:rsidR="00EC1133" w:rsidRPr="00A878A3">
        <w:rPr>
          <w:rFonts w:ascii="Times New Roman" w:hAnsi="Times New Roman" w:cs="Times New Roman"/>
          <w:i/>
          <w:sz w:val="24"/>
          <w:szCs w:val="24"/>
        </w:rPr>
        <w:t>Discovery Learning</w:t>
      </w:r>
      <w:r>
        <w:rPr>
          <w:rFonts w:ascii="Times New Roman" w:hAnsi="Times New Roman" w:cs="Times New Roman"/>
          <w:sz w:val="24"/>
          <w:szCs w:val="24"/>
        </w:rPr>
        <w:t xml:space="preserve"> yai</w:t>
      </w:r>
      <w:r w:rsidRPr="00A878A3">
        <w:rPr>
          <w:rFonts w:ascii="Times New Roman" w:hAnsi="Times New Roman" w:cs="Times New Roman"/>
          <w:sz w:val="24"/>
          <w:szCs w:val="24"/>
        </w:rPr>
        <w:t>t</w:t>
      </w:r>
      <w:r>
        <w:rPr>
          <w:rFonts w:ascii="Times New Roman" w:hAnsi="Times New Roman" w:cs="Times New Roman"/>
          <w:sz w:val="24"/>
          <w:szCs w:val="24"/>
        </w:rPr>
        <w:t>u 1</w:t>
      </w:r>
      <w:r w:rsidRPr="00640118">
        <w:rPr>
          <w:rFonts w:ascii="Times New Roman" w:hAnsi="Times New Roman" w:cs="Times New Roman"/>
          <w:sz w:val="24"/>
          <w:szCs w:val="24"/>
        </w:rPr>
        <w:t>)</w:t>
      </w:r>
      <w:r>
        <w:rPr>
          <w:rFonts w:ascii="Times New Roman" w:hAnsi="Times New Roman" w:cs="Times New Roman"/>
          <w:sz w:val="24"/>
          <w:szCs w:val="24"/>
        </w:rPr>
        <w:t xml:space="preserve"> </w:t>
      </w:r>
      <w:r w:rsidR="00EC1133" w:rsidRPr="00A878A3">
        <w:rPr>
          <w:rFonts w:ascii="Times New Roman" w:hAnsi="Times New Roman" w:cs="Times New Roman"/>
          <w:sz w:val="24"/>
          <w:szCs w:val="24"/>
        </w:rPr>
        <w:t>Tidak efisien untuk mengajar jumlah siswa yang banyak, karena membutuhkan waktu yang lama untuk membantu mereka menemukan teori</w:t>
      </w:r>
      <w:r>
        <w:rPr>
          <w:rFonts w:ascii="Times New Roman" w:hAnsi="Times New Roman" w:cs="Times New Roman"/>
          <w:sz w:val="24"/>
          <w:szCs w:val="24"/>
        </w:rPr>
        <w:t xml:space="preserve"> atau pemecahan masalah lainnya, </w:t>
      </w:r>
      <w:r w:rsidR="005D3604" w:rsidRPr="00DC1DE5">
        <w:rPr>
          <w:rFonts w:ascii="Times New Roman" w:hAnsi="Times New Roman" w:cs="Times New Roman"/>
          <w:sz w:val="24"/>
          <w:szCs w:val="24"/>
        </w:rPr>
        <w:t>2</w:t>
      </w:r>
      <w:r w:rsidRPr="00640118">
        <w:rPr>
          <w:rFonts w:ascii="Times New Roman" w:hAnsi="Times New Roman" w:cs="Times New Roman"/>
          <w:sz w:val="24"/>
          <w:szCs w:val="24"/>
        </w:rPr>
        <w:t>)</w:t>
      </w:r>
      <w:r>
        <w:rPr>
          <w:rFonts w:ascii="Times New Roman" w:hAnsi="Times New Roman" w:cs="Times New Roman"/>
          <w:sz w:val="24"/>
          <w:szCs w:val="24"/>
        </w:rPr>
        <w:t xml:space="preserve"> </w:t>
      </w:r>
      <w:r w:rsidR="00EC1133" w:rsidRPr="00A878A3">
        <w:rPr>
          <w:rFonts w:ascii="Times New Roman" w:hAnsi="Times New Roman" w:cs="Times New Roman"/>
          <w:sz w:val="24"/>
          <w:szCs w:val="24"/>
        </w:rPr>
        <w:t>Harapan-harapan yang terkandung dalam model ini akan kacau jika berhadapan dengan siswa dan guru yang telah terbias</w:t>
      </w:r>
      <w:r>
        <w:rPr>
          <w:rFonts w:ascii="Times New Roman" w:hAnsi="Times New Roman" w:cs="Times New Roman"/>
          <w:sz w:val="24"/>
          <w:szCs w:val="24"/>
        </w:rPr>
        <w:t xml:space="preserve">a dengan cara-cara belajar lama, </w:t>
      </w:r>
      <w:r w:rsidR="005D3604">
        <w:rPr>
          <w:rFonts w:ascii="Times New Roman" w:hAnsi="Times New Roman" w:cs="Times New Roman"/>
          <w:sz w:val="24"/>
          <w:szCs w:val="24"/>
        </w:rPr>
        <w:t>3</w:t>
      </w:r>
      <w:r w:rsidRPr="00640118">
        <w:rPr>
          <w:rFonts w:ascii="Times New Roman" w:hAnsi="Times New Roman" w:cs="Times New Roman"/>
          <w:sz w:val="24"/>
          <w:szCs w:val="24"/>
        </w:rPr>
        <w:t>)</w:t>
      </w:r>
      <w:r>
        <w:rPr>
          <w:rFonts w:ascii="Times New Roman" w:hAnsi="Times New Roman" w:cs="Times New Roman"/>
          <w:sz w:val="24"/>
          <w:szCs w:val="24"/>
        </w:rPr>
        <w:t xml:space="preserve"> </w:t>
      </w:r>
      <w:r w:rsidR="00EC1133" w:rsidRPr="00A878A3">
        <w:rPr>
          <w:rFonts w:ascii="Times New Roman" w:hAnsi="Times New Roman" w:cs="Times New Roman"/>
          <w:sz w:val="24"/>
          <w:szCs w:val="24"/>
        </w:rPr>
        <w:t xml:space="preserve">Pengajaran </w:t>
      </w:r>
      <w:r w:rsidR="00EC1133" w:rsidRPr="00A878A3">
        <w:rPr>
          <w:rFonts w:ascii="Times New Roman" w:hAnsi="Times New Roman" w:cs="Times New Roman"/>
          <w:i/>
          <w:sz w:val="24"/>
          <w:szCs w:val="24"/>
        </w:rPr>
        <w:t>discovery</w:t>
      </w:r>
      <w:r w:rsidR="00EC1133" w:rsidRPr="00A878A3">
        <w:rPr>
          <w:rFonts w:ascii="Times New Roman" w:hAnsi="Times New Roman" w:cs="Times New Roman"/>
          <w:sz w:val="24"/>
          <w:szCs w:val="24"/>
        </w:rPr>
        <w:t xml:space="preserve"> lebih cocok untuk mengembangkan pemahaman, sedangkan mengembangkan aspek konsep, keterampilan dan emosi secara keseluruhan kurang </w:t>
      </w:r>
      <w:r>
        <w:rPr>
          <w:rFonts w:ascii="Times New Roman" w:hAnsi="Times New Roman" w:cs="Times New Roman"/>
          <w:sz w:val="24"/>
          <w:szCs w:val="24"/>
        </w:rPr>
        <w:t xml:space="preserve">mendapat perhatian, </w:t>
      </w:r>
      <w:r w:rsidR="005D3604" w:rsidRPr="005D3604">
        <w:rPr>
          <w:rFonts w:ascii="Times New Roman" w:hAnsi="Times New Roman" w:cs="Times New Roman"/>
          <w:sz w:val="24"/>
          <w:szCs w:val="24"/>
        </w:rPr>
        <w:t>4</w:t>
      </w:r>
      <w:r w:rsidRPr="00640118">
        <w:rPr>
          <w:rFonts w:ascii="Times New Roman" w:hAnsi="Times New Roman" w:cs="Times New Roman"/>
          <w:sz w:val="24"/>
          <w:szCs w:val="24"/>
        </w:rPr>
        <w:t>)</w:t>
      </w:r>
      <w:r>
        <w:rPr>
          <w:rFonts w:ascii="Times New Roman" w:hAnsi="Times New Roman" w:cs="Times New Roman"/>
          <w:sz w:val="24"/>
          <w:szCs w:val="24"/>
        </w:rPr>
        <w:t xml:space="preserve"> </w:t>
      </w:r>
      <w:r w:rsidR="00EC1133" w:rsidRPr="00A878A3">
        <w:rPr>
          <w:rFonts w:ascii="Times New Roman" w:hAnsi="Times New Roman" w:cs="Times New Roman"/>
          <w:sz w:val="24"/>
          <w:szCs w:val="24"/>
        </w:rPr>
        <w:t>Pada beberapa disiplin ilmu, misalnya IPA kurang fasilitas untuk mengukur gagasan y</w:t>
      </w:r>
      <w:r>
        <w:rPr>
          <w:rFonts w:ascii="Times New Roman" w:hAnsi="Times New Roman" w:cs="Times New Roman"/>
          <w:sz w:val="24"/>
          <w:szCs w:val="24"/>
        </w:rPr>
        <w:t xml:space="preserve">ang dikemukakan oleh para siswa, </w:t>
      </w:r>
      <w:r w:rsidR="005D3604">
        <w:rPr>
          <w:rFonts w:ascii="Times New Roman" w:hAnsi="Times New Roman" w:cs="Times New Roman"/>
          <w:sz w:val="24"/>
          <w:szCs w:val="24"/>
        </w:rPr>
        <w:t>5</w:t>
      </w:r>
      <w:r w:rsidRPr="00640118">
        <w:rPr>
          <w:rFonts w:ascii="Times New Roman" w:hAnsi="Times New Roman" w:cs="Times New Roman"/>
          <w:sz w:val="24"/>
          <w:szCs w:val="24"/>
        </w:rPr>
        <w:t>)</w:t>
      </w:r>
      <w:r>
        <w:rPr>
          <w:rFonts w:ascii="Times New Roman" w:hAnsi="Times New Roman" w:cs="Times New Roman"/>
          <w:sz w:val="24"/>
          <w:szCs w:val="24"/>
        </w:rPr>
        <w:t xml:space="preserve"> </w:t>
      </w:r>
      <w:r w:rsidR="00EC1133" w:rsidRPr="00A878A3">
        <w:rPr>
          <w:rFonts w:ascii="Times New Roman" w:hAnsi="Times New Roman" w:cs="Times New Roman"/>
          <w:sz w:val="24"/>
          <w:szCs w:val="24"/>
        </w:rPr>
        <w:t>Tidak menyediakan kesempatan-kesempatan untuk berpikir yang akan ditemukan oleh siswa karena telah dipilih terlebih dahulu oleh guru.</w:t>
      </w:r>
    </w:p>
    <w:p w14:paraId="0FA410BA" w14:textId="77777777" w:rsidR="0087127B" w:rsidRPr="00BD5AAC" w:rsidRDefault="00D04C8C" w:rsidP="005D36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w:t>
      </w:r>
      <w:r w:rsidRPr="00640118">
        <w:rPr>
          <w:rFonts w:ascii="Times New Roman" w:hAnsi="Times New Roman" w:cs="Times New Roman"/>
          <w:sz w:val="24"/>
          <w:szCs w:val="24"/>
        </w:rPr>
        <w:t>l</w:t>
      </w:r>
      <w:r>
        <w:rPr>
          <w:rFonts w:ascii="Times New Roman" w:hAnsi="Times New Roman" w:cs="Times New Roman"/>
          <w:sz w:val="24"/>
          <w:szCs w:val="24"/>
        </w:rPr>
        <w:t>ebihan dan kekurangan mode</w:t>
      </w:r>
      <w:r w:rsidRPr="00640118">
        <w:rPr>
          <w:rFonts w:ascii="Times New Roman" w:hAnsi="Times New Roman" w:cs="Times New Roman"/>
          <w:sz w:val="24"/>
          <w:szCs w:val="24"/>
        </w:rPr>
        <w:t>l</w:t>
      </w:r>
      <w:r>
        <w:rPr>
          <w:rFonts w:ascii="Times New Roman" w:hAnsi="Times New Roman" w:cs="Times New Roman"/>
          <w:sz w:val="24"/>
          <w:szCs w:val="24"/>
        </w:rPr>
        <w:t xml:space="preserve"> pembe</w:t>
      </w:r>
      <w:r w:rsidRPr="00640118">
        <w:rPr>
          <w:rFonts w:ascii="Times New Roman" w:hAnsi="Times New Roman" w:cs="Times New Roman"/>
          <w:sz w:val="24"/>
          <w:szCs w:val="24"/>
        </w:rPr>
        <w:t>l</w:t>
      </w:r>
      <w:r>
        <w:rPr>
          <w:rFonts w:ascii="Times New Roman" w:hAnsi="Times New Roman" w:cs="Times New Roman"/>
          <w:sz w:val="24"/>
          <w:szCs w:val="24"/>
        </w:rPr>
        <w:t>ajaran dia</w:t>
      </w:r>
      <w:r w:rsidRPr="00640118">
        <w:rPr>
          <w:rFonts w:ascii="Times New Roman" w:hAnsi="Times New Roman" w:cs="Times New Roman"/>
          <w:sz w:val="24"/>
          <w:szCs w:val="24"/>
        </w:rPr>
        <w:t>t</w:t>
      </w:r>
      <w:r>
        <w:rPr>
          <w:rFonts w:ascii="Times New Roman" w:hAnsi="Times New Roman" w:cs="Times New Roman"/>
          <w:sz w:val="24"/>
          <w:szCs w:val="24"/>
        </w:rPr>
        <w:t xml:space="preserve">as </w:t>
      </w:r>
      <w:r w:rsidR="0087127B">
        <w:rPr>
          <w:rFonts w:ascii="Times New Roman" w:hAnsi="Times New Roman" w:cs="Times New Roman"/>
          <w:sz w:val="24"/>
          <w:szCs w:val="24"/>
        </w:rPr>
        <w:t>sanga</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 xml:space="preserve"> berpengaruh pada hasi</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 xml:space="preserve"> be</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 xml:space="preserve">ajar siswa </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er</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ebih sanga</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 xml:space="preserve"> sering di</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emukan mode</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 xml:space="preserve"> pembe</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 xml:space="preserve">ajaran yang </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idak sesuai dengan kondisi yang dia</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ami guru saa</w:t>
      </w:r>
      <w:r w:rsidR="0087127B" w:rsidRPr="00640118">
        <w:rPr>
          <w:rFonts w:ascii="Times New Roman" w:hAnsi="Times New Roman" w:cs="Times New Roman"/>
          <w:sz w:val="24"/>
          <w:szCs w:val="24"/>
        </w:rPr>
        <w:t>t</w:t>
      </w:r>
      <w:r w:rsidR="0087127B">
        <w:rPr>
          <w:rFonts w:ascii="Times New Roman" w:hAnsi="Times New Roman" w:cs="Times New Roman"/>
          <w:sz w:val="24"/>
          <w:szCs w:val="24"/>
        </w:rPr>
        <w:t xml:space="preserve"> ini. Sehingga kedua mode</w:t>
      </w:r>
      <w:r w:rsidR="0087127B" w:rsidRPr="00640118">
        <w:rPr>
          <w:rFonts w:ascii="Times New Roman" w:hAnsi="Times New Roman" w:cs="Times New Roman"/>
          <w:sz w:val="24"/>
          <w:szCs w:val="24"/>
        </w:rPr>
        <w:t>l</w:t>
      </w:r>
      <w:r w:rsidR="0087127B">
        <w:rPr>
          <w:rFonts w:ascii="Times New Roman" w:hAnsi="Times New Roman" w:cs="Times New Roman"/>
          <w:sz w:val="24"/>
          <w:szCs w:val="24"/>
        </w:rPr>
        <w:t xml:space="preserve"> </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ersebu</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 xml:space="preserve"> menjadi a</w:t>
      </w:r>
      <w:r w:rsidR="007A6031" w:rsidRPr="00640118">
        <w:rPr>
          <w:rFonts w:ascii="Times New Roman" w:hAnsi="Times New Roman" w:cs="Times New Roman"/>
          <w:sz w:val="24"/>
          <w:szCs w:val="24"/>
        </w:rPr>
        <w:t>l</w:t>
      </w:r>
      <w:r w:rsidR="0087127B">
        <w:rPr>
          <w:rFonts w:ascii="Times New Roman" w:hAnsi="Times New Roman" w:cs="Times New Roman"/>
          <w:sz w:val="24"/>
          <w:szCs w:val="24"/>
        </w:rPr>
        <w:t>asan kua</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 xml:space="preserve"> bagi pene</w:t>
      </w:r>
      <w:r w:rsidR="007A6031" w:rsidRPr="00640118">
        <w:rPr>
          <w:rFonts w:ascii="Times New Roman" w:hAnsi="Times New Roman" w:cs="Times New Roman"/>
          <w:sz w:val="24"/>
          <w:szCs w:val="24"/>
        </w:rPr>
        <w:t>l</w:t>
      </w:r>
      <w:r w:rsidR="0087127B">
        <w:rPr>
          <w:rFonts w:ascii="Times New Roman" w:hAnsi="Times New Roman" w:cs="Times New Roman"/>
          <w:sz w:val="24"/>
          <w:szCs w:val="24"/>
        </w:rPr>
        <w:t>i</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i un</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uk dibandingkan agar hasi</w:t>
      </w:r>
      <w:r w:rsidR="007A6031" w:rsidRPr="00640118">
        <w:rPr>
          <w:rFonts w:ascii="Times New Roman" w:hAnsi="Times New Roman" w:cs="Times New Roman"/>
          <w:sz w:val="24"/>
          <w:szCs w:val="24"/>
        </w:rPr>
        <w:t>l</w:t>
      </w:r>
      <w:r w:rsidR="0087127B">
        <w:rPr>
          <w:rFonts w:ascii="Times New Roman" w:hAnsi="Times New Roman" w:cs="Times New Roman"/>
          <w:sz w:val="24"/>
          <w:szCs w:val="24"/>
        </w:rPr>
        <w:t xml:space="preserve"> be</w:t>
      </w:r>
      <w:r w:rsidR="007A6031" w:rsidRPr="00640118">
        <w:rPr>
          <w:rFonts w:ascii="Times New Roman" w:hAnsi="Times New Roman" w:cs="Times New Roman"/>
          <w:sz w:val="24"/>
          <w:szCs w:val="24"/>
        </w:rPr>
        <w:t>l</w:t>
      </w:r>
      <w:r w:rsidR="0087127B">
        <w:rPr>
          <w:rFonts w:ascii="Times New Roman" w:hAnsi="Times New Roman" w:cs="Times New Roman"/>
          <w:sz w:val="24"/>
          <w:szCs w:val="24"/>
        </w:rPr>
        <w:t>ajar siswa dapa</w:t>
      </w:r>
      <w:r w:rsidR="007A6031" w:rsidRPr="00640118">
        <w:rPr>
          <w:rFonts w:ascii="Times New Roman" w:hAnsi="Times New Roman" w:cs="Times New Roman"/>
          <w:sz w:val="24"/>
          <w:szCs w:val="24"/>
        </w:rPr>
        <w:t>t</w:t>
      </w:r>
      <w:r w:rsidR="0087127B">
        <w:rPr>
          <w:rFonts w:ascii="Times New Roman" w:hAnsi="Times New Roman" w:cs="Times New Roman"/>
          <w:sz w:val="24"/>
          <w:szCs w:val="24"/>
        </w:rPr>
        <w:t xml:space="preserve"> </w:t>
      </w:r>
      <w:r w:rsidR="007A6031" w:rsidRPr="00640118">
        <w:rPr>
          <w:rFonts w:ascii="Times New Roman" w:hAnsi="Times New Roman" w:cs="Times New Roman"/>
          <w:sz w:val="24"/>
          <w:szCs w:val="24"/>
        </w:rPr>
        <w:t>l</w:t>
      </w:r>
      <w:r w:rsidR="0087127B">
        <w:rPr>
          <w:rFonts w:ascii="Times New Roman" w:hAnsi="Times New Roman" w:cs="Times New Roman"/>
          <w:sz w:val="24"/>
          <w:szCs w:val="24"/>
        </w:rPr>
        <w:t>ebih dimaksima</w:t>
      </w:r>
      <w:r w:rsidR="007A6031" w:rsidRPr="00640118">
        <w:rPr>
          <w:rFonts w:ascii="Times New Roman" w:hAnsi="Times New Roman" w:cs="Times New Roman"/>
          <w:sz w:val="24"/>
          <w:szCs w:val="24"/>
        </w:rPr>
        <w:t>l</w:t>
      </w:r>
      <w:r w:rsidR="00904623">
        <w:rPr>
          <w:rFonts w:ascii="Times New Roman" w:hAnsi="Times New Roman" w:cs="Times New Roman"/>
          <w:sz w:val="24"/>
          <w:szCs w:val="24"/>
        </w:rPr>
        <w:t>kan.</w:t>
      </w:r>
    </w:p>
    <w:p w14:paraId="24226D63" w14:textId="77777777" w:rsidR="00960426" w:rsidRDefault="00E27418" w:rsidP="00960426">
      <w:pPr>
        <w:spacing w:after="240" w:line="360" w:lineRule="auto"/>
        <w:ind w:firstLine="720"/>
        <w:jc w:val="both"/>
        <w:rPr>
          <w:rFonts w:ascii="Times New Roman" w:hAnsi="Times New Roman" w:cs="Times New Roman"/>
          <w:b/>
          <w:sz w:val="24"/>
          <w:szCs w:val="24"/>
        </w:rPr>
      </w:pPr>
      <w:r w:rsidRPr="00640118">
        <w:rPr>
          <w:rFonts w:ascii="Times New Roman" w:hAnsi="Times New Roman" w:cs="Times New Roman"/>
          <w:sz w:val="24"/>
          <w:szCs w:val="24"/>
        </w:rPr>
        <w:t>Widayati dan Muaddab (2012: 6) menuliskan “Model pembelajaran merupakan pedoman atau petunjuk mengajar yang dirancang untuk mencapai suatu tujuan pembelajaran”. Pedoman ini memuat tanggung jawab seorang guru untuk merencanakan, melaksanakan, dan mengevaluasi proses pembelajaran. Sehingga dalam penggunaannya model pembelajaran dapat meningkatkan kemampuan sis</w:t>
      </w:r>
      <w:r w:rsidR="007A6031">
        <w:rPr>
          <w:rFonts w:ascii="Times New Roman" w:hAnsi="Times New Roman" w:cs="Times New Roman"/>
          <w:sz w:val="24"/>
          <w:szCs w:val="24"/>
        </w:rPr>
        <w:t xml:space="preserve">wa selama belajar, </w:t>
      </w:r>
      <w:r w:rsidR="00960426">
        <w:rPr>
          <w:rFonts w:ascii="Times New Roman" w:hAnsi="Times New Roman" w:cs="Times New Roman"/>
          <w:sz w:val="24"/>
          <w:szCs w:val="24"/>
        </w:rPr>
        <w:t xml:space="preserve">memberikan wadah berupa </w:t>
      </w:r>
      <w:r w:rsidR="00960426" w:rsidRPr="00640118">
        <w:rPr>
          <w:rFonts w:ascii="Times New Roman" w:hAnsi="Times New Roman" w:cs="Times New Roman"/>
          <w:sz w:val="24"/>
          <w:szCs w:val="24"/>
        </w:rPr>
        <w:t xml:space="preserve">model pembelajaran </w:t>
      </w:r>
      <w:r w:rsidR="00960426">
        <w:rPr>
          <w:rFonts w:ascii="Times New Roman" w:hAnsi="Times New Roman" w:cs="Times New Roman"/>
          <w:sz w:val="24"/>
          <w:szCs w:val="24"/>
        </w:rPr>
        <w:t>yang sesuai agar siswa lebih ak</w:t>
      </w:r>
      <w:r w:rsidR="00960426" w:rsidRPr="00640118">
        <w:rPr>
          <w:rFonts w:ascii="Times New Roman" w:hAnsi="Times New Roman" w:cs="Times New Roman"/>
          <w:sz w:val="24"/>
          <w:szCs w:val="24"/>
        </w:rPr>
        <w:t>t</w:t>
      </w:r>
      <w:r w:rsidR="00960426">
        <w:rPr>
          <w:rFonts w:ascii="Times New Roman" w:hAnsi="Times New Roman" w:cs="Times New Roman"/>
          <w:sz w:val="24"/>
          <w:szCs w:val="24"/>
        </w:rPr>
        <w:t>if dan komunika</w:t>
      </w:r>
      <w:r w:rsidR="00960426" w:rsidRPr="00640118">
        <w:rPr>
          <w:rFonts w:ascii="Times New Roman" w:hAnsi="Times New Roman" w:cs="Times New Roman"/>
          <w:sz w:val="24"/>
          <w:szCs w:val="24"/>
        </w:rPr>
        <w:t>t</w:t>
      </w:r>
      <w:r w:rsidR="00960426">
        <w:rPr>
          <w:rFonts w:ascii="Times New Roman" w:hAnsi="Times New Roman" w:cs="Times New Roman"/>
          <w:sz w:val="24"/>
          <w:szCs w:val="24"/>
        </w:rPr>
        <w:t>if.</w:t>
      </w:r>
    </w:p>
    <w:p w14:paraId="57CB432F" w14:textId="77777777" w:rsidR="00B3435F" w:rsidRPr="00960426" w:rsidRDefault="00B3435F" w:rsidP="00960426">
      <w:pPr>
        <w:spacing w:after="0" w:line="360" w:lineRule="auto"/>
        <w:jc w:val="both"/>
        <w:rPr>
          <w:rFonts w:ascii="Times New Roman" w:hAnsi="Times New Roman" w:cs="Times New Roman"/>
          <w:sz w:val="24"/>
          <w:szCs w:val="24"/>
        </w:rPr>
      </w:pPr>
      <w:r w:rsidRPr="00CC1984">
        <w:rPr>
          <w:rFonts w:ascii="Times New Roman" w:hAnsi="Times New Roman" w:cs="Times New Roman"/>
          <w:b/>
          <w:sz w:val="24"/>
          <w:szCs w:val="24"/>
        </w:rPr>
        <w:t>Metode</w:t>
      </w:r>
    </w:p>
    <w:p w14:paraId="2BDD4235" w14:textId="77777777" w:rsidR="002A58E2" w:rsidRDefault="00B3435F" w:rsidP="002A58E2">
      <w:pPr>
        <w:spacing w:after="0" w:line="360" w:lineRule="auto"/>
        <w:ind w:firstLine="709"/>
        <w:jc w:val="both"/>
        <w:rPr>
          <w:rFonts w:ascii="Times New Roman" w:hAnsi="Times New Roman" w:cs="Times New Roman"/>
          <w:i/>
          <w:sz w:val="24"/>
          <w:szCs w:val="24"/>
        </w:rPr>
      </w:pPr>
      <w:r w:rsidRPr="00CC1984">
        <w:rPr>
          <w:rFonts w:ascii="Times New Roman" w:hAnsi="Times New Roman" w:cs="Times New Roman"/>
          <w:sz w:val="24"/>
          <w:szCs w:val="24"/>
        </w:rPr>
        <w:t xml:space="preserve">Jenis penelitian ini adalah </w:t>
      </w:r>
      <w:r w:rsidR="002A58E2" w:rsidRPr="00640118">
        <w:rPr>
          <w:rFonts w:ascii="Times New Roman" w:hAnsi="Times New Roman" w:cs="Times New Roman"/>
          <w:sz w:val="24"/>
          <w:szCs w:val="24"/>
        </w:rPr>
        <w:t>adalah metode kuantitatif. Pen</w:t>
      </w:r>
      <w:r w:rsidR="002A58E2">
        <w:rPr>
          <w:rFonts w:ascii="Times New Roman" w:hAnsi="Times New Roman" w:cs="Times New Roman"/>
          <w:sz w:val="24"/>
          <w:szCs w:val="24"/>
        </w:rPr>
        <w:t xml:space="preserve">elitian ini dilaksanakan </w:t>
      </w:r>
      <w:r w:rsidR="002A58E2" w:rsidRPr="00640118">
        <w:rPr>
          <w:rFonts w:ascii="Times New Roman" w:hAnsi="Times New Roman" w:cs="Times New Roman"/>
          <w:sz w:val="24"/>
          <w:szCs w:val="24"/>
        </w:rPr>
        <w:t>di SMP Hasjim Asj’ari Tulangan</w:t>
      </w:r>
      <w:r w:rsidR="002A58E2">
        <w:rPr>
          <w:rFonts w:ascii="Times New Roman" w:hAnsi="Times New Roman" w:cs="Times New Roman"/>
          <w:sz w:val="24"/>
          <w:szCs w:val="24"/>
        </w:rPr>
        <w:t xml:space="preserve"> pada semester genap tahun ajaran 2017/2018. Subyek penelitian ini adalah kelas VII-B yang berjumlah 25 siswa sebagai kelas eksperimen 1 dan kelas VII-A yang berjumlah 26 siswa sebagai kelas eksperimen 2. Kelas eksperimen 1 diberi perlakuan</w:t>
      </w:r>
      <w:r w:rsidR="002A58E2" w:rsidRPr="00640118">
        <w:rPr>
          <w:rFonts w:ascii="Times New Roman" w:hAnsi="Times New Roman" w:cs="Times New Roman"/>
          <w:sz w:val="24"/>
          <w:szCs w:val="24"/>
        </w:rPr>
        <w:t xml:space="preserve"> dengan model pembelajaran l</w:t>
      </w:r>
      <w:r w:rsidR="002A58E2">
        <w:rPr>
          <w:rFonts w:ascii="Times New Roman" w:hAnsi="Times New Roman" w:cs="Times New Roman"/>
          <w:sz w:val="24"/>
          <w:szCs w:val="24"/>
        </w:rPr>
        <w:t xml:space="preserve">angsung dan </w:t>
      </w:r>
      <w:r w:rsidR="002A58E2" w:rsidRPr="00640118">
        <w:rPr>
          <w:rFonts w:ascii="Times New Roman" w:hAnsi="Times New Roman" w:cs="Times New Roman"/>
          <w:sz w:val="24"/>
          <w:szCs w:val="24"/>
        </w:rPr>
        <w:t>kela</w:t>
      </w:r>
      <w:r w:rsidR="002A58E2">
        <w:rPr>
          <w:rFonts w:ascii="Times New Roman" w:hAnsi="Times New Roman" w:cs="Times New Roman"/>
          <w:sz w:val="24"/>
          <w:szCs w:val="24"/>
        </w:rPr>
        <w:t>s eksperimen 2 diberi perlakuan</w:t>
      </w:r>
      <w:r w:rsidR="002A58E2" w:rsidRPr="00640118">
        <w:rPr>
          <w:rFonts w:ascii="Times New Roman" w:hAnsi="Times New Roman" w:cs="Times New Roman"/>
          <w:sz w:val="24"/>
          <w:szCs w:val="24"/>
        </w:rPr>
        <w:t xml:space="preserve"> dengan model pembelajaran </w:t>
      </w:r>
      <w:r w:rsidR="002A58E2" w:rsidRPr="00640118">
        <w:rPr>
          <w:rFonts w:ascii="Times New Roman" w:hAnsi="Times New Roman" w:cs="Times New Roman"/>
          <w:i/>
          <w:sz w:val="24"/>
          <w:szCs w:val="24"/>
        </w:rPr>
        <w:t>Discovery Learning</w:t>
      </w:r>
      <w:r w:rsidR="002A58E2">
        <w:rPr>
          <w:rFonts w:ascii="Times New Roman" w:hAnsi="Times New Roman" w:cs="Times New Roman"/>
          <w:i/>
          <w:sz w:val="24"/>
          <w:szCs w:val="24"/>
        </w:rPr>
        <w:t>.</w:t>
      </w:r>
    </w:p>
    <w:p w14:paraId="6241C6D1" w14:textId="77777777" w:rsidR="002A58E2" w:rsidRPr="00763A8B" w:rsidRDefault="00804B47" w:rsidP="00D04C8C">
      <w:pPr>
        <w:spacing w:after="0" w:line="360" w:lineRule="auto"/>
        <w:ind w:firstLine="709"/>
        <w:jc w:val="both"/>
        <w:rPr>
          <w:rFonts w:ascii="Times New Roman" w:hAnsi="Times New Roman" w:cs="Times New Roman"/>
          <w:sz w:val="24"/>
          <w:szCs w:val="24"/>
        </w:rPr>
      </w:pPr>
      <w:r w:rsidRPr="00640118">
        <w:rPr>
          <w:rFonts w:ascii="Times New Roman" w:hAnsi="Times New Roman" w:cs="Times New Roman"/>
          <w:sz w:val="24"/>
          <w:szCs w:val="24"/>
        </w:rPr>
        <w:t xml:space="preserve">Instrumen yang digunakan dalam penelitian ini adalah </w:t>
      </w:r>
      <w:r w:rsidR="002A58E2" w:rsidRPr="00640118">
        <w:rPr>
          <w:rFonts w:ascii="Times New Roman" w:hAnsi="Times New Roman" w:cs="Times New Roman"/>
          <w:sz w:val="24"/>
          <w:szCs w:val="24"/>
        </w:rPr>
        <w:t>Rencana Pelaksanaan Pembelajaran (R</w:t>
      </w:r>
      <w:r w:rsidR="002A58E2">
        <w:rPr>
          <w:rFonts w:ascii="Times New Roman" w:hAnsi="Times New Roman" w:cs="Times New Roman"/>
          <w:sz w:val="24"/>
          <w:szCs w:val="24"/>
        </w:rPr>
        <w:t xml:space="preserve">PP), </w:t>
      </w:r>
      <w:r>
        <w:rPr>
          <w:rFonts w:ascii="Times New Roman" w:hAnsi="Times New Roman" w:cs="Times New Roman"/>
          <w:sz w:val="24"/>
          <w:szCs w:val="24"/>
        </w:rPr>
        <w:t>Lembar Kegiatan Siswa (LKS) dan lembar t</w:t>
      </w:r>
      <w:r w:rsidRPr="00640118">
        <w:rPr>
          <w:rFonts w:ascii="Times New Roman" w:hAnsi="Times New Roman" w:cs="Times New Roman"/>
          <w:sz w:val="24"/>
          <w:szCs w:val="24"/>
        </w:rPr>
        <w:t>es</w:t>
      </w:r>
      <w:r>
        <w:rPr>
          <w:rFonts w:ascii="Times New Roman" w:hAnsi="Times New Roman" w:cs="Times New Roman"/>
          <w:sz w:val="24"/>
          <w:szCs w:val="24"/>
        </w:rPr>
        <w:t xml:space="preserve"> berupa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w:t>
      </w:r>
      <w:r w:rsidR="002A58E2" w:rsidRPr="00640118">
        <w:rPr>
          <w:rFonts w:ascii="Times New Roman" w:hAnsi="Times New Roman" w:cs="Times New Roman"/>
          <w:sz w:val="24"/>
          <w:szCs w:val="24"/>
        </w:rPr>
        <w:t xml:space="preserve">Rancangan penelitian ini dengan eksperimen melalui </w:t>
      </w:r>
      <w:r w:rsidR="002A58E2" w:rsidRPr="00640118">
        <w:rPr>
          <w:rFonts w:ascii="Times New Roman" w:hAnsi="Times New Roman" w:cs="Times New Roman"/>
          <w:i/>
          <w:sz w:val="24"/>
          <w:szCs w:val="24"/>
        </w:rPr>
        <w:t xml:space="preserve">pre-test </w:t>
      </w:r>
      <w:r w:rsidR="002A58E2" w:rsidRPr="00640118">
        <w:rPr>
          <w:rFonts w:ascii="Times New Roman" w:hAnsi="Times New Roman" w:cs="Times New Roman"/>
          <w:sz w:val="24"/>
          <w:szCs w:val="24"/>
        </w:rPr>
        <w:t xml:space="preserve">dan </w:t>
      </w:r>
      <w:r w:rsidR="002A58E2" w:rsidRPr="00640118">
        <w:rPr>
          <w:rFonts w:ascii="Times New Roman" w:hAnsi="Times New Roman" w:cs="Times New Roman"/>
          <w:i/>
          <w:sz w:val="24"/>
          <w:szCs w:val="24"/>
        </w:rPr>
        <w:t xml:space="preserve">post-test </w:t>
      </w:r>
      <w:r w:rsidR="002A58E2" w:rsidRPr="00640118">
        <w:rPr>
          <w:rFonts w:ascii="Times New Roman" w:hAnsi="Times New Roman" w:cs="Times New Roman"/>
          <w:sz w:val="24"/>
          <w:szCs w:val="24"/>
        </w:rPr>
        <w:t xml:space="preserve">yang melibatkan kelas eksperimen 1 dan kelas eksperimen 2. Untuk mengetahui kemampuan awal siswa, digunakan </w:t>
      </w:r>
      <w:r w:rsidR="002A58E2" w:rsidRPr="00640118">
        <w:rPr>
          <w:rFonts w:ascii="Times New Roman" w:hAnsi="Times New Roman" w:cs="Times New Roman"/>
          <w:i/>
          <w:sz w:val="24"/>
          <w:szCs w:val="24"/>
        </w:rPr>
        <w:t xml:space="preserve">pre-test, </w:t>
      </w:r>
      <w:r w:rsidR="002A58E2" w:rsidRPr="00640118">
        <w:rPr>
          <w:rFonts w:ascii="Times New Roman" w:hAnsi="Times New Roman" w:cs="Times New Roman"/>
          <w:sz w:val="24"/>
          <w:szCs w:val="24"/>
        </w:rPr>
        <w:t xml:space="preserve">setelah diberi perlakuan pembelajaran baru diberi </w:t>
      </w:r>
      <w:r w:rsidR="002A58E2" w:rsidRPr="00640118">
        <w:rPr>
          <w:rFonts w:ascii="Times New Roman" w:hAnsi="Times New Roman" w:cs="Times New Roman"/>
          <w:i/>
          <w:sz w:val="24"/>
          <w:szCs w:val="24"/>
        </w:rPr>
        <w:t>post-test.</w:t>
      </w:r>
      <w:r w:rsidR="00904623">
        <w:rPr>
          <w:rFonts w:ascii="Times New Roman" w:hAnsi="Times New Roman" w:cs="Times New Roman"/>
          <w:i/>
          <w:sz w:val="24"/>
          <w:szCs w:val="24"/>
        </w:rPr>
        <w:t xml:space="preserve"> </w:t>
      </w:r>
      <w:r w:rsidR="00D04C8C">
        <w:rPr>
          <w:rFonts w:ascii="Times New Roman" w:hAnsi="Times New Roman" w:cs="Times New Roman"/>
          <w:sz w:val="24"/>
          <w:szCs w:val="24"/>
        </w:rPr>
        <w:t xml:space="preserve"> </w:t>
      </w:r>
      <w:r w:rsidR="002A58E2" w:rsidRPr="00640118">
        <w:rPr>
          <w:rFonts w:ascii="Times New Roman" w:hAnsi="Times New Roman" w:cs="Times New Roman"/>
          <w:sz w:val="24"/>
          <w:szCs w:val="24"/>
        </w:rPr>
        <w:t>Secara ringkas rancangan penelitian i</w:t>
      </w:r>
      <w:r w:rsidR="00960426">
        <w:rPr>
          <w:rFonts w:ascii="Times New Roman" w:hAnsi="Times New Roman" w:cs="Times New Roman"/>
          <w:sz w:val="24"/>
          <w:szCs w:val="24"/>
        </w:rPr>
        <w:t>ni dapat dilihat pada Tabel 3.1 beriku</w:t>
      </w:r>
      <w:r w:rsidR="00960426" w:rsidRPr="00640118">
        <w:rPr>
          <w:rFonts w:ascii="Times New Roman" w:hAnsi="Times New Roman" w:cs="Times New Roman"/>
          <w:sz w:val="24"/>
          <w:szCs w:val="24"/>
        </w:rPr>
        <w:t>t</w:t>
      </w:r>
      <w:r w:rsidR="00960426">
        <w:rPr>
          <w:rFonts w:ascii="Times New Roman" w:hAnsi="Times New Roman" w:cs="Times New Roman"/>
          <w:sz w:val="24"/>
          <w:szCs w:val="24"/>
        </w:rPr>
        <w:t>.</w:t>
      </w:r>
    </w:p>
    <w:p w14:paraId="1075186B" w14:textId="77777777" w:rsidR="00763A8B" w:rsidRPr="00763A8B" w:rsidRDefault="002A58E2" w:rsidP="00960426">
      <w:pPr>
        <w:pStyle w:val="ListParagraph"/>
        <w:spacing w:after="120"/>
        <w:ind w:left="0" w:firstLine="426"/>
        <w:jc w:val="both"/>
        <w:rPr>
          <w:rFonts w:ascii="Times New Roman" w:hAnsi="Times New Roman" w:cs="Times New Roman"/>
          <w:b/>
          <w:i/>
          <w:sz w:val="24"/>
          <w:szCs w:val="24"/>
        </w:rPr>
      </w:pPr>
      <w:r w:rsidRPr="00691C14">
        <w:rPr>
          <w:rFonts w:ascii="Times New Roman" w:hAnsi="Times New Roman" w:cs="Times New Roman"/>
          <w:b/>
          <w:sz w:val="24"/>
          <w:szCs w:val="24"/>
        </w:rPr>
        <w:t xml:space="preserve">Tabel 3.1 Rancangan Pemasangan Subyek melalui </w:t>
      </w:r>
      <w:r w:rsidRPr="00691C14">
        <w:rPr>
          <w:rFonts w:ascii="Times New Roman" w:hAnsi="Times New Roman" w:cs="Times New Roman"/>
          <w:b/>
          <w:i/>
          <w:sz w:val="24"/>
          <w:szCs w:val="24"/>
        </w:rPr>
        <w:t xml:space="preserve">Pre-test </w:t>
      </w:r>
      <w:r w:rsidRPr="00691C14">
        <w:rPr>
          <w:rFonts w:ascii="Times New Roman" w:hAnsi="Times New Roman" w:cs="Times New Roman"/>
          <w:b/>
          <w:sz w:val="24"/>
          <w:szCs w:val="24"/>
        </w:rPr>
        <w:t xml:space="preserve">dan </w:t>
      </w:r>
      <w:r w:rsidRPr="00691C14">
        <w:rPr>
          <w:rFonts w:ascii="Times New Roman" w:hAnsi="Times New Roman" w:cs="Times New Roman"/>
          <w:b/>
          <w:i/>
          <w:sz w:val="24"/>
          <w:szCs w:val="24"/>
        </w:rPr>
        <w:t>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42"/>
        <w:gridCol w:w="1418"/>
        <w:gridCol w:w="1559"/>
        <w:gridCol w:w="1559"/>
      </w:tblGrid>
      <w:tr w:rsidR="002A58E2" w:rsidRPr="00640118" w14:paraId="36FE8C09" w14:textId="77777777" w:rsidTr="005D3604">
        <w:trPr>
          <w:jc w:val="center"/>
        </w:trPr>
        <w:tc>
          <w:tcPr>
            <w:tcW w:w="1842" w:type="dxa"/>
          </w:tcPr>
          <w:p w14:paraId="77368833" w14:textId="77777777" w:rsidR="002A58E2" w:rsidRPr="00640118" w:rsidRDefault="002A58E2" w:rsidP="00763A8B">
            <w:pPr>
              <w:pStyle w:val="ListParagraph"/>
              <w:spacing w:after="0" w:line="240" w:lineRule="auto"/>
              <w:ind w:left="0"/>
              <w:jc w:val="center"/>
              <w:rPr>
                <w:rFonts w:ascii="Times New Roman" w:hAnsi="Times New Roman" w:cs="Times New Roman"/>
                <w:sz w:val="24"/>
                <w:szCs w:val="24"/>
              </w:rPr>
            </w:pPr>
            <w:r w:rsidRPr="00640118">
              <w:rPr>
                <w:rFonts w:ascii="Times New Roman" w:hAnsi="Times New Roman" w:cs="Times New Roman"/>
                <w:sz w:val="24"/>
                <w:szCs w:val="24"/>
              </w:rPr>
              <w:t>Subyek</w:t>
            </w:r>
          </w:p>
        </w:tc>
        <w:tc>
          <w:tcPr>
            <w:tcW w:w="1418" w:type="dxa"/>
          </w:tcPr>
          <w:p w14:paraId="021409BD" w14:textId="77777777" w:rsidR="002A58E2" w:rsidRPr="00640118" w:rsidRDefault="002A58E2" w:rsidP="00763A8B">
            <w:pPr>
              <w:pStyle w:val="ListParagraph"/>
              <w:spacing w:after="0" w:line="240" w:lineRule="auto"/>
              <w:ind w:left="0"/>
              <w:jc w:val="center"/>
              <w:rPr>
                <w:rFonts w:ascii="Times New Roman" w:hAnsi="Times New Roman" w:cs="Times New Roman"/>
                <w:i/>
                <w:sz w:val="24"/>
                <w:szCs w:val="24"/>
              </w:rPr>
            </w:pPr>
            <w:r w:rsidRPr="00640118">
              <w:rPr>
                <w:rFonts w:ascii="Times New Roman" w:hAnsi="Times New Roman" w:cs="Times New Roman"/>
                <w:i/>
                <w:sz w:val="24"/>
                <w:szCs w:val="24"/>
              </w:rPr>
              <w:t>Pre-test</w:t>
            </w:r>
          </w:p>
        </w:tc>
        <w:tc>
          <w:tcPr>
            <w:tcW w:w="1559" w:type="dxa"/>
          </w:tcPr>
          <w:p w14:paraId="55C638DA" w14:textId="77777777" w:rsidR="002A58E2" w:rsidRPr="00640118" w:rsidRDefault="002A58E2" w:rsidP="00763A8B">
            <w:pPr>
              <w:pStyle w:val="ListParagraph"/>
              <w:spacing w:after="0" w:line="240" w:lineRule="auto"/>
              <w:ind w:left="0"/>
              <w:jc w:val="center"/>
              <w:rPr>
                <w:rFonts w:ascii="Times New Roman" w:hAnsi="Times New Roman" w:cs="Times New Roman"/>
                <w:sz w:val="24"/>
                <w:szCs w:val="24"/>
              </w:rPr>
            </w:pPr>
            <w:r w:rsidRPr="00640118">
              <w:rPr>
                <w:rFonts w:ascii="Times New Roman" w:hAnsi="Times New Roman" w:cs="Times New Roman"/>
                <w:sz w:val="24"/>
                <w:szCs w:val="24"/>
              </w:rPr>
              <w:t>Perlakuan</w:t>
            </w:r>
          </w:p>
        </w:tc>
        <w:tc>
          <w:tcPr>
            <w:tcW w:w="1559" w:type="dxa"/>
          </w:tcPr>
          <w:p w14:paraId="307FEEF2" w14:textId="77777777" w:rsidR="002A58E2" w:rsidRPr="00640118" w:rsidRDefault="002A58E2" w:rsidP="00763A8B">
            <w:pPr>
              <w:pStyle w:val="ListParagraph"/>
              <w:spacing w:after="0" w:line="240" w:lineRule="auto"/>
              <w:ind w:left="0"/>
              <w:jc w:val="center"/>
              <w:rPr>
                <w:rFonts w:ascii="Times New Roman" w:hAnsi="Times New Roman" w:cs="Times New Roman"/>
                <w:i/>
                <w:sz w:val="24"/>
                <w:szCs w:val="24"/>
              </w:rPr>
            </w:pPr>
            <w:r w:rsidRPr="00640118">
              <w:rPr>
                <w:rFonts w:ascii="Times New Roman" w:hAnsi="Times New Roman" w:cs="Times New Roman"/>
                <w:i/>
                <w:sz w:val="24"/>
                <w:szCs w:val="24"/>
              </w:rPr>
              <w:t>Post-test</w:t>
            </w:r>
          </w:p>
        </w:tc>
      </w:tr>
      <w:tr w:rsidR="002A58E2" w:rsidRPr="00640118" w14:paraId="08958F52" w14:textId="77777777" w:rsidTr="005D3604">
        <w:trPr>
          <w:jc w:val="center"/>
        </w:trPr>
        <w:tc>
          <w:tcPr>
            <w:tcW w:w="1842" w:type="dxa"/>
          </w:tcPr>
          <w:p w14:paraId="5E4F121B"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rPr>
            </w:pPr>
            <w:r w:rsidRPr="00640118">
              <w:rPr>
                <w:rFonts w:ascii="Times New Roman" w:hAnsi="Times New Roman" w:cs="Times New Roman"/>
                <w:sz w:val="24"/>
                <w:szCs w:val="24"/>
              </w:rPr>
              <w:t>Eksperimen 1</w:t>
            </w:r>
          </w:p>
        </w:tc>
        <w:tc>
          <w:tcPr>
            <w:tcW w:w="1418" w:type="dxa"/>
          </w:tcPr>
          <w:p w14:paraId="1A7671AC"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vertAlign w:val="subscript"/>
              </w:rPr>
            </w:pPr>
            <w:r w:rsidRPr="00640118">
              <w:rPr>
                <w:rFonts w:ascii="Times New Roman" w:hAnsi="Times New Roman" w:cs="Times New Roman"/>
                <w:sz w:val="24"/>
                <w:szCs w:val="24"/>
              </w:rPr>
              <w:t>O</w:t>
            </w:r>
            <w:r w:rsidRPr="00640118">
              <w:rPr>
                <w:rFonts w:ascii="Times New Roman" w:hAnsi="Times New Roman" w:cs="Times New Roman"/>
                <w:sz w:val="24"/>
                <w:szCs w:val="24"/>
                <w:vertAlign w:val="subscript"/>
              </w:rPr>
              <w:t>1</w:t>
            </w:r>
          </w:p>
        </w:tc>
        <w:tc>
          <w:tcPr>
            <w:tcW w:w="1559" w:type="dxa"/>
          </w:tcPr>
          <w:p w14:paraId="4CF3A17C"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vertAlign w:val="subscript"/>
              </w:rPr>
            </w:pPr>
            <w:r w:rsidRPr="00640118">
              <w:rPr>
                <w:rFonts w:ascii="Times New Roman" w:hAnsi="Times New Roman" w:cs="Times New Roman"/>
                <w:sz w:val="24"/>
                <w:szCs w:val="24"/>
              </w:rPr>
              <w:t>X</w:t>
            </w:r>
            <w:r w:rsidRPr="00640118">
              <w:rPr>
                <w:rFonts w:ascii="Times New Roman" w:hAnsi="Times New Roman" w:cs="Times New Roman"/>
                <w:sz w:val="24"/>
                <w:szCs w:val="24"/>
                <w:vertAlign w:val="subscript"/>
              </w:rPr>
              <w:t>1</w:t>
            </w:r>
          </w:p>
        </w:tc>
        <w:tc>
          <w:tcPr>
            <w:tcW w:w="1559" w:type="dxa"/>
          </w:tcPr>
          <w:p w14:paraId="3986EF42"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vertAlign w:val="subscript"/>
              </w:rPr>
            </w:pPr>
            <w:r w:rsidRPr="00640118">
              <w:rPr>
                <w:rFonts w:ascii="Times New Roman" w:hAnsi="Times New Roman" w:cs="Times New Roman"/>
                <w:sz w:val="24"/>
                <w:szCs w:val="24"/>
              </w:rPr>
              <w:t>O</w:t>
            </w:r>
            <w:r w:rsidRPr="00640118">
              <w:rPr>
                <w:rFonts w:ascii="Times New Roman" w:hAnsi="Times New Roman" w:cs="Times New Roman"/>
                <w:sz w:val="24"/>
                <w:szCs w:val="24"/>
                <w:vertAlign w:val="subscript"/>
              </w:rPr>
              <w:t>3</w:t>
            </w:r>
          </w:p>
        </w:tc>
      </w:tr>
      <w:tr w:rsidR="002A58E2" w:rsidRPr="00640118" w14:paraId="6B83C941" w14:textId="77777777" w:rsidTr="005D3604">
        <w:trPr>
          <w:jc w:val="center"/>
        </w:trPr>
        <w:tc>
          <w:tcPr>
            <w:tcW w:w="1842" w:type="dxa"/>
          </w:tcPr>
          <w:p w14:paraId="6CA7F62F"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rPr>
            </w:pPr>
            <w:r w:rsidRPr="00640118">
              <w:rPr>
                <w:rFonts w:ascii="Times New Roman" w:hAnsi="Times New Roman" w:cs="Times New Roman"/>
                <w:sz w:val="24"/>
                <w:szCs w:val="24"/>
              </w:rPr>
              <w:t>Eksperimen 2</w:t>
            </w:r>
          </w:p>
        </w:tc>
        <w:tc>
          <w:tcPr>
            <w:tcW w:w="1418" w:type="dxa"/>
          </w:tcPr>
          <w:p w14:paraId="029C482A"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vertAlign w:val="subscript"/>
              </w:rPr>
            </w:pPr>
            <w:r w:rsidRPr="00640118">
              <w:rPr>
                <w:rFonts w:ascii="Times New Roman" w:hAnsi="Times New Roman" w:cs="Times New Roman"/>
                <w:sz w:val="24"/>
                <w:szCs w:val="24"/>
              </w:rPr>
              <w:t>O</w:t>
            </w:r>
            <w:r w:rsidRPr="00640118">
              <w:rPr>
                <w:rFonts w:ascii="Times New Roman" w:hAnsi="Times New Roman" w:cs="Times New Roman"/>
                <w:sz w:val="24"/>
                <w:szCs w:val="24"/>
                <w:vertAlign w:val="subscript"/>
              </w:rPr>
              <w:t>2</w:t>
            </w:r>
          </w:p>
        </w:tc>
        <w:tc>
          <w:tcPr>
            <w:tcW w:w="1559" w:type="dxa"/>
          </w:tcPr>
          <w:p w14:paraId="408913B4"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vertAlign w:val="subscript"/>
              </w:rPr>
            </w:pPr>
            <w:r w:rsidRPr="00640118">
              <w:rPr>
                <w:rFonts w:ascii="Times New Roman" w:hAnsi="Times New Roman" w:cs="Times New Roman"/>
                <w:sz w:val="24"/>
                <w:szCs w:val="24"/>
              </w:rPr>
              <w:t>X</w:t>
            </w:r>
            <w:r w:rsidRPr="00640118">
              <w:rPr>
                <w:rFonts w:ascii="Times New Roman" w:hAnsi="Times New Roman" w:cs="Times New Roman"/>
                <w:sz w:val="24"/>
                <w:szCs w:val="24"/>
                <w:vertAlign w:val="subscript"/>
              </w:rPr>
              <w:t>2</w:t>
            </w:r>
          </w:p>
        </w:tc>
        <w:tc>
          <w:tcPr>
            <w:tcW w:w="1559" w:type="dxa"/>
          </w:tcPr>
          <w:p w14:paraId="65C5ACD1" w14:textId="77777777" w:rsidR="002A58E2" w:rsidRPr="00640118" w:rsidRDefault="002A58E2" w:rsidP="00763A8B">
            <w:pPr>
              <w:pStyle w:val="ListParagraph"/>
              <w:spacing w:after="0" w:line="240" w:lineRule="auto"/>
              <w:ind w:left="0"/>
              <w:jc w:val="both"/>
              <w:rPr>
                <w:rFonts w:ascii="Times New Roman" w:hAnsi="Times New Roman" w:cs="Times New Roman"/>
                <w:sz w:val="24"/>
                <w:szCs w:val="24"/>
              </w:rPr>
            </w:pPr>
            <w:r w:rsidRPr="00640118">
              <w:rPr>
                <w:rFonts w:ascii="Times New Roman" w:hAnsi="Times New Roman" w:cs="Times New Roman"/>
                <w:sz w:val="24"/>
                <w:szCs w:val="24"/>
              </w:rPr>
              <w:t>O</w:t>
            </w:r>
            <w:r w:rsidRPr="00640118">
              <w:rPr>
                <w:rFonts w:ascii="Times New Roman" w:hAnsi="Times New Roman" w:cs="Times New Roman"/>
                <w:sz w:val="24"/>
                <w:szCs w:val="24"/>
                <w:vertAlign w:val="subscript"/>
              </w:rPr>
              <w:t>4</w:t>
            </w:r>
          </w:p>
        </w:tc>
      </w:tr>
    </w:tbl>
    <w:p w14:paraId="39CCC211" w14:textId="77777777" w:rsidR="002A58E2" w:rsidRPr="00AF71A6" w:rsidRDefault="002A58E2" w:rsidP="00AF71A6">
      <w:pPr>
        <w:spacing w:after="0" w:line="240" w:lineRule="auto"/>
        <w:jc w:val="both"/>
        <w:rPr>
          <w:rFonts w:ascii="Times New Roman" w:hAnsi="Times New Roman" w:cs="Times New Roman"/>
          <w:sz w:val="24"/>
          <w:szCs w:val="24"/>
        </w:rPr>
      </w:pPr>
    </w:p>
    <w:p w14:paraId="7F3DDEF6"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Keterangan:</w:t>
      </w:r>
    </w:p>
    <w:p w14:paraId="039F8CF1"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X</w:t>
      </w:r>
      <w:r w:rsidRPr="00640118">
        <w:rPr>
          <w:rFonts w:ascii="Times New Roman" w:hAnsi="Times New Roman" w:cs="Times New Roman"/>
          <w:sz w:val="20"/>
          <w:szCs w:val="20"/>
          <w:vertAlign w:val="subscript"/>
        </w:rPr>
        <w:t>1</w:t>
      </w:r>
      <w:r w:rsidRPr="00640118">
        <w:rPr>
          <w:rFonts w:ascii="Times New Roman" w:hAnsi="Times New Roman" w:cs="Times New Roman"/>
          <w:sz w:val="20"/>
          <w:szCs w:val="20"/>
        </w:rPr>
        <w:t xml:space="preserve"> : Pemberian perlakuan dengan model pembelajaran langsung</w:t>
      </w:r>
    </w:p>
    <w:p w14:paraId="1AEE998C"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X</w:t>
      </w:r>
      <w:r w:rsidRPr="00640118">
        <w:rPr>
          <w:rFonts w:ascii="Times New Roman" w:hAnsi="Times New Roman" w:cs="Times New Roman"/>
          <w:sz w:val="20"/>
          <w:szCs w:val="20"/>
          <w:vertAlign w:val="subscript"/>
        </w:rPr>
        <w:t>2</w:t>
      </w:r>
      <w:r w:rsidRPr="00640118">
        <w:rPr>
          <w:rFonts w:ascii="Times New Roman" w:hAnsi="Times New Roman" w:cs="Times New Roman"/>
          <w:sz w:val="20"/>
          <w:szCs w:val="20"/>
        </w:rPr>
        <w:t xml:space="preserve"> : Pemberian perlakuan dengan model pembelajaran </w:t>
      </w:r>
      <w:r w:rsidRPr="00640118">
        <w:rPr>
          <w:rFonts w:ascii="Times New Roman" w:hAnsi="Times New Roman" w:cs="Times New Roman"/>
          <w:i/>
          <w:sz w:val="20"/>
          <w:szCs w:val="20"/>
        </w:rPr>
        <w:t>Discovery Learning</w:t>
      </w:r>
    </w:p>
    <w:p w14:paraId="4E8558D7"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O</w:t>
      </w:r>
      <w:r w:rsidRPr="00640118">
        <w:rPr>
          <w:rFonts w:ascii="Times New Roman" w:hAnsi="Times New Roman" w:cs="Times New Roman"/>
          <w:sz w:val="20"/>
          <w:szCs w:val="20"/>
          <w:vertAlign w:val="subscript"/>
        </w:rPr>
        <w:t>1</w:t>
      </w:r>
      <w:r w:rsidRPr="00640118">
        <w:rPr>
          <w:rFonts w:ascii="Times New Roman" w:hAnsi="Times New Roman" w:cs="Times New Roman"/>
          <w:sz w:val="20"/>
          <w:szCs w:val="20"/>
        </w:rPr>
        <w:t xml:space="preserve"> : tes awal (sebelum perlakuan) pada kelas eksperimen 1</w:t>
      </w:r>
    </w:p>
    <w:p w14:paraId="6CAE06CC"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O</w:t>
      </w:r>
      <w:r w:rsidRPr="00640118">
        <w:rPr>
          <w:rFonts w:ascii="Times New Roman" w:hAnsi="Times New Roman" w:cs="Times New Roman"/>
          <w:sz w:val="20"/>
          <w:szCs w:val="20"/>
          <w:vertAlign w:val="subscript"/>
        </w:rPr>
        <w:t>2</w:t>
      </w:r>
      <w:r w:rsidRPr="00640118">
        <w:rPr>
          <w:rFonts w:ascii="Times New Roman" w:hAnsi="Times New Roman" w:cs="Times New Roman"/>
          <w:sz w:val="20"/>
          <w:szCs w:val="20"/>
        </w:rPr>
        <w:t xml:space="preserve"> : tes awal (sebelum perlakuan) pada kelas eksperimen 2</w:t>
      </w:r>
    </w:p>
    <w:p w14:paraId="6B47A004" w14:textId="77777777" w:rsidR="002A58E2" w:rsidRPr="00640118" w:rsidRDefault="002A58E2" w:rsidP="002A58E2">
      <w:pPr>
        <w:pStyle w:val="ListParagraph"/>
        <w:spacing w:after="0" w:line="240" w:lineRule="auto"/>
        <w:ind w:left="0" w:firstLine="426"/>
        <w:jc w:val="both"/>
        <w:rPr>
          <w:rFonts w:ascii="Times New Roman" w:hAnsi="Times New Roman" w:cs="Times New Roman"/>
          <w:sz w:val="20"/>
          <w:szCs w:val="20"/>
        </w:rPr>
      </w:pPr>
      <w:r w:rsidRPr="00640118">
        <w:rPr>
          <w:rFonts w:ascii="Times New Roman" w:hAnsi="Times New Roman" w:cs="Times New Roman"/>
          <w:sz w:val="20"/>
          <w:szCs w:val="20"/>
        </w:rPr>
        <w:t>O</w:t>
      </w:r>
      <w:r w:rsidRPr="00640118">
        <w:rPr>
          <w:rFonts w:ascii="Times New Roman" w:hAnsi="Times New Roman" w:cs="Times New Roman"/>
          <w:sz w:val="20"/>
          <w:szCs w:val="20"/>
          <w:vertAlign w:val="subscript"/>
        </w:rPr>
        <w:t>3</w:t>
      </w:r>
      <w:r w:rsidRPr="00640118">
        <w:rPr>
          <w:rFonts w:ascii="Times New Roman" w:hAnsi="Times New Roman" w:cs="Times New Roman"/>
          <w:sz w:val="20"/>
          <w:szCs w:val="20"/>
        </w:rPr>
        <w:t xml:space="preserve"> : tes akhir (setelah perlakuan) pada kelas eksperimen 1</w:t>
      </w:r>
    </w:p>
    <w:p w14:paraId="35D2A67A" w14:textId="77777777" w:rsidR="003B1FF7" w:rsidRPr="00D04C8C" w:rsidRDefault="002A58E2" w:rsidP="000C12F8">
      <w:pPr>
        <w:spacing w:after="0" w:line="360" w:lineRule="auto"/>
        <w:ind w:left="426"/>
        <w:jc w:val="both"/>
        <w:rPr>
          <w:rFonts w:ascii="Times New Roman" w:hAnsi="Times New Roman" w:cs="Times New Roman"/>
          <w:i/>
          <w:sz w:val="24"/>
          <w:szCs w:val="24"/>
        </w:rPr>
      </w:pPr>
      <w:r w:rsidRPr="00640118">
        <w:rPr>
          <w:rFonts w:ascii="Times New Roman" w:hAnsi="Times New Roman" w:cs="Times New Roman"/>
          <w:sz w:val="20"/>
          <w:szCs w:val="20"/>
        </w:rPr>
        <w:t>O</w:t>
      </w:r>
      <w:r w:rsidRPr="00640118">
        <w:rPr>
          <w:rFonts w:ascii="Times New Roman" w:hAnsi="Times New Roman" w:cs="Times New Roman"/>
          <w:sz w:val="20"/>
          <w:szCs w:val="20"/>
          <w:vertAlign w:val="subscript"/>
        </w:rPr>
        <w:t>4</w:t>
      </w:r>
      <w:r w:rsidRPr="00640118">
        <w:rPr>
          <w:rFonts w:ascii="Times New Roman" w:hAnsi="Times New Roman" w:cs="Times New Roman"/>
          <w:sz w:val="20"/>
          <w:szCs w:val="20"/>
        </w:rPr>
        <w:t xml:space="preserve"> : tes akhir (sebelum perlakuan) pada kelas eksperimen 2</w:t>
      </w:r>
    </w:p>
    <w:p w14:paraId="6D4954E2" w14:textId="77777777" w:rsidR="001F39AF" w:rsidRPr="00D0199C" w:rsidRDefault="0071520E" w:rsidP="000C12F8">
      <w:pPr>
        <w:spacing w:before="240" w:after="120"/>
        <w:rPr>
          <w:rFonts w:ascii="Times New Roman" w:hAnsi="Times New Roman" w:cs="Times New Roman"/>
          <w:b/>
          <w:sz w:val="24"/>
          <w:szCs w:val="24"/>
        </w:rPr>
      </w:pPr>
      <w:r w:rsidRPr="00BD0BDB">
        <w:rPr>
          <w:rFonts w:ascii="Times New Roman" w:hAnsi="Times New Roman" w:cs="Times New Roman"/>
          <w:b/>
          <w:sz w:val="24"/>
          <w:szCs w:val="24"/>
        </w:rPr>
        <w:t>Hasil Penelitian dan Pembahasan</w:t>
      </w:r>
    </w:p>
    <w:p w14:paraId="314A55A4" w14:textId="77777777" w:rsidR="007F4073" w:rsidRPr="00CC1984" w:rsidRDefault="001F39AF" w:rsidP="00D04C8C">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Pengambilan data </w:t>
      </w:r>
      <w:r>
        <w:rPr>
          <w:rFonts w:ascii="Times New Roman" w:hAnsi="Times New Roman" w:cs="Times New Roman"/>
          <w:i/>
          <w:sz w:val="24"/>
          <w:szCs w:val="24"/>
        </w:rPr>
        <w:t>pre-test</w:t>
      </w:r>
      <w:r>
        <w:rPr>
          <w:rFonts w:ascii="Times New Roman" w:hAnsi="Times New Roman" w:cs="Times New Roman"/>
          <w:sz w:val="24"/>
          <w:szCs w:val="24"/>
        </w:rPr>
        <w:t xml:space="preserve"> dilakukan selama 40 menit dan sebelum melakukan </w:t>
      </w:r>
      <w:r>
        <w:rPr>
          <w:rFonts w:ascii="Times New Roman" w:hAnsi="Times New Roman" w:cs="Times New Roman"/>
          <w:i/>
          <w:sz w:val="24"/>
          <w:szCs w:val="24"/>
        </w:rPr>
        <w:t>pre-test</w:t>
      </w:r>
      <w:r>
        <w:rPr>
          <w:rFonts w:ascii="Times New Roman" w:hAnsi="Times New Roman" w:cs="Times New Roman"/>
          <w:sz w:val="24"/>
          <w:szCs w:val="24"/>
        </w:rPr>
        <w:t>, peneliti mengkondisikan kelas dengan mengatur tempat duduk siswa, yaitu dengan mengacak tempat duduk siswa laki-laki dengan siswa perempuan untuk menghindari siswa saling kerjasama dan mencontek hasil pekerjaan temannya.</w:t>
      </w:r>
      <w:r w:rsidR="00D04C8C">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r>
        <w:rPr>
          <w:rFonts w:ascii="Times New Roman" w:hAnsi="Times New Roman" w:cs="Times New Roman"/>
          <w:i/>
          <w:sz w:val="24"/>
          <w:szCs w:val="24"/>
        </w:rPr>
        <w:t xml:space="preserve">pre-test </w:t>
      </w:r>
      <w:r>
        <w:rPr>
          <w:rFonts w:ascii="Times New Roman" w:hAnsi="Times New Roman" w:cs="Times New Roman"/>
          <w:sz w:val="24"/>
          <w:szCs w:val="24"/>
        </w:rPr>
        <w:t>diuji terlebih dahulu menggunakan uji prasyarat analisis, yaitu uji normalitas dan uji homogenitas.</w:t>
      </w:r>
    </w:p>
    <w:p w14:paraId="0BC45204" w14:textId="77777777" w:rsidR="001F39AF" w:rsidRPr="001F39AF" w:rsidRDefault="001F39AF" w:rsidP="001F39AF">
      <w:pPr>
        <w:pStyle w:val="ListParagraph"/>
        <w:numPr>
          <w:ilvl w:val="0"/>
          <w:numId w:val="21"/>
        </w:numPr>
        <w:spacing w:after="0" w:line="360" w:lineRule="auto"/>
        <w:ind w:left="284" w:hanging="284"/>
        <w:jc w:val="both"/>
        <w:rPr>
          <w:rFonts w:ascii="Times New Roman" w:hAnsi="Times New Roman" w:cs="Times New Roman"/>
          <w:sz w:val="24"/>
          <w:szCs w:val="24"/>
        </w:rPr>
      </w:pPr>
      <w:r w:rsidRPr="001F39AF">
        <w:rPr>
          <w:rFonts w:ascii="Times New Roman" w:hAnsi="Times New Roman" w:cs="Times New Roman"/>
          <w:sz w:val="24"/>
          <w:szCs w:val="24"/>
        </w:rPr>
        <w:t xml:space="preserve">Uji Normalitas </w:t>
      </w:r>
      <w:r w:rsidRPr="001F39AF">
        <w:rPr>
          <w:rFonts w:ascii="Times New Roman" w:hAnsi="Times New Roman" w:cs="Times New Roman"/>
          <w:i/>
          <w:sz w:val="24"/>
          <w:szCs w:val="24"/>
        </w:rPr>
        <w:t>Pre-test</w:t>
      </w:r>
    </w:p>
    <w:p w14:paraId="058B2A57" w14:textId="10D26E10"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nilai </w:t>
      </w:r>
      <w:r>
        <w:rPr>
          <w:rFonts w:ascii="Times New Roman" w:hAnsi="Times New Roman" w:cs="Times New Roman"/>
          <w:i/>
          <w:sz w:val="24"/>
          <w:szCs w:val="24"/>
        </w:rPr>
        <w:t>pre-test</w:t>
      </w:r>
      <w:r>
        <w:rPr>
          <w:rFonts w:ascii="Times New Roman" w:hAnsi="Times New Roman" w:cs="Times New Roman"/>
          <w:sz w:val="24"/>
          <w:szCs w:val="24"/>
        </w:rPr>
        <w:t xml:space="preserve"> kelas eksperimen 1 dan kelas eksperimen 2 diuji normalitas dengan </w:t>
      </w:r>
      <w:r w:rsidRPr="00640118">
        <w:rPr>
          <w:rFonts w:ascii="Times New Roman" w:hAnsi="Times New Roman" w:cs="Times New Roman"/>
          <w:sz w:val="24"/>
          <w:szCs w:val="24"/>
        </w:rPr>
        <w:t xml:space="preserve">bantuan program </w:t>
      </w:r>
      <w:r w:rsidRPr="00640118">
        <w:rPr>
          <w:rFonts w:ascii="Times New Roman" w:hAnsi="Times New Roman" w:cs="Times New Roman"/>
          <w:i/>
          <w:sz w:val="24"/>
          <w:szCs w:val="24"/>
        </w:rPr>
        <w:t xml:space="preserve">SPSS </w:t>
      </w:r>
      <w:r>
        <w:rPr>
          <w:rFonts w:ascii="Times New Roman" w:hAnsi="Times New Roman" w:cs="Times New Roman"/>
          <w:i/>
          <w:sz w:val="24"/>
          <w:szCs w:val="24"/>
        </w:rPr>
        <w:t>22</w:t>
      </w:r>
      <w:r w:rsidRPr="00640118">
        <w:rPr>
          <w:rFonts w:ascii="Times New Roman" w:hAnsi="Times New Roman" w:cs="Times New Roman"/>
          <w:i/>
          <w:sz w:val="24"/>
          <w:szCs w:val="24"/>
        </w:rPr>
        <w:t xml:space="preserve"> for Windows</w:t>
      </w:r>
      <w:r>
        <w:rPr>
          <w:rFonts w:ascii="Times New Roman" w:hAnsi="Times New Roman" w:cs="Times New Roman"/>
          <w:sz w:val="24"/>
          <w:szCs w:val="24"/>
        </w:rPr>
        <w:t>.  Hasil perhitungan, dapat disajikan dalam tabel berikut.</w:t>
      </w:r>
    </w:p>
    <w:p w14:paraId="46E3F8A3" w14:textId="77777777" w:rsidR="001F39AF" w:rsidRPr="00763A8B" w:rsidRDefault="001F39AF" w:rsidP="005D3604">
      <w:pPr>
        <w:pStyle w:val="ListParagraph"/>
        <w:spacing w:after="0"/>
        <w:ind w:left="0" w:firstLine="426"/>
        <w:jc w:val="both"/>
        <w:rPr>
          <w:rFonts w:ascii="Times New Roman" w:hAnsi="Times New Roman" w:cs="Times New Roman"/>
          <w:b/>
          <w:i/>
          <w:sz w:val="24"/>
          <w:szCs w:val="24"/>
        </w:rPr>
      </w:pPr>
      <w:r w:rsidRPr="00763A8B">
        <w:rPr>
          <w:rFonts w:ascii="Times New Roman" w:hAnsi="Times New Roman" w:cs="Times New Roman"/>
          <w:b/>
          <w:sz w:val="24"/>
          <w:szCs w:val="24"/>
        </w:rPr>
        <w:t xml:space="preserve">Tabel 4.4 Hasil Uji Normalitas Data </w:t>
      </w:r>
      <w:r w:rsidRPr="00763A8B">
        <w:rPr>
          <w:rFonts w:ascii="Times New Roman" w:hAnsi="Times New Roman" w:cs="Times New Roman"/>
          <w:b/>
          <w:i/>
          <w:sz w:val="24"/>
          <w:szCs w:val="24"/>
        </w:rPr>
        <w:t>Pre-test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0"/>
        <w:gridCol w:w="1756"/>
        <w:gridCol w:w="1843"/>
        <w:gridCol w:w="2268"/>
      </w:tblGrid>
      <w:tr w:rsidR="001F39AF" w14:paraId="50AE1BF4" w14:textId="77777777" w:rsidTr="005D3604">
        <w:tc>
          <w:tcPr>
            <w:tcW w:w="1930" w:type="dxa"/>
          </w:tcPr>
          <w:p w14:paraId="32C6656D"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1756" w:type="dxa"/>
          </w:tcPr>
          <w:p w14:paraId="002DC2C5"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1843" w:type="dxa"/>
          </w:tcPr>
          <w:p w14:paraId="7695AD92"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sym w:font="Symbol" w:char="F061"/>
            </w:r>
          </w:p>
        </w:tc>
        <w:tc>
          <w:tcPr>
            <w:tcW w:w="2268" w:type="dxa"/>
          </w:tcPr>
          <w:p w14:paraId="6730A81C"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Kesimpulan</w:t>
            </w:r>
          </w:p>
        </w:tc>
      </w:tr>
      <w:tr w:rsidR="001F39AF" w14:paraId="3C9863DD" w14:textId="77777777" w:rsidTr="005D3604">
        <w:tc>
          <w:tcPr>
            <w:tcW w:w="1930" w:type="dxa"/>
          </w:tcPr>
          <w:p w14:paraId="42733B0E"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Eksperimen 1</w:t>
            </w:r>
          </w:p>
        </w:tc>
        <w:tc>
          <w:tcPr>
            <w:tcW w:w="1756" w:type="dxa"/>
          </w:tcPr>
          <w:p w14:paraId="59AD52A3" w14:textId="77777777" w:rsidR="001F39AF" w:rsidRPr="00D16928" w:rsidRDefault="006B3809"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057</w:t>
            </w:r>
          </w:p>
        </w:tc>
        <w:tc>
          <w:tcPr>
            <w:tcW w:w="1843" w:type="dxa"/>
          </w:tcPr>
          <w:p w14:paraId="69482D26" w14:textId="77777777" w:rsidR="001F39AF" w:rsidRPr="00D16928" w:rsidRDefault="006B3809"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05</w:t>
            </w:r>
          </w:p>
        </w:tc>
        <w:tc>
          <w:tcPr>
            <w:tcW w:w="2268" w:type="dxa"/>
          </w:tcPr>
          <w:p w14:paraId="10F90744"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Normal</w:t>
            </w:r>
          </w:p>
        </w:tc>
      </w:tr>
      <w:tr w:rsidR="001F39AF" w14:paraId="731333B7" w14:textId="77777777" w:rsidTr="005D3604">
        <w:tc>
          <w:tcPr>
            <w:tcW w:w="1930" w:type="dxa"/>
          </w:tcPr>
          <w:p w14:paraId="3D3BFCE9"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Eksperimen 2</w:t>
            </w:r>
          </w:p>
        </w:tc>
        <w:tc>
          <w:tcPr>
            <w:tcW w:w="1756" w:type="dxa"/>
          </w:tcPr>
          <w:p w14:paraId="41625880" w14:textId="77777777" w:rsidR="001F39AF" w:rsidRPr="00D16928" w:rsidRDefault="006B3809"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065</w:t>
            </w:r>
          </w:p>
        </w:tc>
        <w:tc>
          <w:tcPr>
            <w:tcW w:w="1843" w:type="dxa"/>
          </w:tcPr>
          <w:p w14:paraId="74EA08E1" w14:textId="77777777" w:rsidR="001F39AF" w:rsidRPr="00D16928" w:rsidRDefault="006B3809"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w:t>
            </w:r>
            <w:r w:rsidR="001F39AF">
              <w:rPr>
                <w:rFonts w:ascii="Times New Roman" w:hAnsi="Times New Roman" w:cs="Times New Roman"/>
                <w:sz w:val="24"/>
                <w:szCs w:val="24"/>
              </w:rPr>
              <w:t>05</w:t>
            </w:r>
          </w:p>
        </w:tc>
        <w:tc>
          <w:tcPr>
            <w:tcW w:w="2268" w:type="dxa"/>
          </w:tcPr>
          <w:p w14:paraId="51638C89"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Normal</w:t>
            </w:r>
          </w:p>
        </w:tc>
      </w:tr>
    </w:tbl>
    <w:p w14:paraId="0B817EF2" w14:textId="29CC89DB" w:rsidR="007F4073" w:rsidRPr="005D3604" w:rsidRDefault="001F39AF" w:rsidP="000C12F8">
      <w:pPr>
        <w:pStyle w:val="ListParagraph"/>
        <w:spacing w:before="12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4.4 dapat disimpulkan bahwa data </w:t>
      </w:r>
      <w:r>
        <w:rPr>
          <w:rFonts w:ascii="Times New Roman" w:hAnsi="Times New Roman" w:cs="Times New Roman"/>
          <w:i/>
          <w:sz w:val="24"/>
          <w:szCs w:val="24"/>
        </w:rPr>
        <w:t>pre-test</w:t>
      </w:r>
      <w:r>
        <w:rPr>
          <w:rFonts w:ascii="Times New Roman" w:hAnsi="Times New Roman" w:cs="Times New Roman"/>
          <w:sz w:val="24"/>
          <w:szCs w:val="24"/>
        </w:rPr>
        <w:t xml:space="preserve"> kelas eksperimen 1 berdistribusi normal karena taraf signifikansinya 0</w:t>
      </w:r>
      <w:r w:rsidR="00D0199C">
        <w:rPr>
          <w:rFonts w:ascii="Times New Roman" w:hAnsi="Times New Roman" w:cs="Times New Roman"/>
          <w:sz w:val="24"/>
          <w:szCs w:val="24"/>
        </w:rPr>
        <w:t>,057 &gt; 0,</w:t>
      </w:r>
      <w:r>
        <w:rPr>
          <w:rFonts w:ascii="Times New Roman" w:hAnsi="Times New Roman" w:cs="Times New Roman"/>
          <w:sz w:val="24"/>
          <w:szCs w:val="24"/>
        </w:rPr>
        <w:t xml:space="preserve">05, sedangkan data </w:t>
      </w:r>
      <w:r>
        <w:rPr>
          <w:rFonts w:ascii="Times New Roman" w:hAnsi="Times New Roman" w:cs="Times New Roman"/>
          <w:i/>
          <w:sz w:val="24"/>
          <w:szCs w:val="24"/>
        </w:rPr>
        <w:t>pre-test</w:t>
      </w:r>
      <w:r>
        <w:rPr>
          <w:rFonts w:ascii="Times New Roman" w:hAnsi="Times New Roman" w:cs="Times New Roman"/>
          <w:sz w:val="24"/>
          <w:szCs w:val="24"/>
        </w:rPr>
        <w:t xml:space="preserve"> kelas eksperimen 2 juga berdistribusi normal karena taraf signifikansinya </w:t>
      </w:r>
      <w:r w:rsidR="00D0199C" w:rsidRPr="00D0199C">
        <w:rPr>
          <w:rFonts w:ascii="Times New Roman" w:hAnsi="Times New Roman" w:cs="Times New Roman"/>
          <w:sz w:val="24"/>
          <w:szCs w:val="24"/>
        </w:rPr>
        <w:t>0,065 &gt; 0,</w:t>
      </w:r>
      <w:r w:rsidRPr="00D0199C">
        <w:rPr>
          <w:rFonts w:ascii="Times New Roman" w:hAnsi="Times New Roman" w:cs="Times New Roman"/>
          <w:sz w:val="24"/>
          <w:szCs w:val="24"/>
        </w:rPr>
        <w:t>05.</w:t>
      </w:r>
    </w:p>
    <w:p w14:paraId="01EFB4A1" w14:textId="77777777" w:rsidR="001F39AF" w:rsidRPr="001F39AF" w:rsidRDefault="001F39AF" w:rsidP="007F4073">
      <w:pPr>
        <w:pStyle w:val="ListParagraph"/>
        <w:numPr>
          <w:ilvl w:val="0"/>
          <w:numId w:val="21"/>
        </w:numPr>
        <w:spacing w:after="0" w:line="360" w:lineRule="auto"/>
        <w:ind w:left="284" w:hanging="284"/>
        <w:jc w:val="both"/>
        <w:rPr>
          <w:rFonts w:ascii="Times New Roman" w:hAnsi="Times New Roman" w:cs="Times New Roman"/>
          <w:sz w:val="24"/>
          <w:szCs w:val="24"/>
        </w:rPr>
      </w:pPr>
      <w:r w:rsidRPr="001F39AF">
        <w:rPr>
          <w:rFonts w:ascii="Times New Roman" w:hAnsi="Times New Roman" w:cs="Times New Roman"/>
          <w:sz w:val="24"/>
          <w:szCs w:val="24"/>
        </w:rPr>
        <w:t xml:space="preserve">Uji Homogenitas </w:t>
      </w:r>
      <w:r w:rsidRPr="001F39AF">
        <w:rPr>
          <w:rFonts w:ascii="Times New Roman" w:hAnsi="Times New Roman" w:cs="Times New Roman"/>
          <w:i/>
          <w:sz w:val="24"/>
          <w:szCs w:val="24"/>
        </w:rPr>
        <w:t>Pre-test</w:t>
      </w:r>
    </w:p>
    <w:p w14:paraId="63F12621" w14:textId="77777777"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mengetahui kehomogenan ragam data </w:t>
      </w:r>
      <w:r>
        <w:rPr>
          <w:rFonts w:ascii="Times New Roman" w:hAnsi="Times New Roman" w:cs="Times New Roman"/>
          <w:i/>
          <w:sz w:val="24"/>
          <w:szCs w:val="24"/>
        </w:rPr>
        <w:t>pre-test</w:t>
      </w:r>
      <w:r>
        <w:rPr>
          <w:rFonts w:ascii="Times New Roman" w:hAnsi="Times New Roman" w:cs="Times New Roman"/>
          <w:sz w:val="24"/>
          <w:szCs w:val="24"/>
        </w:rPr>
        <w:t xml:space="preserve"> kelas eksperimen 1 dan kelas eksperimen 2 digunakan uji homogenitas dengan </w:t>
      </w:r>
      <w:r w:rsidRPr="00640118">
        <w:rPr>
          <w:rFonts w:ascii="Times New Roman" w:hAnsi="Times New Roman" w:cs="Times New Roman"/>
          <w:sz w:val="24"/>
          <w:szCs w:val="24"/>
        </w:rPr>
        <w:t xml:space="preserve">bantuan program </w:t>
      </w:r>
      <w:r w:rsidRPr="00640118">
        <w:rPr>
          <w:rFonts w:ascii="Times New Roman" w:hAnsi="Times New Roman" w:cs="Times New Roman"/>
          <w:i/>
          <w:sz w:val="24"/>
          <w:szCs w:val="24"/>
        </w:rPr>
        <w:t xml:space="preserve">SPSS </w:t>
      </w:r>
      <w:r>
        <w:rPr>
          <w:rFonts w:ascii="Times New Roman" w:hAnsi="Times New Roman" w:cs="Times New Roman"/>
          <w:i/>
          <w:sz w:val="24"/>
          <w:szCs w:val="24"/>
        </w:rPr>
        <w:t>22</w:t>
      </w:r>
      <w:r w:rsidRPr="00640118">
        <w:rPr>
          <w:rFonts w:ascii="Times New Roman" w:hAnsi="Times New Roman" w:cs="Times New Roman"/>
          <w:i/>
          <w:sz w:val="24"/>
          <w:szCs w:val="24"/>
        </w:rPr>
        <w:t xml:space="preserve"> for Windows</w:t>
      </w:r>
      <w:r>
        <w:rPr>
          <w:rFonts w:ascii="Times New Roman" w:hAnsi="Times New Roman" w:cs="Times New Roman"/>
          <w:sz w:val="24"/>
          <w:szCs w:val="24"/>
        </w:rPr>
        <w:t xml:space="preserve">. Hasil uji dapat dilihat pada bagian kolom </w:t>
      </w:r>
      <w:r>
        <w:rPr>
          <w:rFonts w:ascii="Times New Roman" w:hAnsi="Times New Roman" w:cs="Times New Roman"/>
          <w:i/>
          <w:sz w:val="24"/>
          <w:szCs w:val="24"/>
        </w:rPr>
        <w:t>Levene’s test</w:t>
      </w:r>
      <w:r>
        <w:rPr>
          <w:rFonts w:ascii="Times New Roman" w:hAnsi="Times New Roman" w:cs="Times New Roman"/>
          <w:sz w:val="24"/>
          <w:szCs w:val="24"/>
        </w:rPr>
        <w:t xml:space="preserve"> dan pada taraf signifikansinya.</w:t>
      </w:r>
    </w:p>
    <w:p w14:paraId="3550AF2F" w14:textId="77777777" w:rsidR="001F39AF" w:rsidRPr="00763A8B" w:rsidRDefault="001F39AF" w:rsidP="00763A8B">
      <w:pPr>
        <w:pStyle w:val="ListParagraph"/>
        <w:spacing w:after="0"/>
        <w:ind w:left="0" w:firstLine="426"/>
        <w:jc w:val="both"/>
        <w:rPr>
          <w:rFonts w:ascii="Times New Roman" w:hAnsi="Times New Roman" w:cs="Times New Roman"/>
          <w:b/>
          <w:sz w:val="24"/>
          <w:szCs w:val="24"/>
        </w:rPr>
      </w:pPr>
      <w:r w:rsidRPr="00763A8B">
        <w:rPr>
          <w:rFonts w:ascii="Times New Roman" w:hAnsi="Times New Roman" w:cs="Times New Roman"/>
          <w:b/>
          <w:sz w:val="24"/>
          <w:szCs w:val="24"/>
        </w:rPr>
        <w:t xml:space="preserve">Tabel 4.5 Hasil Uji Homogenitas Data </w:t>
      </w:r>
      <w:r w:rsidRPr="00763A8B">
        <w:rPr>
          <w:rFonts w:ascii="Times New Roman" w:hAnsi="Times New Roman" w:cs="Times New Roman"/>
          <w:b/>
          <w:i/>
          <w:sz w:val="24"/>
          <w:szCs w:val="24"/>
        </w:rPr>
        <w:t>Pre-Test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0"/>
        <w:gridCol w:w="2038"/>
        <w:gridCol w:w="2039"/>
      </w:tblGrid>
      <w:tr w:rsidR="001F39AF" w14:paraId="6F1D030F" w14:textId="77777777" w:rsidTr="005D3604">
        <w:tc>
          <w:tcPr>
            <w:tcW w:w="1930" w:type="dxa"/>
          </w:tcPr>
          <w:p w14:paraId="735D7DD4" w14:textId="77777777" w:rsidR="001F39AF" w:rsidRPr="00C41E66" w:rsidRDefault="001F39AF" w:rsidP="005D3604">
            <w:pPr>
              <w:pStyle w:val="ListParagraph"/>
              <w:spacing w:after="0"/>
              <w:ind w:left="0"/>
              <w:jc w:val="center"/>
              <w:rPr>
                <w:rFonts w:ascii="Times New Roman" w:hAnsi="Times New Roman" w:cs="Times New Roman"/>
                <w:i/>
                <w:sz w:val="24"/>
                <w:szCs w:val="24"/>
              </w:rPr>
            </w:pPr>
            <w:r>
              <w:rPr>
                <w:rFonts w:ascii="Times New Roman" w:hAnsi="Times New Roman" w:cs="Times New Roman"/>
                <w:i/>
                <w:sz w:val="24"/>
                <w:szCs w:val="24"/>
              </w:rPr>
              <w:t>Levene’s test</w:t>
            </w:r>
          </w:p>
        </w:tc>
        <w:tc>
          <w:tcPr>
            <w:tcW w:w="2038" w:type="dxa"/>
          </w:tcPr>
          <w:p w14:paraId="64B13376" w14:textId="77777777" w:rsidR="001F39AF" w:rsidRDefault="001F39AF" w:rsidP="005D36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2039" w:type="dxa"/>
          </w:tcPr>
          <w:p w14:paraId="7D102309" w14:textId="77777777" w:rsidR="001F39AF" w:rsidRDefault="001F39AF" w:rsidP="005D36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df</w:t>
            </w:r>
          </w:p>
        </w:tc>
      </w:tr>
      <w:tr w:rsidR="001F39AF" w14:paraId="781F4352" w14:textId="77777777" w:rsidTr="005D3604">
        <w:tc>
          <w:tcPr>
            <w:tcW w:w="1930" w:type="dxa"/>
          </w:tcPr>
          <w:p w14:paraId="470B3AC7" w14:textId="77777777" w:rsidR="001F39AF" w:rsidRDefault="006B3809" w:rsidP="005D36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183</w:t>
            </w:r>
          </w:p>
        </w:tc>
        <w:tc>
          <w:tcPr>
            <w:tcW w:w="2038" w:type="dxa"/>
          </w:tcPr>
          <w:p w14:paraId="14DAC687" w14:textId="77777777" w:rsidR="001F39AF" w:rsidRDefault="006B3809" w:rsidP="005D36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671</w:t>
            </w:r>
          </w:p>
        </w:tc>
        <w:tc>
          <w:tcPr>
            <w:tcW w:w="2039" w:type="dxa"/>
          </w:tcPr>
          <w:p w14:paraId="27FEE18A" w14:textId="77777777" w:rsidR="001F39AF" w:rsidRDefault="001F39AF" w:rsidP="005D36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49</w:t>
            </w:r>
          </w:p>
        </w:tc>
      </w:tr>
    </w:tbl>
    <w:p w14:paraId="15076FC9" w14:textId="77777777" w:rsidR="001F39AF" w:rsidRDefault="001F39AF" w:rsidP="000C12F8">
      <w:pPr>
        <w:spacing w:before="120" w:after="120"/>
        <w:ind w:firstLine="426"/>
        <w:rPr>
          <w:rFonts w:ascii="Times New Roman" w:hAnsi="Times New Roman" w:cs="Times New Roman"/>
          <w:sz w:val="24"/>
          <w:szCs w:val="24"/>
        </w:rPr>
      </w:pPr>
      <w:r>
        <w:rPr>
          <w:rFonts w:ascii="Times New Roman" w:hAnsi="Times New Roman" w:cs="Times New Roman"/>
          <w:sz w:val="24"/>
          <w:szCs w:val="24"/>
        </w:rPr>
        <w:t xml:space="preserve">Berdasarkan Tabel 4.5 didapatkan taraf </w:t>
      </w:r>
      <w:r w:rsidRPr="00D0199C">
        <w:rPr>
          <w:rFonts w:ascii="Times New Roman" w:hAnsi="Times New Roman" w:cs="Times New Roman"/>
          <w:sz w:val="24"/>
          <w:szCs w:val="24"/>
        </w:rPr>
        <w:t xml:space="preserve">signifikansi </w:t>
      </w:r>
      <w:r w:rsidR="00D0199C" w:rsidRPr="00D0199C">
        <w:rPr>
          <w:rFonts w:ascii="Times New Roman" w:hAnsi="Times New Roman" w:cs="Times New Roman"/>
          <w:sz w:val="24"/>
          <w:szCs w:val="24"/>
        </w:rPr>
        <w:t>0,671 &gt; 0,</w:t>
      </w:r>
      <w:r w:rsidRPr="00D0199C">
        <w:rPr>
          <w:rFonts w:ascii="Times New Roman" w:hAnsi="Times New Roman" w:cs="Times New Roman"/>
          <w:sz w:val="24"/>
          <w:szCs w:val="24"/>
        </w:rPr>
        <w:t>05,</w:t>
      </w:r>
      <w:r>
        <w:rPr>
          <w:rFonts w:ascii="Times New Roman" w:hAnsi="Times New Roman" w:cs="Times New Roman"/>
          <w:sz w:val="24"/>
          <w:szCs w:val="24"/>
        </w:rPr>
        <w:t xml:space="preserve"> sehingga disimpulkan bahwa nilai </w:t>
      </w:r>
      <w:r>
        <w:rPr>
          <w:rFonts w:ascii="Times New Roman" w:hAnsi="Times New Roman" w:cs="Times New Roman"/>
          <w:i/>
          <w:sz w:val="24"/>
          <w:szCs w:val="24"/>
        </w:rPr>
        <w:t>pre-test</w:t>
      </w:r>
      <w:r>
        <w:rPr>
          <w:rFonts w:ascii="Times New Roman" w:hAnsi="Times New Roman" w:cs="Times New Roman"/>
          <w:sz w:val="24"/>
          <w:szCs w:val="24"/>
        </w:rPr>
        <w:t xml:space="preserve"> kelas eksperimen 1 dan kelas eksperimen 2 memiliki ragam yang homogen.</w:t>
      </w:r>
    </w:p>
    <w:p w14:paraId="59583800" w14:textId="77777777" w:rsidR="001F39AF" w:rsidRDefault="001F39AF" w:rsidP="007F4073">
      <w:pPr>
        <w:pStyle w:val="ListParagraph"/>
        <w:numPr>
          <w:ilvl w:val="0"/>
          <w:numId w:val="2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Uji Kesamaan Rata-rata</w:t>
      </w:r>
    </w:p>
    <w:p w14:paraId="28694ADE" w14:textId="77777777" w:rsidR="00FE129D" w:rsidRDefault="001F39AF" w:rsidP="00FE129D">
      <w:pPr>
        <w:pStyle w:val="ListParagraph"/>
        <w:spacing w:after="0" w:line="36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Untuk mengetahui kesamaan rata-rata data </w:t>
      </w:r>
      <w:r>
        <w:rPr>
          <w:rFonts w:ascii="Times New Roman" w:hAnsi="Times New Roman" w:cs="Times New Roman"/>
          <w:i/>
          <w:sz w:val="24"/>
          <w:szCs w:val="24"/>
        </w:rPr>
        <w:t>pre-test</w:t>
      </w:r>
      <w:r>
        <w:rPr>
          <w:rFonts w:ascii="Times New Roman" w:hAnsi="Times New Roman" w:cs="Times New Roman"/>
          <w:sz w:val="24"/>
          <w:szCs w:val="24"/>
        </w:rPr>
        <w:t xml:space="preserve"> kelas eksperimen 1 dan kelas eksperimen 2 digunakan </w:t>
      </w:r>
      <w:r w:rsidRPr="00BA43EF">
        <w:rPr>
          <w:rFonts w:ascii="Times New Roman" w:hAnsi="Times New Roman" w:cs="Times New Roman"/>
          <w:i/>
          <w:sz w:val="24"/>
          <w:szCs w:val="24"/>
        </w:rPr>
        <w:t>uji-t</w:t>
      </w:r>
      <w:r>
        <w:rPr>
          <w:rFonts w:ascii="Times New Roman" w:hAnsi="Times New Roman" w:cs="Times New Roman"/>
          <w:sz w:val="24"/>
          <w:szCs w:val="24"/>
        </w:rPr>
        <w:t xml:space="preserve"> yaitu </w:t>
      </w:r>
      <w:r>
        <w:rPr>
          <w:rFonts w:ascii="Times New Roman" w:hAnsi="Times New Roman" w:cs="Times New Roman"/>
          <w:i/>
          <w:sz w:val="24"/>
          <w:szCs w:val="24"/>
        </w:rPr>
        <w:t>independent sample test</w:t>
      </w:r>
      <w:r>
        <w:rPr>
          <w:rFonts w:ascii="Times New Roman" w:hAnsi="Times New Roman" w:cs="Times New Roman"/>
          <w:sz w:val="24"/>
          <w:szCs w:val="24"/>
        </w:rPr>
        <w:t xml:space="preserve">. Hasil uji dapat dilihat pada bagian kolom </w:t>
      </w:r>
      <w:r>
        <w:rPr>
          <w:rFonts w:ascii="Times New Roman" w:hAnsi="Times New Roman" w:cs="Times New Roman"/>
          <w:i/>
          <w:sz w:val="24"/>
          <w:szCs w:val="24"/>
        </w:rPr>
        <w:t>t-test</w:t>
      </w:r>
      <w:r>
        <w:rPr>
          <w:rFonts w:ascii="Times New Roman" w:hAnsi="Times New Roman" w:cs="Times New Roman"/>
          <w:sz w:val="24"/>
          <w:szCs w:val="24"/>
        </w:rPr>
        <w:t xml:space="preserve"> dan pada taraf signifikansinya.</w:t>
      </w:r>
    </w:p>
    <w:p w14:paraId="6A69EB95" w14:textId="77777777" w:rsidR="001F39AF" w:rsidRPr="00FE129D" w:rsidRDefault="001F39AF" w:rsidP="00FE129D">
      <w:pPr>
        <w:pStyle w:val="ListParagraph"/>
        <w:spacing w:after="0"/>
        <w:ind w:left="0" w:firstLine="426"/>
        <w:jc w:val="both"/>
        <w:rPr>
          <w:rFonts w:ascii="Times New Roman" w:hAnsi="Times New Roman" w:cs="Times New Roman"/>
          <w:sz w:val="24"/>
          <w:szCs w:val="24"/>
        </w:rPr>
      </w:pPr>
      <w:r w:rsidRPr="00FE129D">
        <w:rPr>
          <w:rFonts w:ascii="Times New Roman" w:hAnsi="Times New Roman" w:cs="Times New Roman"/>
          <w:b/>
          <w:sz w:val="24"/>
          <w:szCs w:val="24"/>
        </w:rPr>
        <w:t xml:space="preserve">Tabel 4.6 Hasil Uji Kesamaan Rata-rata Data </w:t>
      </w:r>
      <w:r w:rsidRPr="00FE129D">
        <w:rPr>
          <w:rFonts w:ascii="Times New Roman" w:hAnsi="Times New Roman" w:cs="Times New Roman"/>
          <w:b/>
          <w:i/>
          <w:sz w:val="24"/>
          <w:szCs w:val="24"/>
        </w:rPr>
        <w:t>Pre-test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0"/>
        <w:gridCol w:w="2038"/>
        <w:gridCol w:w="2039"/>
      </w:tblGrid>
      <w:tr w:rsidR="001F39AF" w14:paraId="73EC078A" w14:textId="77777777" w:rsidTr="005D3604">
        <w:tc>
          <w:tcPr>
            <w:tcW w:w="1930" w:type="dxa"/>
          </w:tcPr>
          <w:p w14:paraId="7C7F9129" w14:textId="77777777" w:rsidR="001F39AF" w:rsidRPr="00C41E66" w:rsidRDefault="001F39AF" w:rsidP="00763A8B">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t-test</w:t>
            </w:r>
          </w:p>
        </w:tc>
        <w:tc>
          <w:tcPr>
            <w:tcW w:w="2038" w:type="dxa"/>
          </w:tcPr>
          <w:p w14:paraId="44F0D086"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2039" w:type="dxa"/>
          </w:tcPr>
          <w:p w14:paraId="657C7D9E"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df</w:t>
            </w:r>
          </w:p>
        </w:tc>
      </w:tr>
      <w:tr w:rsidR="001F39AF" w14:paraId="0B680927" w14:textId="77777777" w:rsidTr="005D3604">
        <w:tc>
          <w:tcPr>
            <w:tcW w:w="1930" w:type="dxa"/>
          </w:tcPr>
          <w:p w14:paraId="40EA1D9D" w14:textId="77777777" w:rsidR="001F39AF" w:rsidRDefault="006B3809"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170</w:t>
            </w:r>
          </w:p>
        </w:tc>
        <w:tc>
          <w:tcPr>
            <w:tcW w:w="2038" w:type="dxa"/>
          </w:tcPr>
          <w:p w14:paraId="707ED9D6" w14:textId="77777777" w:rsidR="001F39AF" w:rsidRDefault="006B3809"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095</w:t>
            </w:r>
          </w:p>
        </w:tc>
        <w:tc>
          <w:tcPr>
            <w:tcW w:w="2039" w:type="dxa"/>
          </w:tcPr>
          <w:p w14:paraId="4D77E3B9"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bl>
    <w:p w14:paraId="3133C196" w14:textId="65B1BEEC" w:rsidR="001F39AF" w:rsidRPr="005D3604" w:rsidRDefault="001F39AF" w:rsidP="005D3604">
      <w:pPr>
        <w:tabs>
          <w:tab w:val="left" w:pos="1268"/>
        </w:tabs>
        <w:spacing w:after="0" w:line="240" w:lineRule="auto"/>
        <w:jc w:val="both"/>
        <w:rPr>
          <w:rFonts w:ascii="Times New Roman" w:hAnsi="Times New Roman" w:cs="Times New Roman"/>
          <w:sz w:val="24"/>
          <w:szCs w:val="24"/>
        </w:rPr>
      </w:pPr>
    </w:p>
    <w:p w14:paraId="2996559C" w14:textId="77777777"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4.6 nilai signifikansi uji kesamaan rata-rata data </w:t>
      </w:r>
      <w:r>
        <w:rPr>
          <w:rFonts w:ascii="Times New Roman" w:hAnsi="Times New Roman" w:cs="Times New Roman"/>
          <w:i/>
          <w:sz w:val="24"/>
          <w:szCs w:val="24"/>
        </w:rPr>
        <w:t>pre-test</w:t>
      </w:r>
      <w:r>
        <w:rPr>
          <w:rFonts w:ascii="Times New Roman" w:hAnsi="Times New Roman" w:cs="Times New Roman"/>
          <w:sz w:val="24"/>
          <w:szCs w:val="24"/>
        </w:rPr>
        <w:t xml:space="preserve"> adalah 0</w:t>
      </w:r>
      <w:r w:rsidR="006F11E1">
        <w:rPr>
          <w:rFonts w:ascii="Times New Roman" w:hAnsi="Times New Roman" w:cs="Times New Roman"/>
          <w:sz w:val="24"/>
          <w:szCs w:val="24"/>
        </w:rPr>
        <w:t>,095 &gt; 0,</w:t>
      </w:r>
      <w:r>
        <w:rPr>
          <w:rFonts w:ascii="Times New Roman" w:hAnsi="Times New Roman" w:cs="Times New Roman"/>
          <w:sz w:val="24"/>
          <w:szCs w:val="24"/>
        </w:rPr>
        <w:t xml:space="preserve">05, maka dapat disimpulkan bahwa tidak ada perbedaan yang signifikan antara kelas eksperimen 1 dan kelas eksperimen 2. </w:t>
      </w:r>
    </w:p>
    <w:p w14:paraId="075F0B68" w14:textId="77777777" w:rsidR="00763A8B" w:rsidRDefault="001F39AF" w:rsidP="000A2A9C">
      <w:pPr>
        <w:pStyle w:val="ListParagraph"/>
        <w:spacing w:after="0" w:line="360" w:lineRule="auto"/>
        <w:ind w:left="0" w:firstLine="426"/>
        <w:jc w:val="both"/>
        <w:rPr>
          <w:rFonts w:ascii="Times New Roman" w:hAnsi="Times New Roman" w:cs="Times New Roman"/>
          <w:sz w:val="24"/>
          <w:szCs w:val="24"/>
        </w:rPr>
      </w:pPr>
      <w:r w:rsidRPr="001B20B8">
        <w:rPr>
          <w:rFonts w:ascii="Times New Roman" w:hAnsi="Times New Roman" w:cs="Times New Roman"/>
          <w:sz w:val="24"/>
          <w:szCs w:val="24"/>
        </w:rPr>
        <w:t xml:space="preserve">Pengambilan data </w:t>
      </w:r>
      <w:r w:rsidRPr="001B20B8">
        <w:rPr>
          <w:rFonts w:ascii="Times New Roman" w:hAnsi="Times New Roman" w:cs="Times New Roman"/>
          <w:i/>
          <w:sz w:val="24"/>
          <w:szCs w:val="24"/>
        </w:rPr>
        <w:t>post-test</w:t>
      </w:r>
      <w:r w:rsidRPr="001B20B8">
        <w:rPr>
          <w:rFonts w:ascii="Times New Roman" w:hAnsi="Times New Roman" w:cs="Times New Roman"/>
          <w:sz w:val="24"/>
          <w:szCs w:val="24"/>
        </w:rPr>
        <w:t xml:space="preserve"> dilakukan selama 40 menit dengan kondisi tempat duduk siswa sama dengan kondisi tempat duduk </w:t>
      </w:r>
      <w:r w:rsidRPr="001B20B8">
        <w:rPr>
          <w:rFonts w:ascii="Times New Roman" w:hAnsi="Times New Roman" w:cs="Times New Roman"/>
          <w:i/>
          <w:sz w:val="24"/>
          <w:szCs w:val="24"/>
        </w:rPr>
        <w:t>pre-test.</w:t>
      </w:r>
      <w:r>
        <w:rPr>
          <w:rFonts w:ascii="Times New Roman" w:hAnsi="Times New Roman" w:cs="Times New Roman"/>
          <w:sz w:val="24"/>
          <w:szCs w:val="24"/>
        </w:rPr>
        <w:t xml:space="preserve"> Data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diuji terlebih dahulu menggunakan uji prasyarat analisis, yaitu uji </w:t>
      </w:r>
      <w:r w:rsidR="00DE0B00">
        <w:rPr>
          <w:rFonts w:ascii="Times New Roman" w:hAnsi="Times New Roman" w:cs="Times New Roman"/>
          <w:sz w:val="24"/>
          <w:szCs w:val="24"/>
        </w:rPr>
        <w:t>normalitas dan uji homogenitas.</w:t>
      </w:r>
    </w:p>
    <w:p w14:paraId="64453E11" w14:textId="77777777" w:rsidR="001F39AF" w:rsidRPr="00201B35" w:rsidRDefault="001F39AF" w:rsidP="007F4073">
      <w:pPr>
        <w:pStyle w:val="ListParagraph"/>
        <w:numPr>
          <w:ilvl w:val="1"/>
          <w:numId w:val="2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Normalitas </w:t>
      </w:r>
      <w:r>
        <w:rPr>
          <w:rFonts w:ascii="Times New Roman" w:hAnsi="Times New Roman" w:cs="Times New Roman"/>
          <w:i/>
          <w:sz w:val="24"/>
          <w:szCs w:val="24"/>
        </w:rPr>
        <w:t>Post-test</w:t>
      </w:r>
    </w:p>
    <w:p w14:paraId="4F6AEF3C" w14:textId="77777777"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Data nilai </w:t>
      </w:r>
      <w:r>
        <w:rPr>
          <w:rFonts w:ascii="Times New Roman" w:hAnsi="Times New Roman" w:cs="Times New Roman"/>
          <w:i/>
          <w:sz w:val="24"/>
          <w:szCs w:val="24"/>
        </w:rPr>
        <w:t>post-test</w:t>
      </w:r>
      <w:r>
        <w:rPr>
          <w:rFonts w:ascii="Times New Roman" w:hAnsi="Times New Roman" w:cs="Times New Roman"/>
          <w:sz w:val="24"/>
          <w:szCs w:val="24"/>
        </w:rPr>
        <w:t xml:space="preserve"> kelas eksperimen 1 dan kelas eksperimen 2 diuji normalitas dengan </w:t>
      </w:r>
      <w:r w:rsidRPr="00640118">
        <w:rPr>
          <w:rFonts w:ascii="Times New Roman" w:hAnsi="Times New Roman" w:cs="Times New Roman"/>
          <w:sz w:val="24"/>
          <w:szCs w:val="24"/>
        </w:rPr>
        <w:t xml:space="preserve">bantuan program </w:t>
      </w:r>
      <w:r w:rsidRPr="00640118">
        <w:rPr>
          <w:rFonts w:ascii="Times New Roman" w:hAnsi="Times New Roman" w:cs="Times New Roman"/>
          <w:i/>
          <w:sz w:val="24"/>
          <w:szCs w:val="24"/>
        </w:rPr>
        <w:t xml:space="preserve">SPSS </w:t>
      </w:r>
      <w:r>
        <w:rPr>
          <w:rFonts w:ascii="Times New Roman" w:hAnsi="Times New Roman" w:cs="Times New Roman"/>
          <w:i/>
          <w:sz w:val="24"/>
          <w:szCs w:val="24"/>
        </w:rPr>
        <w:t>22</w:t>
      </w:r>
      <w:r w:rsidRPr="00640118">
        <w:rPr>
          <w:rFonts w:ascii="Times New Roman" w:hAnsi="Times New Roman" w:cs="Times New Roman"/>
          <w:i/>
          <w:sz w:val="24"/>
          <w:szCs w:val="24"/>
        </w:rPr>
        <w:t xml:space="preserve"> for Windows</w:t>
      </w:r>
      <w:r w:rsidR="006B3809">
        <w:rPr>
          <w:rFonts w:ascii="Times New Roman" w:hAnsi="Times New Roman" w:cs="Times New Roman"/>
          <w:sz w:val="24"/>
          <w:szCs w:val="24"/>
        </w:rPr>
        <w:t>. Hasil perhitungan</w:t>
      </w:r>
      <w:r>
        <w:rPr>
          <w:rFonts w:ascii="Times New Roman" w:hAnsi="Times New Roman" w:cs="Times New Roman"/>
          <w:sz w:val="24"/>
          <w:szCs w:val="24"/>
        </w:rPr>
        <w:t xml:space="preserve"> dapat disajikan dalam tabel berikut.</w:t>
      </w:r>
    </w:p>
    <w:p w14:paraId="5468C190" w14:textId="77777777" w:rsidR="001F39AF" w:rsidRPr="00763A8B" w:rsidRDefault="001F39AF" w:rsidP="00763A8B">
      <w:pPr>
        <w:pStyle w:val="ListParagraph"/>
        <w:spacing w:after="0"/>
        <w:ind w:left="0" w:firstLine="426"/>
        <w:jc w:val="center"/>
        <w:rPr>
          <w:rFonts w:ascii="Times New Roman" w:hAnsi="Times New Roman" w:cs="Times New Roman"/>
          <w:b/>
          <w:i/>
          <w:sz w:val="24"/>
          <w:szCs w:val="24"/>
        </w:rPr>
      </w:pPr>
      <w:r w:rsidRPr="00763A8B">
        <w:rPr>
          <w:rFonts w:ascii="Times New Roman" w:hAnsi="Times New Roman" w:cs="Times New Roman"/>
          <w:b/>
          <w:sz w:val="24"/>
          <w:szCs w:val="24"/>
        </w:rPr>
        <w:t xml:space="preserve">Tabel 4.8 Hasil Uji Normalitas Data </w:t>
      </w:r>
      <w:r w:rsidRPr="00763A8B">
        <w:rPr>
          <w:rFonts w:ascii="Times New Roman" w:hAnsi="Times New Roman" w:cs="Times New Roman"/>
          <w:b/>
          <w:i/>
          <w:sz w:val="24"/>
          <w:szCs w:val="24"/>
        </w:rPr>
        <w:t>Post-test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0"/>
        <w:gridCol w:w="1756"/>
        <w:gridCol w:w="1843"/>
        <w:gridCol w:w="2268"/>
      </w:tblGrid>
      <w:tr w:rsidR="001F39AF" w14:paraId="47979B5A" w14:textId="77777777" w:rsidTr="005D3604">
        <w:tc>
          <w:tcPr>
            <w:tcW w:w="1930" w:type="dxa"/>
          </w:tcPr>
          <w:p w14:paraId="51D69950"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1756" w:type="dxa"/>
          </w:tcPr>
          <w:p w14:paraId="30C47066"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1843" w:type="dxa"/>
          </w:tcPr>
          <w:p w14:paraId="7B18C6D4"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sym w:font="Symbol" w:char="F061"/>
            </w:r>
          </w:p>
        </w:tc>
        <w:tc>
          <w:tcPr>
            <w:tcW w:w="2268" w:type="dxa"/>
          </w:tcPr>
          <w:p w14:paraId="0090A1B0" w14:textId="77777777" w:rsidR="001F39AF" w:rsidRPr="00D16928"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Kesimpulan</w:t>
            </w:r>
          </w:p>
        </w:tc>
      </w:tr>
      <w:tr w:rsidR="001F39AF" w14:paraId="47B49680" w14:textId="77777777" w:rsidTr="005D3604">
        <w:tc>
          <w:tcPr>
            <w:tcW w:w="1930" w:type="dxa"/>
          </w:tcPr>
          <w:p w14:paraId="1E2FB14D"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Eksperimen 1</w:t>
            </w:r>
          </w:p>
        </w:tc>
        <w:tc>
          <w:tcPr>
            <w:tcW w:w="1756" w:type="dxa"/>
          </w:tcPr>
          <w:p w14:paraId="26B1A19A" w14:textId="77777777" w:rsidR="001F39AF" w:rsidRPr="00D16928" w:rsidRDefault="006B3809"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200</w:t>
            </w:r>
          </w:p>
        </w:tc>
        <w:tc>
          <w:tcPr>
            <w:tcW w:w="1843" w:type="dxa"/>
          </w:tcPr>
          <w:p w14:paraId="0791677E" w14:textId="77777777" w:rsidR="001F39AF" w:rsidRPr="00D16928" w:rsidRDefault="006B3809"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w:t>
            </w:r>
            <w:r w:rsidR="001F39AF">
              <w:rPr>
                <w:rFonts w:ascii="Times New Roman" w:hAnsi="Times New Roman" w:cs="Times New Roman"/>
                <w:sz w:val="24"/>
                <w:szCs w:val="24"/>
              </w:rPr>
              <w:t>05</w:t>
            </w:r>
          </w:p>
        </w:tc>
        <w:tc>
          <w:tcPr>
            <w:tcW w:w="2268" w:type="dxa"/>
          </w:tcPr>
          <w:p w14:paraId="703BF861" w14:textId="77777777" w:rsidR="001F39AF" w:rsidRPr="00D16928" w:rsidRDefault="001F39AF"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1F39AF" w14:paraId="0E4115A6" w14:textId="77777777" w:rsidTr="005D3604">
        <w:tc>
          <w:tcPr>
            <w:tcW w:w="1930" w:type="dxa"/>
          </w:tcPr>
          <w:p w14:paraId="75FE90AD" w14:textId="77777777" w:rsidR="001F39AF" w:rsidRPr="00D16928" w:rsidRDefault="001F39AF" w:rsidP="00763A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Eksperimen 2</w:t>
            </w:r>
          </w:p>
        </w:tc>
        <w:tc>
          <w:tcPr>
            <w:tcW w:w="1756" w:type="dxa"/>
          </w:tcPr>
          <w:p w14:paraId="4201376E" w14:textId="77777777" w:rsidR="001F39AF" w:rsidRPr="00D16928" w:rsidRDefault="006B3809"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192</w:t>
            </w:r>
          </w:p>
        </w:tc>
        <w:tc>
          <w:tcPr>
            <w:tcW w:w="1843" w:type="dxa"/>
          </w:tcPr>
          <w:p w14:paraId="43B85718" w14:textId="77777777" w:rsidR="001F39AF" w:rsidRPr="00D16928" w:rsidRDefault="006B3809"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1F39AF">
              <w:rPr>
                <w:rFonts w:ascii="Times New Roman" w:hAnsi="Times New Roman" w:cs="Times New Roman"/>
                <w:sz w:val="24"/>
                <w:szCs w:val="24"/>
              </w:rPr>
              <w:t>05</w:t>
            </w:r>
          </w:p>
        </w:tc>
        <w:tc>
          <w:tcPr>
            <w:tcW w:w="2268" w:type="dxa"/>
          </w:tcPr>
          <w:p w14:paraId="11F20F49" w14:textId="77777777" w:rsidR="001F39AF" w:rsidRPr="00D16928" w:rsidRDefault="001F39AF" w:rsidP="006B380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r>
    </w:tbl>
    <w:p w14:paraId="77376C0E" w14:textId="77777777" w:rsidR="007F4073" w:rsidRPr="000A2A9C" w:rsidRDefault="001F39AF" w:rsidP="000C12F8">
      <w:pPr>
        <w:pStyle w:val="ListParagraph"/>
        <w:spacing w:before="12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4.8 dapat disimpulkan bahwa data </w:t>
      </w:r>
      <w:r>
        <w:rPr>
          <w:rFonts w:ascii="Times New Roman" w:hAnsi="Times New Roman" w:cs="Times New Roman"/>
          <w:i/>
          <w:sz w:val="24"/>
          <w:szCs w:val="24"/>
        </w:rPr>
        <w:t>post-test</w:t>
      </w:r>
      <w:r>
        <w:rPr>
          <w:rFonts w:ascii="Times New Roman" w:hAnsi="Times New Roman" w:cs="Times New Roman"/>
          <w:sz w:val="24"/>
          <w:szCs w:val="24"/>
        </w:rPr>
        <w:t xml:space="preserve"> kelas eksperimen 1 berdistribusi normal karena taraf signifikansinya 0</w:t>
      </w:r>
      <w:r w:rsidR="006F11E1">
        <w:rPr>
          <w:rFonts w:ascii="Times New Roman" w:hAnsi="Times New Roman" w:cs="Times New Roman"/>
          <w:sz w:val="24"/>
          <w:szCs w:val="24"/>
        </w:rPr>
        <w:t>,200 &gt; 0,</w:t>
      </w:r>
      <w:r>
        <w:rPr>
          <w:rFonts w:ascii="Times New Roman" w:hAnsi="Times New Roman" w:cs="Times New Roman"/>
          <w:sz w:val="24"/>
          <w:szCs w:val="24"/>
        </w:rPr>
        <w:t xml:space="preserve">05, sedangkan data </w:t>
      </w:r>
      <w:r>
        <w:rPr>
          <w:rFonts w:ascii="Times New Roman" w:hAnsi="Times New Roman" w:cs="Times New Roman"/>
          <w:i/>
          <w:sz w:val="24"/>
          <w:szCs w:val="24"/>
        </w:rPr>
        <w:t>post-test</w:t>
      </w:r>
      <w:r>
        <w:rPr>
          <w:rFonts w:ascii="Times New Roman" w:hAnsi="Times New Roman" w:cs="Times New Roman"/>
          <w:sz w:val="24"/>
          <w:szCs w:val="24"/>
        </w:rPr>
        <w:t xml:space="preserve"> kelas eksperimen 2 juga berdistribusi normal karena taraf signifikansinya 0</w:t>
      </w:r>
      <w:r w:rsidR="006F11E1">
        <w:rPr>
          <w:rFonts w:ascii="Times New Roman" w:hAnsi="Times New Roman" w:cs="Times New Roman"/>
          <w:sz w:val="24"/>
          <w:szCs w:val="24"/>
          <w:lang w:val="id-ID"/>
        </w:rPr>
        <w:t>,</w:t>
      </w:r>
      <w:r w:rsidR="006F11E1">
        <w:rPr>
          <w:rFonts w:ascii="Times New Roman" w:hAnsi="Times New Roman" w:cs="Times New Roman"/>
          <w:sz w:val="24"/>
          <w:szCs w:val="24"/>
        </w:rPr>
        <w:t>192 &gt; 0,</w:t>
      </w:r>
      <w:r>
        <w:rPr>
          <w:rFonts w:ascii="Times New Roman" w:hAnsi="Times New Roman" w:cs="Times New Roman"/>
          <w:sz w:val="24"/>
          <w:szCs w:val="24"/>
        </w:rPr>
        <w:t>05.</w:t>
      </w:r>
    </w:p>
    <w:p w14:paraId="24394302" w14:textId="77777777" w:rsidR="001F39AF" w:rsidRPr="00E5612B" w:rsidRDefault="001F39AF" w:rsidP="007F4073">
      <w:pPr>
        <w:pStyle w:val="ListParagraph"/>
        <w:numPr>
          <w:ilvl w:val="1"/>
          <w:numId w:val="2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Homogenitas </w:t>
      </w:r>
      <w:r>
        <w:rPr>
          <w:rFonts w:ascii="Times New Roman" w:hAnsi="Times New Roman" w:cs="Times New Roman"/>
          <w:i/>
          <w:sz w:val="24"/>
          <w:szCs w:val="24"/>
        </w:rPr>
        <w:t>Post-test</w:t>
      </w:r>
    </w:p>
    <w:p w14:paraId="43CC692F" w14:textId="77777777"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mengetahui kehomogenan ragam data </w:t>
      </w:r>
      <w:r>
        <w:rPr>
          <w:rFonts w:ascii="Times New Roman" w:hAnsi="Times New Roman" w:cs="Times New Roman"/>
          <w:i/>
          <w:sz w:val="24"/>
          <w:szCs w:val="24"/>
        </w:rPr>
        <w:t>post-test</w:t>
      </w:r>
      <w:r>
        <w:rPr>
          <w:rFonts w:ascii="Times New Roman" w:hAnsi="Times New Roman" w:cs="Times New Roman"/>
          <w:sz w:val="24"/>
          <w:szCs w:val="24"/>
        </w:rPr>
        <w:t xml:space="preserve"> kelas eksperimen 1 dan kelas eksperimen 2 digunakan uji homogenitas dengan </w:t>
      </w:r>
      <w:r w:rsidRPr="00640118">
        <w:rPr>
          <w:rFonts w:ascii="Times New Roman" w:hAnsi="Times New Roman" w:cs="Times New Roman"/>
          <w:sz w:val="24"/>
          <w:szCs w:val="24"/>
        </w:rPr>
        <w:t xml:space="preserve">bantuan program </w:t>
      </w:r>
      <w:r w:rsidRPr="00640118">
        <w:rPr>
          <w:rFonts w:ascii="Times New Roman" w:hAnsi="Times New Roman" w:cs="Times New Roman"/>
          <w:i/>
          <w:sz w:val="24"/>
          <w:szCs w:val="24"/>
        </w:rPr>
        <w:t xml:space="preserve">SPSS </w:t>
      </w:r>
      <w:r>
        <w:rPr>
          <w:rFonts w:ascii="Times New Roman" w:hAnsi="Times New Roman" w:cs="Times New Roman"/>
          <w:i/>
          <w:sz w:val="24"/>
          <w:szCs w:val="24"/>
        </w:rPr>
        <w:t>22</w:t>
      </w:r>
      <w:r w:rsidRPr="00640118">
        <w:rPr>
          <w:rFonts w:ascii="Times New Roman" w:hAnsi="Times New Roman" w:cs="Times New Roman"/>
          <w:i/>
          <w:sz w:val="24"/>
          <w:szCs w:val="24"/>
        </w:rPr>
        <w:t xml:space="preserve"> for Windows</w:t>
      </w:r>
      <w:r>
        <w:rPr>
          <w:rFonts w:ascii="Times New Roman" w:hAnsi="Times New Roman" w:cs="Times New Roman"/>
          <w:sz w:val="24"/>
          <w:szCs w:val="24"/>
        </w:rPr>
        <w:t xml:space="preserve">. Hasil uji dapat dilihat pada bagian kolom </w:t>
      </w:r>
      <w:r>
        <w:rPr>
          <w:rFonts w:ascii="Times New Roman" w:hAnsi="Times New Roman" w:cs="Times New Roman"/>
          <w:i/>
          <w:sz w:val="24"/>
          <w:szCs w:val="24"/>
        </w:rPr>
        <w:t>Levene’s test</w:t>
      </w:r>
      <w:r>
        <w:rPr>
          <w:rFonts w:ascii="Times New Roman" w:hAnsi="Times New Roman" w:cs="Times New Roman"/>
          <w:sz w:val="24"/>
          <w:szCs w:val="24"/>
        </w:rPr>
        <w:t xml:space="preserve"> dan pada taraf signifikansinya.</w:t>
      </w:r>
    </w:p>
    <w:p w14:paraId="13EC1887" w14:textId="77777777" w:rsidR="001F39AF" w:rsidRPr="00763A8B" w:rsidRDefault="00763A8B" w:rsidP="00763A8B">
      <w:pPr>
        <w:pStyle w:val="ListParagraph"/>
        <w:spacing w:after="0"/>
        <w:ind w:left="0" w:firstLine="426"/>
        <w:rPr>
          <w:rFonts w:ascii="Times New Roman" w:hAnsi="Times New Roman" w:cs="Times New Roman"/>
          <w:b/>
          <w:sz w:val="24"/>
          <w:szCs w:val="24"/>
        </w:rPr>
      </w:pPr>
      <w:r>
        <w:rPr>
          <w:rFonts w:ascii="Times New Roman" w:hAnsi="Times New Roman" w:cs="Times New Roman"/>
          <w:sz w:val="24"/>
          <w:szCs w:val="24"/>
          <w:lang w:val="id-ID"/>
        </w:rPr>
        <w:t xml:space="preserve">    </w:t>
      </w:r>
      <w:r w:rsidR="001F39AF" w:rsidRPr="00763A8B">
        <w:rPr>
          <w:rFonts w:ascii="Times New Roman" w:hAnsi="Times New Roman" w:cs="Times New Roman"/>
          <w:b/>
          <w:sz w:val="24"/>
          <w:szCs w:val="24"/>
        </w:rPr>
        <w:t xml:space="preserve">Tabel 4.9 Hasil Uji Homogenitas Data </w:t>
      </w:r>
      <w:r w:rsidR="001F39AF" w:rsidRPr="00763A8B">
        <w:rPr>
          <w:rFonts w:ascii="Times New Roman" w:hAnsi="Times New Roman" w:cs="Times New Roman"/>
          <w:b/>
          <w:i/>
          <w:sz w:val="24"/>
          <w:szCs w:val="24"/>
        </w:rPr>
        <w:t>Post-Test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30"/>
        <w:gridCol w:w="2038"/>
        <w:gridCol w:w="2039"/>
      </w:tblGrid>
      <w:tr w:rsidR="001F39AF" w14:paraId="0AC999B2" w14:textId="77777777" w:rsidTr="005D3604">
        <w:tc>
          <w:tcPr>
            <w:tcW w:w="1930" w:type="dxa"/>
          </w:tcPr>
          <w:p w14:paraId="6375AE76" w14:textId="77777777" w:rsidR="001F39AF" w:rsidRPr="00C41E66" w:rsidRDefault="001F39AF" w:rsidP="00763A8B">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Levene’s test</w:t>
            </w:r>
          </w:p>
        </w:tc>
        <w:tc>
          <w:tcPr>
            <w:tcW w:w="2038" w:type="dxa"/>
          </w:tcPr>
          <w:p w14:paraId="34B2C048"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2039" w:type="dxa"/>
          </w:tcPr>
          <w:p w14:paraId="488754B6"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df</w:t>
            </w:r>
          </w:p>
        </w:tc>
      </w:tr>
      <w:tr w:rsidR="001F39AF" w14:paraId="74F77B29" w14:textId="77777777" w:rsidTr="005D3604">
        <w:tc>
          <w:tcPr>
            <w:tcW w:w="1930" w:type="dxa"/>
          </w:tcPr>
          <w:p w14:paraId="7319F164"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0.208</w:t>
            </w:r>
          </w:p>
        </w:tc>
        <w:tc>
          <w:tcPr>
            <w:tcW w:w="2038" w:type="dxa"/>
          </w:tcPr>
          <w:p w14:paraId="454E7E37"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0.650</w:t>
            </w:r>
          </w:p>
        </w:tc>
        <w:tc>
          <w:tcPr>
            <w:tcW w:w="2039" w:type="dxa"/>
          </w:tcPr>
          <w:p w14:paraId="6F4CEB9B" w14:textId="77777777" w:rsidR="001F39AF" w:rsidRDefault="001F39AF" w:rsidP="00763A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bl>
    <w:p w14:paraId="1AEF05D4" w14:textId="77777777" w:rsidR="00AF71A6" w:rsidRDefault="001F39AF" w:rsidP="000C12F8">
      <w:pPr>
        <w:pStyle w:val="ListParagraph"/>
        <w:spacing w:before="12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Tabel 4.9 didapatkan taraf signifikansi 0</w:t>
      </w:r>
      <w:r w:rsidR="006F11E1">
        <w:rPr>
          <w:rFonts w:ascii="Times New Roman" w:hAnsi="Times New Roman" w:cs="Times New Roman"/>
          <w:sz w:val="24"/>
          <w:szCs w:val="24"/>
        </w:rPr>
        <w:t>,650 &gt; 0,</w:t>
      </w:r>
      <w:r>
        <w:rPr>
          <w:rFonts w:ascii="Times New Roman" w:hAnsi="Times New Roman" w:cs="Times New Roman"/>
          <w:sz w:val="24"/>
          <w:szCs w:val="24"/>
        </w:rPr>
        <w:t xml:space="preserve">05, sehingga disimpulkan bahwa nilai </w:t>
      </w:r>
      <w:r>
        <w:rPr>
          <w:rFonts w:ascii="Times New Roman" w:hAnsi="Times New Roman" w:cs="Times New Roman"/>
          <w:i/>
          <w:sz w:val="24"/>
          <w:szCs w:val="24"/>
        </w:rPr>
        <w:t>post-test</w:t>
      </w:r>
      <w:r>
        <w:rPr>
          <w:rFonts w:ascii="Times New Roman" w:hAnsi="Times New Roman" w:cs="Times New Roman"/>
          <w:sz w:val="24"/>
          <w:szCs w:val="24"/>
        </w:rPr>
        <w:t xml:space="preserve"> kelas eksperimen 1 dan kelas eksperimen</w:t>
      </w:r>
      <w:r w:rsidR="000A2A9C">
        <w:rPr>
          <w:rFonts w:ascii="Times New Roman" w:hAnsi="Times New Roman" w:cs="Times New Roman"/>
          <w:sz w:val="24"/>
          <w:szCs w:val="24"/>
        </w:rPr>
        <w:t xml:space="preserve"> 2 memiliki ragam yang homogen.</w:t>
      </w:r>
    </w:p>
    <w:p w14:paraId="5EBF64B0" w14:textId="77777777" w:rsidR="001F39AF" w:rsidRDefault="001F39AF" w:rsidP="007F4073">
      <w:pPr>
        <w:pStyle w:val="ListParagraph"/>
        <w:numPr>
          <w:ilvl w:val="1"/>
          <w:numId w:val="2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Uji Hipotesis</w:t>
      </w:r>
    </w:p>
    <w:p w14:paraId="6F86A97F" w14:textId="77777777" w:rsidR="001F39AF" w:rsidRDefault="001F39AF" w:rsidP="001F39A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Pengujian hipotesis digunakan untuk menentukan suatu hipotesis penelitian dapat diterima atau ditolak. Hipotesis yang diajukan dalam penelitian ini adalah:</w:t>
      </w:r>
    </w:p>
    <w:p w14:paraId="1C216D1E" w14:textId="77777777" w:rsidR="001F39AF" w:rsidRPr="00640118" w:rsidRDefault="001F39AF" w:rsidP="00763A8B">
      <w:pPr>
        <w:pStyle w:val="ListParagraph"/>
        <w:tabs>
          <w:tab w:val="left" w:pos="1134"/>
        </w:tabs>
        <w:spacing w:after="0" w:line="360" w:lineRule="auto"/>
        <w:ind w:left="993" w:hanging="567"/>
        <w:jc w:val="both"/>
        <w:rPr>
          <w:rFonts w:ascii="Times New Roman" w:hAnsi="Times New Roman" w:cs="Times New Roman"/>
          <w:sz w:val="24"/>
          <w:szCs w:val="24"/>
        </w:rPr>
      </w:pPr>
      <w:r w:rsidRPr="00640118">
        <w:rPr>
          <w:rFonts w:ascii="Times New Roman" w:hAnsi="Times New Roman" w:cs="Times New Roman"/>
          <w:sz w:val="24"/>
          <w:szCs w:val="24"/>
        </w:rPr>
        <w:t>H</w:t>
      </w:r>
      <w:r w:rsidRPr="00640118">
        <w:rPr>
          <w:rFonts w:ascii="Times New Roman" w:hAnsi="Times New Roman" w:cs="Times New Roman"/>
          <w:sz w:val="24"/>
          <w:szCs w:val="24"/>
          <w:vertAlign w:val="subscript"/>
        </w:rPr>
        <w:t>0</w:t>
      </w:r>
      <w:r w:rsidRPr="00640118">
        <w:rPr>
          <w:rFonts w:ascii="Times New Roman" w:hAnsi="Times New Roman" w:cs="Times New Roman"/>
          <w:sz w:val="24"/>
          <w:szCs w:val="24"/>
        </w:rPr>
        <w:t xml:space="preserve"> = tidak ada perbedaan yang signifikan antara model pembelajaran </w:t>
      </w:r>
      <w:r>
        <w:rPr>
          <w:rFonts w:ascii="Times New Roman" w:hAnsi="Times New Roman" w:cs="Times New Roman"/>
          <w:sz w:val="24"/>
          <w:szCs w:val="24"/>
        </w:rPr>
        <w:tab/>
      </w:r>
      <w:r w:rsidRPr="00640118">
        <w:rPr>
          <w:rFonts w:ascii="Times New Roman" w:hAnsi="Times New Roman" w:cs="Times New Roman"/>
          <w:sz w:val="24"/>
          <w:szCs w:val="24"/>
        </w:rPr>
        <w:t xml:space="preserve">langsung dan model pembelajaran </w:t>
      </w:r>
      <w:r w:rsidRPr="00640118">
        <w:rPr>
          <w:rFonts w:ascii="Times New Roman" w:hAnsi="Times New Roman" w:cs="Times New Roman"/>
          <w:i/>
          <w:sz w:val="24"/>
          <w:szCs w:val="24"/>
        </w:rPr>
        <w:t>Discovery Learning</w:t>
      </w:r>
      <w:r w:rsidR="00763A8B">
        <w:rPr>
          <w:rFonts w:ascii="Times New Roman" w:hAnsi="Times New Roman" w:cs="Times New Roman"/>
          <w:sz w:val="24"/>
          <w:szCs w:val="24"/>
        </w:rPr>
        <w:t xml:space="preserve"> pada materi</w:t>
      </w:r>
      <w:r>
        <w:rPr>
          <w:rFonts w:ascii="Times New Roman" w:hAnsi="Times New Roman" w:cs="Times New Roman"/>
          <w:sz w:val="24"/>
          <w:szCs w:val="24"/>
        </w:rPr>
        <w:tab/>
      </w:r>
      <w:r w:rsidRPr="00640118">
        <w:rPr>
          <w:rFonts w:ascii="Times New Roman" w:hAnsi="Times New Roman" w:cs="Times New Roman"/>
          <w:sz w:val="24"/>
          <w:szCs w:val="24"/>
        </w:rPr>
        <w:t>Aljabar</w:t>
      </w:r>
      <w:r>
        <w:rPr>
          <w:rFonts w:ascii="Times New Roman" w:hAnsi="Times New Roman" w:cs="Times New Roman"/>
          <w:sz w:val="24"/>
          <w:szCs w:val="24"/>
        </w:rPr>
        <w:t xml:space="preserve"> </w:t>
      </w:r>
      <w:r w:rsidRPr="00640118">
        <w:rPr>
          <w:rFonts w:ascii="Times New Roman" w:hAnsi="Times New Roman" w:cs="Times New Roman"/>
          <w:sz w:val="24"/>
          <w:szCs w:val="24"/>
        </w:rPr>
        <w:t>di SMP Hasjim Asj’ari Tulangan.</w:t>
      </w:r>
    </w:p>
    <w:p w14:paraId="4963D4AA" w14:textId="77777777" w:rsidR="001F39AF" w:rsidRDefault="001F39AF" w:rsidP="00763A8B">
      <w:pPr>
        <w:pStyle w:val="ListParagraph"/>
        <w:tabs>
          <w:tab w:val="left" w:pos="993"/>
        </w:tabs>
        <w:spacing w:after="0" w:line="360" w:lineRule="auto"/>
        <w:ind w:left="993" w:hanging="567"/>
        <w:jc w:val="both"/>
        <w:rPr>
          <w:rFonts w:ascii="Times New Roman" w:hAnsi="Times New Roman" w:cs="Times New Roman"/>
          <w:sz w:val="24"/>
          <w:szCs w:val="24"/>
        </w:rPr>
      </w:pPr>
      <w:r w:rsidRPr="00640118">
        <w:rPr>
          <w:rFonts w:ascii="Times New Roman" w:hAnsi="Times New Roman" w:cs="Times New Roman"/>
          <w:sz w:val="24"/>
          <w:szCs w:val="24"/>
        </w:rPr>
        <w:t>H</w:t>
      </w:r>
      <w:r w:rsidRPr="00640118">
        <w:rPr>
          <w:rFonts w:ascii="Times New Roman" w:hAnsi="Times New Roman" w:cs="Times New Roman"/>
          <w:sz w:val="24"/>
          <w:szCs w:val="24"/>
          <w:vertAlign w:val="subscript"/>
        </w:rPr>
        <w:t>1</w:t>
      </w:r>
      <w:r w:rsidRPr="00640118">
        <w:rPr>
          <w:rFonts w:ascii="Times New Roman" w:hAnsi="Times New Roman" w:cs="Times New Roman"/>
          <w:sz w:val="24"/>
          <w:szCs w:val="24"/>
        </w:rPr>
        <w:t xml:space="preserve"> = ada perbedaan yang signifikan antara model pembelajaran langsung dan </w:t>
      </w:r>
      <w:r>
        <w:rPr>
          <w:rFonts w:ascii="Times New Roman" w:hAnsi="Times New Roman" w:cs="Times New Roman"/>
          <w:sz w:val="24"/>
          <w:szCs w:val="24"/>
        </w:rPr>
        <w:tab/>
      </w:r>
      <w:r w:rsidRPr="00640118">
        <w:rPr>
          <w:rFonts w:ascii="Times New Roman" w:hAnsi="Times New Roman" w:cs="Times New Roman"/>
          <w:sz w:val="24"/>
          <w:szCs w:val="24"/>
        </w:rPr>
        <w:t xml:space="preserve">model pembelajaran </w:t>
      </w:r>
      <w:r w:rsidRPr="00640118">
        <w:rPr>
          <w:rFonts w:ascii="Times New Roman" w:hAnsi="Times New Roman" w:cs="Times New Roman"/>
          <w:i/>
          <w:sz w:val="24"/>
          <w:szCs w:val="24"/>
        </w:rPr>
        <w:t>Discovery Learning</w:t>
      </w:r>
      <w:r w:rsidRPr="00640118">
        <w:rPr>
          <w:rFonts w:ascii="Times New Roman" w:hAnsi="Times New Roman" w:cs="Times New Roman"/>
          <w:sz w:val="24"/>
          <w:szCs w:val="24"/>
        </w:rPr>
        <w:t xml:space="preserve"> pada materi Aljabar di SMP </w:t>
      </w:r>
      <w:r>
        <w:rPr>
          <w:rFonts w:ascii="Times New Roman" w:hAnsi="Times New Roman" w:cs="Times New Roman"/>
          <w:sz w:val="24"/>
          <w:szCs w:val="24"/>
        </w:rPr>
        <w:tab/>
      </w:r>
      <w:r w:rsidRPr="00640118">
        <w:rPr>
          <w:rFonts w:ascii="Times New Roman" w:hAnsi="Times New Roman" w:cs="Times New Roman"/>
          <w:sz w:val="24"/>
          <w:szCs w:val="24"/>
        </w:rPr>
        <w:t>Hasjim Asj’ari Tulangan.</w:t>
      </w:r>
    </w:p>
    <w:p w14:paraId="15E26383" w14:textId="77777777" w:rsidR="001F39AF" w:rsidRDefault="001F39AF" w:rsidP="00763A8B">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uji prasyarat analisis bahwa data yang diperoleh berdistribusi normal dan kedua kelas eksperimen mempunyai ragam yang homogen, maka dilakukan uji statistik parametrik yaitu </w:t>
      </w:r>
      <w:r w:rsidRPr="0031692A">
        <w:rPr>
          <w:rFonts w:ascii="Times New Roman" w:hAnsi="Times New Roman" w:cs="Times New Roman"/>
          <w:i/>
          <w:sz w:val="24"/>
          <w:szCs w:val="24"/>
        </w:rPr>
        <w:t>uji</w:t>
      </w:r>
      <w:r>
        <w:rPr>
          <w:rFonts w:ascii="Times New Roman" w:hAnsi="Times New Roman" w:cs="Times New Roman"/>
          <w:i/>
          <w:sz w:val="24"/>
          <w:szCs w:val="24"/>
        </w:rPr>
        <w:t>-</w:t>
      </w:r>
      <w:r w:rsidRPr="0031692A">
        <w:rPr>
          <w:rFonts w:ascii="Times New Roman" w:hAnsi="Times New Roman" w:cs="Times New Roman"/>
          <w:i/>
          <w:sz w:val="24"/>
          <w:szCs w:val="24"/>
        </w:rPr>
        <w:t>t</w:t>
      </w:r>
      <w:r>
        <w:rPr>
          <w:rFonts w:ascii="Times New Roman" w:hAnsi="Times New Roman" w:cs="Times New Roman"/>
          <w:sz w:val="24"/>
          <w:szCs w:val="24"/>
        </w:rPr>
        <w:t xml:space="preserve"> dengan bantuan </w:t>
      </w:r>
      <w:r w:rsidRPr="00640118">
        <w:rPr>
          <w:rFonts w:ascii="Times New Roman" w:hAnsi="Times New Roman" w:cs="Times New Roman"/>
          <w:sz w:val="24"/>
          <w:szCs w:val="24"/>
        </w:rPr>
        <w:t xml:space="preserve">program </w:t>
      </w:r>
      <w:r w:rsidRPr="00640118">
        <w:rPr>
          <w:rFonts w:ascii="Times New Roman" w:hAnsi="Times New Roman" w:cs="Times New Roman"/>
          <w:i/>
          <w:sz w:val="24"/>
          <w:szCs w:val="24"/>
        </w:rPr>
        <w:t xml:space="preserve">SPSS </w:t>
      </w:r>
      <w:r>
        <w:rPr>
          <w:rFonts w:ascii="Times New Roman" w:hAnsi="Times New Roman" w:cs="Times New Roman"/>
          <w:i/>
          <w:sz w:val="24"/>
          <w:szCs w:val="24"/>
        </w:rPr>
        <w:t>22</w:t>
      </w:r>
      <w:r w:rsidRPr="00640118">
        <w:rPr>
          <w:rFonts w:ascii="Times New Roman" w:hAnsi="Times New Roman" w:cs="Times New Roman"/>
          <w:i/>
          <w:sz w:val="24"/>
          <w:szCs w:val="24"/>
        </w:rPr>
        <w:t xml:space="preserve"> for Windows</w:t>
      </w:r>
      <w:r>
        <w:rPr>
          <w:rFonts w:ascii="Times New Roman" w:hAnsi="Times New Roman" w:cs="Times New Roman"/>
          <w:sz w:val="24"/>
          <w:szCs w:val="24"/>
        </w:rPr>
        <w:t xml:space="preserve">. Ringkasan uji hipotesis hasil data belajar siswa yang didapat dari data </w:t>
      </w:r>
      <w:r>
        <w:rPr>
          <w:rFonts w:ascii="Times New Roman" w:hAnsi="Times New Roman" w:cs="Times New Roman"/>
          <w:i/>
          <w:sz w:val="24"/>
          <w:szCs w:val="24"/>
        </w:rPr>
        <w:t>post-test</w:t>
      </w:r>
      <w:r>
        <w:rPr>
          <w:rFonts w:ascii="Times New Roman" w:hAnsi="Times New Roman" w:cs="Times New Roman"/>
          <w:sz w:val="24"/>
          <w:szCs w:val="24"/>
        </w:rPr>
        <w:t xml:space="preserve"> disajikan pada Tabel 4.10 berikut.</w:t>
      </w:r>
    </w:p>
    <w:p w14:paraId="291065B1" w14:textId="77777777" w:rsidR="001F39AF" w:rsidRPr="00763A8B" w:rsidRDefault="001F39AF" w:rsidP="00763A8B">
      <w:pPr>
        <w:pStyle w:val="ListParagraph"/>
        <w:spacing w:after="0" w:line="240" w:lineRule="auto"/>
        <w:ind w:left="0" w:firstLine="426"/>
        <w:jc w:val="center"/>
        <w:rPr>
          <w:rFonts w:ascii="Times New Roman" w:hAnsi="Times New Roman" w:cs="Times New Roman"/>
          <w:b/>
          <w:sz w:val="24"/>
          <w:szCs w:val="24"/>
        </w:rPr>
      </w:pPr>
      <w:r w:rsidRPr="00763A8B">
        <w:rPr>
          <w:rFonts w:ascii="Times New Roman" w:hAnsi="Times New Roman" w:cs="Times New Roman"/>
          <w:b/>
          <w:sz w:val="24"/>
          <w:szCs w:val="24"/>
        </w:rPr>
        <w:t xml:space="preserve">Tabel 4.10 Hasil </w:t>
      </w:r>
      <w:r w:rsidRPr="00763A8B">
        <w:rPr>
          <w:rFonts w:ascii="Times New Roman" w:hAnsi="Times New Roman" w:cs="Times New Roman"/>
          <w:b/>
          <w:i/>
          <w:sz w:val="24"/>
          <w:szCs w:val="24"/>
        </w:rPr>
        <w:t xml:space="preserve">Uji-t </w:t>
      </w:r>
      <w:r w:rsidRPr="00763A8B">
        <w:rPr>
          <w:rFonts w:ascii="Times New Roman" w:hAnsi="Times New Roman" w:cs="Times New Roman"/>
          <w:b/>
          <w:sz w:val="24"/>
          <w:szCs w:val="24"/>
        </w:rPr>
        <w:t xml:space="preserve">Data </w:t>
      </w:r>
      <w:r w:rsidRPr="00763A8B">
        <w:rPr>
          <w:rFonts w:ascii="Times New Roman" w:hAnsi="Times New Roman" w:cs="Times New Roman"/>
          <w:b/>
          <w:i/>
          <w:sz w:val="24"/>
          <w:szCs w:val="24"/>
        </w:rPr>
        <w:t>Post-test</w:t>
      </w:r>
    </w:p>
    <w:tbl>
      <w:tblPr>
        <w:tblW w:w="809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0"/>
        <w:gridCol w:w="1503"/>
        <w:gridCol w:w="626"/>
        <w:gridCol w:w="850"/>
        <w:gridCol w:w="851"/>
        <w:gridCol w:w="708"/>
        <w:gridCol w:w="851"/>
        <w:gridCol w:w="1037"/>
        <w:gridCol w:w="1089"/>
      </w:tblGrid>
      <w:tr w:rsidR="001F39AF" w:rsidRPr="00365B69" w14:paraId="32BFD7A5" w14:textId="77777777" w:rsidTr="005D3604">
        <w:trPr>
          <w:trHeight w:val="559"/>
        </w:trPr>
        <w:tc>
          <w:tcPr>
            <w:tcW w:w="2083" w:type="dxa"/>
            <w:gridSpan w:val="2"/>
            <w:vMerge w:val="restart"/>
            <w:shd w:val="clear" w:color="auto" w:fill="auto"/>
            <w:vAlign w:val="bottom"/>
            <w:hideMark/>
          </w:tcPr>
          <w:p w14:paraId="751A0D9E"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 </w:t>
            </w:r>
          </w:p>
        </w:tc>
        <w:tc>
          <w:tcPr>
            <w:tcW w:w="1476" w:type="dxa"/>
            <w:gridSpan w:val="2"/>
            <w:shd w:val="clear" w:color="auto" w:fill="auto"/>
            <w:vAlign w:val="bottom"/>
            <w:hideMark/>
          </w:tcPr>
          <w:p w14:paraId="038949D5"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Levene's Test for Equality of Variances</w:t>
            </w:r>
          </w:p>
        </w:tc>
        <w:tc>
          <w:tcPr>
            <w:tcW w:w="4536" w:type="dxa"/>
            <w:gridSpan w:val="5"/>
            <w:shd w:val="clear" w:color="auto" w:fill="auto"/>
            <w:vAlign w:val="bottom"/>
            <w:hideMark/>
          </w:tcPr>
          <w:p w14:paraId="44E2255A"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t-test for Equality of Means</w:t>
            </w:r>
          </w:p>
        </w:tc>
      </w:tr>
      <w:tr w:rsidR="001F39AF" w:rsidRPr="00365B69" w14:paraId="74DE17C3" w14:textId="77777777" w:rsidTr="005D3604">
        <w:trPr>
          <w:trHeight w:val="559"/>
        </w:trPr>
        <w:tc>
          <w:tcPr>
            <w:tcW w:w="2083" w:type="dxa"/>
            <w:gridSpan w:val="2"/>
            <w:vMerge/>
            <w:vAlign w:val="center"/>
            <w:hideMark/>
          </w:tcPr>
          <w:p w14:paraId="04C0A8A4"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626" w:type="dxa"/>
            <w:vMerge w:val="restart"/>
            <w:shd w:val="clear" w:color="auto" w:fill="auto"/>
            <w:vAlign w:val="bottom"/>
            <w:hideMark/>
          </w:tcPr>
          <w:p w14:paraId="6E124AEE"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F</w:t>
            </w:r>
          </w:p>
        </w:tc>
        <w:tc>
          <w:tcPr>
            <w:tcW w:w="850" w:type="dxa"/>
            <w:vMerge w:val="restart"/>
            <w:shd w:val="clear" w:color="auto" w:fill="auto"/>
            <w:vAlign w:val="bottom"/>
            <w:hideMark/>
          </w:tcPr>
          <w:p w14:paraId="4ED184DF"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Sig.</w:t>
            </w:r>
          </w:p>
        </w:tc>
        <w:tc>
          <w:tcPr>
            <w:tcW w:w="851" w:type="dxa"/>
            <w:vMerge w:val="restart"/>
            <w:shd w:val="clear" w:color="auto" w:fill="auto"/>
            <w:vAlign w:val="bottom"/>
            <w:hideMark/>
          </w:tcPr>
          <w:p w14:paraId="56E334F4"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t</w:t>
            </w:r>
          </w:p>
        </w:tc>
        <w:tc>
          <w:tcPr>
            <w:tcW w:w="708" w:type="dxa"/>
            <w:vMerge w:val="restart"/>
            <w:shd w:val="clear" w:color="auto" w:fill="auto"/>
            <w:vAlign w:val="bottom"/>
            <w:hideMark/>
          </w:tcPr>
          <w:p w14:paraId="65735B97"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Df</w:t>
            </w:r>
          </w:p>
        </w:tc>
        <w:tc>
          <w:tcPr>
            <w:tcW w:w="851" w:type="dxa"/>
            <w:vMerge w:val="restart"/>
            <w:shd w:val="clear" w:color="auto" w:fill="auto"/>
            <w:vAlign w:val="bottom"/>
            <w:hideMark/>
          </w:tcPr>
          <w:p w14:paraId="158D9FBA"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Sig. (2-tailed)</w:t>
            </w:r>
          </w:p>
        </w:tc>
        <w:tc>
          <w:tcPr>
            <w:tcW w:w="1037" w:type="dxa"/>
            <w:vMerge w:val="restart"/>
            <w:shd w:val="clear" w:color="auto" w:fill="auto"/>
            <w:vAlign w:val="bottom"/>
            <w:hideMark/>
          </w:tcPr>
          <w:p w14:paraId="75355D50"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Mean Difference</w:t>
            </w:r>
          </w:p>
        </w:tc>
        <w:tc>
          <w:tcPr>
            <w:tcW w:w="1089" w:type="dxa"/>
            <w:vMerge w:val="restart"/>
            <w:shd w:val="clear" w:color="auto" w:fill="auto"/>
            <w:vAlign w:val="bottom"/>
            <w:hideMark/>
          </w:tcPr>
          <w:p w14:paraId="1B49AF7D" w14:textId="77777777" w:rsidR="001F39AF" w:rsidRPr="00365B69" w:rsidRDefault="001F39AF" w:rsidP="00763A8B">
            <w:pPr>
              <w:spacing w:after="0" w:line="240" w:lineRule="auto"/>
              <w:jc w:val="center"/>
              <w:rPr>
                <w:rFonts w:ascii="Arial" w:eastAsia="Times New Roman" w:hAnsi="Arial" w:cs="Arial"/>
                <w:color w:val="000000"/>
                <w:sz w:val="18"/>
                <w:szCs w:val="18"/>
              </w:rPr>
            </w:pPr>
            <w:r w:rsidRPr="00365B69">
              <w:rPr>
                <w:rFonts w:ascii="Arial" w:eastAsia="Times New Roman" w:hAnsi="Arial" w:cs="Arial"/>
                <w:color w:val="000000"/>
                <w:sz w:val="18"/>
                <w:szCs w:val="18"/>
              </w:rPr>
              <w:t>Std. Error Difference</w:t>
            </w:r>
          </w:p>
        </w:tc>
      </w:tr>
      <w:tr w:rsidR="001F39AF" w:rsidRPr="00365B69" w14:paraId="16799D42" w14:textId="77777777" w:rsidTr="005D3604">
        <w:trPr>
          <w:trHeight w:val="300"/>
        </w:trPr>
        <w:tc>
          <w:tcPr>
            <w:tcW w:w="2083" w:type="dxa"/>
            <w:gridSpan w:val="2"/>
            <w:vMerge/>
            <w:vAlign w:val="center"/>
            <w:hideMark/>
          </w:tcPr>
          <w:p w14:paraId="07428D61"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626" w:type="dxa"/>
            <w:vMerge/>
            <w:vAlign w:val="center"/>
            <w:hideMark/>
          </w:tcPr>
          <w:p w14:paraId="1F366755"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850" w:type="dxa"/>
            <w:vMerge/>
            <w:vAlign w:val="center"/>
            <w:hideMark/>
          </w:tcPr>
          <w:p w14:paraId="0526D7FD"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851" w:type="dxa"/>
            <w:vMerge/>
            <w:vAlign w:val="center"/>
            <w:hideMark/>
          </w:tcPr>
          <w:p w14:paraId="3E38A98D"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708" w:type="dxa"/>
            <w:vMerge/>
            <w:vAlign w:val="center"/>
            <w:hideMark/>
          </w:tcPr>
          <w:p w14:paraId="1ECD593F"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851" w:type="dxa"/>
            <w:vMerge/>
            <w:vAlign w:val="center"/>
            <w:hideMark/>
          </w:tcPr>
          <w:p w14:paraId="46E58341"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1037" w:type="dxa"/>
            <w:vMerge/>
            <w:vAlign w:val="center"/>
            <w:hideMark/>
          </w:tcPr>
          <w:p w14:paraId="6DE92562"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1089" w:type="dxa"/>
            <w:vMerge/>
            <w:vAlign w:val="center"/>
            <w:hideMark/>
          </w:tcPr>
          <w:p w14:paraId="244C1977" w14:textId="77777777" w:rsidR="001F39AF" w:rsidRPr="00365B69" w:rsidRDefault="001F39AF" w:rsidP="00763A8B">
            <w:pPr>
              <w:spacing w:after="0" w:line="240" w:lineRule="auto"/>
              <w:rPr>
                <w:rFonts w:ascii="Arial" w:eastAsia="Times New Roman" w:hAnsi="Arial" w:cs="Arial"/>
                <w:color w:val="000000"/>
                <w:sz w:val="18"/>
                <w:szCs w:val="18"/>
              </w:rPr>
            </w:pPr>
          </w:p>
        </w:tc>
      </w:tr>
      <w:tr w:rsidR="001F39AF" w:rsidRPr="00365B69" w14:paraId="120E6D22" w14:textId="77777777" w:rsidTr="005D3604">
        <w:trPr>
          <w:trHeight w:val="559"/>
        </w:trPr>
        <w:tc>
          <w:tcPr>
            <w:tcW w:w="580" w:type="dxa"/>
            <w:vMerge w:val="restart"/>
            <w:shd w:val="clear" w:color="auto" w:fill="auto"/>
            <w:hideMark/>
          </w:tcPr>
          <w:p w14:paraId="5292BB33"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Nilai</w:t>
            </w:r>
          </w:p>
        </w:tc>
        <w:tc>
          <w:tcPr>
            <w:tcW w:w="1503" w:type="dxa"/>
            <w:shd w:val="clear" w:color="auto" w:fill="auto"/>
            <w:hideMark/>
          </w:tcPr>
          <w:p w14:paraId="622485A4"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Equal variances assumed</w:t>
            </w:r>
          </w:p>
        </w:tc>
        <w:tc>
          <w:tcPr>
            <w:tcW w:w="626" w:type="dxa"/>
            <w:shd w:val="clear" w:color="auto" w:fill="auto"/>
            <w:noWrap/>
            <w:vAlign w:val="center"/>
            <w:hideMark/>
          </w:tcPr>
          <w:p w14:paraId="2E27D6EC"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.208</w:t>
            </w:r>
          </w:p>
        </w:tc>
        <w:tc>
          <w:tcPr>
            <w:tcW w:w="850" w:type="dxa"/>
            <w:shd w:val="clear" w:color="auto" w:fill="auto"/>
            <w:noWrap/>
            <w:vAlign w:val="center"/>
            <w:hideMark/>
          </w:tcPr>
          <w:p w14:paraId="496CD641"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.650</w:t>
            </w:r>
          </w:p>
        </w:tc>
        <w:tc>
          <w:tcPr>
            <w:tcW w:w="851" w:type="dxa"/>
            <w:shd w:val="clear" w:color="auto" w:fill="auto"/>
            <w:noWrap/>
            <w:vAlign w:val="center"/>
            <w:hideMark/>
          </w:tcPr>
          <w:p w14:paraId="6F645021"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-3.094</w:t>
            </w:r>
          </w:p>
        </w:tc>
        <w:tc>
          <w:tcPr>
            <w:tcW w:w="708" w:type="dxa"/>
            <w:shd w:val="clear" w:color="auto" w:fill="auto"/>
            <w:noWrap/>
            <w:vAlign w:val="center"/>
            <w:hideMark/>
          </w:tcPr>
          <w:p w14:paraId="7662FDFE"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49</w:t>
            </w:r>
          </w:p>
        </w:tc>
        <w:tc>
          <w:tcPr>
            <w:tcW w:w="851" w:type="dxa"/>
            <w:shd w:val="clear" w:color="auto" w:fill="auto"/>
            <w:noWrap/>
            <w:vAlign w:val="center"/>
            <w:hideMark/>
          </w:tcPr>
          <w:p w14:paraId="4EB6EACA"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.003</w:t>
            </w:r>
          </w:p>
        </w:tc>
        <w:tc>
          <w:tcPr>
            <w:tcW w:w="1037" w:type="dxa"/>
            <w:shd w:val="clear" w:color="auto" w:fill="auto"/>
            <w:noWrap/>
            <w:vAlign w:val="center"/>
            <w:hideMark/>
          </w:tcPr>
          <w:p w14:paraId="5A5A286A"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-3.30000</w:t>
            </w:r>
          </w:p>
        </w:tc>
        <w:tc>
          <w:tcPr>
            <w:tcW w:w="1089" w:type="dxa"/>
            <w:shd w:val="clear" w:color="auto" w:fill="auto"/>
            <w:noWrap/>
            <w:vAlign w:val="center"/>
            <w:hideMark/>
          </w:tcPr>
          <w:p w14:paraId="4FCD4CF7"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1.06663</w:t>
            </w:r>
          </w:p>
        </w:tc>
      </w:tr>
      <w:tr w:rsidR="001F39AF" w:rsidRPr="00365B69" w14:paraId="26A956E8" w14:textId="77777777" w:rsidTr="005D3604">
        <w:trPr>
          <w:trHeight w:val="559"/>
        </w:trPr>
        <w:tc>
          <w:tcPr>
            <w:tcW w:w="580" w:type="dxa"/>
            <w:vMerge/>
            <w:vAlign w:val="center"/>
            <w:hideMark/>
          </w:tcPr>
          <w:p w14:paraId="4E7D7D2E" w14:textId="77777777" w:rsidR="001F39AF" w:rsidRPr="00365B69" w:rsidRDefault="001F39AF" w:rsidP="00763A8B">
            <w:pPr>
              <w:spacing w:after="0" w:line="240" w:lineRule="auto"/>
              <w:rPr>
                <w:rFonts w:ascii="Arial" w:eastAsia="Times New Roman" w:hAnsi="Arial" w:cs="Arial"/>
                <w:color w:val="000000"/>
                <w:sz w:val="18"/>
                <w:szCs w:val="18"/>
              </w:rPr>
            </w:pPr>
          </w:p>
        </w:tc>
        <w:tc>
          <w:tcPr>
            <w:tcW w:w="1503" w:type="dxa"/>
            <w:shd w:val="clear" w:color="auto" w:fill="auto"/>
            <w:hideMark/>
          </w:tcPr>
          <w:p w14:paraId="3F3820A8"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Equal variances not assumed</w:t>
            </w:r>
          </w:p>
        </w:tc>
        <w:tc>
          <w:tcPr>
            <w:tcW w:w="626" w:type="dxa"/>
            <w:shd w:val="clear" w:color="auto" w:fill="auto"/>
            <w:vAlign w:val="center"/>
            <w:hideMark/>
          </w:tcPr>
          <w:p w14:paraId="6749A9CA"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 </w:t>
            </w:r>
          </w:p>
        </w:tc>
        <w:tc>
          <w:tcPr>
            <w:tcW w:w="850" w:type="dxa"/>
            <w:shd w:val="clear" w:color="auto" w:fill="auto"/>
            <w:vAlign w:val="center"/>
            <w:hideMark/>
          </w:tcPr>
          <w:p w14:paraId="1003A5A5" w14:textId="77777777" w:rsidR="001F39AF" w:rsidRPr="00365B69" w:rsidRDefault="001F39AF" w:rsidP="00763A8B">
            <w:pPr>
              <w:spacing w:after="0" w:line="240" w:lineRule="auto"/>
              <w:rPr>
                <w:rFonts w:ascii="Arial" w:eastAsia="Times New Roman" w:hAnsi="Arial" w:cs="Arial"/>
                <w:color w:val="000000"/>
                <w:sz w:val="18"/>
                <w:szCs w:val="18"/>
              </w:rPr>
            </w:pPr>
            <w:r w:rsidRPr="00365B69">
              <w:rPr>
                <w:rFonts w:ascii="Arial" w:eastAsia="Times New Roman" w:hAnsi="Arial" w:cs="Arial"/>
                <w:color w:val="000000"/>
                <w:sz w:val="18"/>
                <w:szCs w:val="18"/>
              </w:rPr>
              <w:t> </w:t>
            </w:r>
          </w:p>
        </w:tc>
        <w:tc>
          <w:tcPr>
            <w:tcW w:w="851" w:type="dxa"/>
            <w:shd w:val="clear" w:color="auto" w:fill="auto"/>
            <w:noWrap/>
            <w:vAlign w:val="center"/>
            <w:hideMark/>
          </w:tcPr>
          <w:p w14:paraId="76F656B2"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-3.088</w:t>
            </w:r>
          </w:p>
        </w:tc>
        <w:tc>
          <w:tcPr>
            <w:tcW w:w="708" w:type="dxa"/>
            <w:shd w:val="clear" w:color="auto" w:fill="auto"/>
            <w:noWrap/>
            <w:vAlign w:val="center"/>
            <w:hideMark/>
          </w:tcPr>
          <w:p w14:paraId="6368EDDD"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48</w:t>
            </w:r>
          </w:p>
        </w:tc>
        <w:tc>
          <w:tcPr>
            <w:tcW w:w="851" w:type="dxa"/>
            <w:shd w:val="clear" w:color="auto" w:fill="auto"/>
            <w:noWrap/>
            <w:vAlign w:val="center"/>
            <w:hideMark/>
          </w:tcPr>
          <w:p w14:paraId="4B7A1339"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.003</w:t>
            </w:r>
          </w:p>
        </w:tc>
        <w:tc>
          <w:tcPr>
            <w:tcW w:w="1037" w:type="dxa"/>
            <w:shd w:val="clear" w:color="auto" w:fill="auto"/>
            <w:noWrap/>
            <w:vAlign w:val="center"/>
            <w:hideMark/>
          </w:tcPr>
          <w:p w14:paraId="254046AD"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-3.30000</w:t>
            </w:r>
          </w:p>
        </w:tc>
        <w:tc>
          <w:tcPr>
            <w:tcW w:w="1089" w:type="dxa"/>
            <w:shd w:val="clear" w:color="auto" w:fill="auto"/>
            <w:noWrap/>
            <w:vAlign w:val="center"/>
            <w:hideMark/>
          </w:tcPr>
          <w:p w14:paraId="2DE433F0" w14:textId="77777777" w:rsidR="001F39AF" w:rsidRPr="00365B69" w:rsidRDefault="001F39AF" w:rsidP="00763A8B">
            <w:pPr>
              <w:spacing w:after="0" w:line="240" w:lineRule="auto"/>
              <w:jc w:val="right"/>
              <w:rPr>
                <w:rFonts w:ascii="Arial" w:eastAsia="Times New Roman" w:hAnsi="Arial" w:cs="Arial"/>
                <w:color w:val="000000"/>
                <w:sz w:val="18"/>
                <w:szCs w:val="18"/>
              </w:rPr>
            </w:pPr>
            <w:r w:rsidRPr="00365B69">
              <w:rPr>
                <w:rFonts w:ascii="Arial" w:eastAsia="Times New Roman" w:hAnsi="Arial" w:cs="Arial"/>
                <w:color w:val="000000"/>
                <w:sz w:val="18"/>
                <w:szCs w:val="18"/>
              </w:rPr>
              <w:t>1.06855</w:t>
            </w:r>
          </w:p>
        </w:tc>
      </w:tr>
    </w:tbl>
    <w:p w14:paraId="10E0A103" w14:textId="77777777" w:rsidR="001F39AF" w:rsidRDefault="001F39AF" w:rsidP="000C12F8">
      <w:pPr>
        <w:pStyle w:val="ListParagraph"/>
        <w:spacing w:before="12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4.10 nilai signifikansi </w:t>
      </w:r>
      <w:r>
        <w:rPr>
          <w:rFonts w:ascii="Times New Roman" w:hAnsi="Times New Roman" w:cs="Times New Roman"/>
          <w:i/>
          <w:sz w:val="24"/>
          <w:szCs w:val="24"/>
        </w:rPr>
        <w:t xml:space="preserve">uji-t </w:t>
      </w:r>
      <w:r>
        <w:rPr>
          <w:rFonts w:ascii="Times New Roman" w:hAnsi="Times New Roman" w:cs="Times New Roman"/>
          <w:sz w:val="24"/>
          <w:szCs w:val="24"/>
        </w:rPr>
        <w:t>adalah 0</w:t>
      </w:r>
      <w:r w:rsidR="006F11E1">
        <w:rPr>
          <w:rFonts w:ascii="Times New Roman" w:hAnsi="Times New Roman" w:cs="Times New Roman"/>
          <w:sz w:val="24"/>
          <w:szCs w:val="24"/>
        </w:rPr>
        <w:t>,003 &lt; 0,</w:t>
      </w:r>
      <w:r>
        <w:rPr>
          <w:rFonts w:ascii="Times New Roman" w:hAnsi="Times New Roman" w:cs="Times New Roman"/>
          <w:sz w:val="24"/>
          <w:szCs w:val="24"/>
        </w:rPr>
        <w:t>05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sehingga dapat disimpulkan </w:t>
      </w:r>
      <w:r w:rsidRPr="00640118">
        <w:rPr>
          <w:rFonts w:ascii="Times New Roman" w:hAnsi="Times New Roman" w:cs="Times New Roman"/>
          <w:sz w:val="24"/>
          <w:szCs w:val="24"/>
        </w:rPr>
        <w:t xml:space="preserve">ada perbedaan yang signifikan antara model pembelajaran langsung dan model pembelajaran </w:t>
      </w:r>
      <w:r w:rsidRPr="00640118">
        <w:rPr>
          <w:rFonts w:ascii="Times New Roman" w:hAnsi="Times New Roman" w:cs="Times New Roman"/>
          <w:i/>
          <w:sz w:val="24"/>
          <w:szCs w:val="24"/>
        </w:rPr>
        <w:t>Discovery Learning</w:t>
      </w:r>
      <w:r w:rsidRPr="00640118">
        <w:rPr>
          <w:rFonts w:ascii="Times New Roman" w:hAnsi="Times New Roman" w:cs="Times New Roman"/>
          <w:sz w:val="24"/>
          <w:szCs w:val="24"/>
        </w:rPr>
        <w:t xml:space="preserve"> pada materi Aljabar di SMP Hasjim Asj’ari Tulangan.</w:t>
      </w:r>
      <w:r>
        <w:rPr>
          <w:rFonts w:ascii="Times New Roman" w:hAnsi="Times New Roman" w:cs="Times New Roman"/>
          <w:sz w:val="24"/>
          <w:szCs w:val="24"/>
        </w:rPr>
        <w:t xml:space="preserve"> Besar perbedaan kedua model dapat dilihat dari kolom </w:t>
      </w:r>
      <w:r>
        <w:rPr>
          <w:rFonts w:ascii="Times New Roman" w:hAnsi="Times New Roman" w:cs="Times New Roman"/>
          <w:i/>
          <w:sz w:val="24"/>
          <w:szCs w:val="24"/>
        </w:rPr>
        <w:t>mean difference</w:t>
      </w:r>
      <w:r>
        <w:rPr>
          <w:rFonts w:ascii="Times New Roman" w:hAnsi="Times New Roman" w:cs="Times New Roman"/>
          <w:sz w:val="24"/>
          <w:szCs w:val="24"/>
        </w:rPr>
        <w:t xml:space="preserve"> yaitu sebesar 3</w:t>
      </w:r>
      <w:r w:rsidR="006F11E1">
        <w:rPr>
          <w:rFonts w:ascii="Times New Roman" w:hAnsi="Times New Roman" w:cs="Times New Roman"/>
          <w:sz w:val="24"/>
          <w:szCs w:val="24"/>
        </w:rPr>
        <w:t>,</w:t>
      </w:r>
      <w:r>
        <w:rPr>
          <w:rFonts w:ascii="Times New Roman" w:hAnsi="Times New Roman" w:cs="Times New Roman"/>
          <w:sz w:val="24"/>
          <w:szCs w:val="24"/>
        </w:rPr>
        <w:t xml:space="preserve">3 poin. Untuk mengetahui model pembelajaran yang memberikan perbedaan nilai rata-rata yang lebih besar, dapat dilihat pada hasil perhitungan nilai rata-rata data </w:t>
      </w:r>
      <w:r>
        <w:rPr>
          <w:rFonts w:ascii="Times New Roman" w:hAnsi="Times New Roman" w:cs="Times New Roman"/>
          <w:i/>
          <w:sz w:val="24"/>
          <w:szCs w:val="24"/>
        </w:rPr>
        <w:t>post</w:t>
      </w:r>
      <w:r w:rsidRPr="007D25B5">
        <w:rPr>
          <w:rFonts w:ascii="Times New Roman" w:hAnsi="Times New Roman" w:cs="Times New Roman"/>
          <w:i/>
          <w:sz w:val="24"/>
          <w:szCs w:val="24"/>
        </w:rPr>
        <w:t>-test</w:t>
      </w:r>
      <w:r>
        <w:rPr>
          <w:rFonts w:ascii="Times New Roman" w:hAnsi="Times New Roman" w:cs="Times New Roman"/>
          <w:sz w:val="24"/>
          <w:szCs w:val="24"/>
        </w:rPr>
        <w:t xml:space="preserve"> kedua kelas yang disajikan dalam </w:t>
      </w:r>
      <w:r w:rsidRPr="007D25B5">
        <w:rPr>
          <w:rFonts w:ascii="Times New Roman" w:hAnsi="Times New Roman" w:cs="Times New Roman"/>
          <w:sz w:val="24"/>
          <w:szCs w:val="24"/>
        </w:rPr>
        <w:t>Tabel</w:t>
      </w:r>
      <w:r>
        <w:rPr>
          <w:rFonts w:ascii="Times New Roman" w:hAnsi="Times New Roman" w:cs="Times New Roman"/>
          <w:sz w:val="24"/>
          <w:szCs w:val="24"/>
        </w:rPr>
        <w:t xml:space="preserve"> 4.11 berikut.</w:t>
      </w:r>
    </w:p>
    <w:p w14:paraId="148DB8B3" w14:textId="77777777" w:rsidR="001F39AF" w:rsidRPr="00763A8B" w:rsidRDefault="001F39AF" w:rsidP="007F4073">
      <w:pPr>
        <w:pStyle w:val="ListParagraph"/>
        <w:spacing w:after="0"/>
        <w:ind w:left="0" w:firstLine="426"/>
        <w:jc w:val="both"/>
        <w:rPr>
          <w:rFonts w:ascii="Times New Roman" w:hAnsi="Times New Roman" w:cs="Times New Roman"/>
          <w:b/>
          <w:sz w:val="24"/>
          <w:szCs w:val="24"/>
        </w:rPr>
      </w:pPr>
      <w:r w:rsidRPr="00763A8B">
        <w:rPr>
          <w:rFonts w:ascii="Times New Roman" w:hAnsi="Times New Roman" w:cs="Times New Roman"/>
          <w:b/>
          <w:sz w:val="24"/>
          <w:szCs w:val="24"/>
        </w:rPr>
        <w:t>Tabel 4.11 Peningkatan Nilai Rata-rata dari Kedua Model Pembelajaran</w:t>
      </w:r>
    </w:p>
    <w:tbl>
      <w:tblPr>
        <w:tblW w:w="7953"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149"/>
        <w:gridCol w:w="1276"/>
        <w:gridCol w:w="1701"/>
        <w:gridCol w:w="1843"/>
        <w:gridCol w:w="1984"/>
      </w:tblGrid>
      <w:tr w:rsidR="001F39AF" w:rsidRPr="0029449C" w14:paraId="5DBE7CF6" w14:textId="77777777" w:rsidTr="005D3604">
        <w:trPr>
          <w:trHeight w:val="285"/>
        </w:trPr>
        <w:tc>
          <w:tcPr>
            <w:tcW w:w="1149" w:type="dxa"/>
            <w:shd w:val="clear" w:color="auto" w:fill="auto"/>
            <w:vAlign w:val="bottom"/>
            <w:hideMark/>
          </w:tcPr>
          <w:p w14:paraId="1BF35EE1" w14:textId="77777777" w:rsidR="001F39AF" w:rsidRPr="0029449C" w:rsidRDefault="001F39AF" w:rsidP="007F4073">
            <w:pPr>
              <w:spacing w:after="0" w:line="240" w:lineRule="auto"/>
              <w:rPr>
                <w:rFonts w:ascii="Arial" w:hAnsi="Arial" w:cs="Arial"/>
                <w:color w:val="000000"/>
                <w:sz w:val="18"/>
                <w:szCs w:val="18"/>
              </w:rPr>
            </w:pPr>
            <w:r w:rsidRPr="0029449C">
              <w:rPr>
                <w:rFonts w:ascii="Arial" w:hAnsi="Arial" w:cs="Arial"/>
                <w:color w:val="000000"/>
                <w:sz w:val="18"/>
                <w:szCs w:val="18"/>
              </w:rPr>
              <w:t>Kelas</w:t>
            </w:r>
          </w:p>
        </w:tc>
        <w:tc>
          <w:tcPr>
            <w:tcW w:w="1276" w:type="dxa"/>
            <w:shd w:val="clear" w:color="auto" w:fill="auto"/>
            <w:vAlign w:val="bottom"/>
            <w:hideMark/>
          </w:tcPr>
          <w:p w14:paraId="628BABE3" w14:textId="77777777" w:rsidR="001F39AF" w:rsidRPr="0029449C" w:rsidRDefault="001F39AF" w:rsidP="007F4073">
            <w:pPr>
              <w:spacing w:after="0" w:line="240" w:lineRule="auto"/>
              <w:jc w:val="center"/>
              <w:rPr>
                <w:rFonts w:ascii="Arial" w:hAnsi="Arial" w:cs="Arial"/>
                <w:color w:val="000000"/>
                <w:sz w:val="18"/>
                <w:szCs w:val="18"/>
              </w:rPr>
            </w:pPr>
            <w:r w:rsidRPr="0029449C">
              <w:rPr>
                <w:rFonts w:ascii="Arial" w:hAnsi="Arial" w:cs="Arial"/>
                <w:color w:val="000000"/>
                <w:sz w:val="18"/>
                <w:szCs w:val="18"/>
              </w:rPr>
              <w:t>N</w:t>
            </w:r>
          </w:p>
        </w:tc>
        <w:tc>
          <w:tcPr>
            <w:tcW w:w="1701" w:type="dxa"/>
            <w:shd w:val="clear" w:color="auto" w:fill="auto"/>
            <w:vAlign w:val="bottom"/>
            <w:hideMark/>
          </w:tcPr>
          <w:p w14:paraId="234E0E9D" w14:textId="77777777" w:rsidR="001F39AF" w:rsidRPr="0029449C" w:rsidRDefault="001F39AF" w:rsidP="007F4073">
            <w:pPr>
              <w:spacing w:after="0" w:line="240" w:lineRule="auto"/>
              <w:jc w:val="center"/>
              <w:rPr>
                <w:rFonts w:ascii="Arial" w:hAnsi="Arial" w:cs="Arial"/>
                <w:color w:val="000000"/>
                <w:sz w:val="18"/>
                <w:szCs w:val="18"/>
              </w:rPr>
            </w:pPr>
            <w:r w:rsidRPr="0029449C">
              <w:rPr>
                <w:rFonts w:ascii="Arial" w:hAnsi="Arial" w:cs="Arial"/>
                <w:color w:val="000000"/>
                <w:sz w:val="18"/>
                <w:szCs w:val="18"/>
              </w:rPr>
              <w:t>Mean</w:t>
            </w:r>
          </w:p>
        </w:tc>
        <w:tc>
          <w:tcPr>
            <w:tcW w:w="1843" w:type="dxa"/>
            <w:shd w:val="clear" w:color="auto" w:fill="auto"/>
            <w:vAlign w:val="bottom"/>
            <w:hideMark/>
          </w:tcPr>
          <w:p w14:paraId="04936D23" w14:textId="77777777" w:rsidR="001F39AF" w:rsidRPr="0029449C" w:rsidRDefault="001F39AF" w:rsidP="007F4073">
            <w:pPr>
              <w:spacing w:after="0" w:line="240" w:lineRule="auto"/>
              <w:jc w:val="center"/>
              <w:rPr>
                <w:rFonts w:ascii="Arial" w:hAnsi="Arial" w:cs="Arial"/>
                <w:color w:val="000000"/>
                <w:sz w:val="18"/>
                <w:szCs w:val="18"/>
              </w:rPr>
            </w:pPr>
            <w:r w:rsidRPr="0029449C">
              <w:rPr>
                <w:rFonts w:ascii="Arial" w:hAnsi="Arial" w:cs="Arial"/>
                <w:color w:val="000000"/>
                <w:sz w:val="18"/>
                <w:szCs w:val="18"/>
              </w:rPr>
              <w:t>Std. Deviation</w:t>
            </w:r>
          </w:p>
        </w:tc>
        <w:tc>
          <w:tcPr>
            <w:tcW w:w="1984" w:type="dxa"/>
            <w:shd w:val="clear" w:color="auto" w:fill="auto"/>
            <w:vAlign w:val="bottom"/>
            <w:hideMark/>
          </w:tcPr>
          <w:p w14:paraId="26CE91DC" w14:textId="77777777" w:rsidR="001F39AF" w:rsidRPr="0029449C" w:rsidRDefault="001F39AF" w:rsidP="007F4073">
            <w:pPr>
              <w:spacing w:after="0" w:line="240" w:lineRule="auto"/>
              <w:jc w:val="center"/>
              <w:rPr>
                <w:rFonts w:ascii="Arial" w:hAnsi="Arial" w:cs="Arial"/>
                <w:color w:val="000000"/>
                <w:sz w:val="18"/>
                <w:szCs w:val="18"/>
              </w:rPr>
            </w:pPr>
            <w:r w:rsidRPr="0029449C">
              <w:rPr>
                <w:rFonts w:ascii="Arial" w:hAnsi="Arial" w:cs="Arial"/>
                <w:color w:val="000000"/>
                <w:sz w:val="18"/>
                <w:szCs w:val="18"/>
              </w:rPr>
              <w:t>Std. Error Mean</w:t>
            </w:r>
          </w:p>
        </w:tc>
      </w:tr>
      <w:tr w:rsidR="001F39AF" w:rsidRPr="0029449C" w14:paraId="531525C9" w14:textId="77777777" w:rsidTr="005D3604">
        <w:trPr>
          <w:trHeight w:val="270"/>
        </w:trPr>
        <w:tc>
          <w:tcPr>
            <w:tcW w:w="1149" w:type="dxa"/>
            <w:shd w:val="clear" w:color="auto" w:fill="auto"/>
            <w:hideMark/>
          </w:tcPr>
          <w:p w14:paraId="6FCCD39D" w14:textId="77777777" w:rsidR="001F39AF" w:rsidRPr="0029449C" w:rsidRDefault="001F39AF" w:rsidP="007F4073">
            <w:pPr>
              <w:spacing w:after="0" w:line="240" w:lineRule="auto"/>
              <w:rPr>
                <w:rFonts w:ascii="Arial" w:hAnsi="Arial" w:cs="Arial"/>
                <w:color w:val="000000"/>
                <w:sz w:val="18"/>
                <w:szCs w:val="18"/>
              </w:rPr>
            </w:pPr>
            <w:r>
              <w:rPr>
                <w:rFonts w:ascii="Arial" w:hAnsi="Arial" w:cs="Arial"/>
                <w:color w:val="000000"/>
                <w:sz w:val="18"/>
                <w:szCs w:val="18"/>
              </w:rPr>
              <w:t>VII-</w:t>
            </w:r>
            <w:r w:rsidRPr="0029449C">
              <w:rPr>
                <w:rFonts w:ascii="Arial" w:hAnsi="Arial" w:cs="Arial"/>
                <w:color w:val="000000"/>
                <w:sz w:val="18"/>
                <w:szCs w:val="18"/>
              </w:rPr>
              <w:t>A</w:t>
            </w:r>
          </w:p>
        </w:tc>
        <w:tc>
          <w:tcPr>
            <w:tcW w:w="1276" w:type="dxa"/>
            <w:shd w:val="clear" w:color="auto" w:fill="auto"/>
            <w:noWrap/>
            <w:vAlign w:val="center"/>
            <w:hideMark/>
          </w:tcPr>
          <w:p w14:paraId="1FDF1D9B"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26</w:t>
            </w:r>
          </w:p>
        </w:tc>
        <w:tc>
          <w:tcPr>
            <w:tcW w:w="1701" w:type="dxa"/>
            <w:shd w:val="clear" w:color="auto" w:fill="auto"/>
            <w:noWrap/>
            <w:vAlign w:val="center"/>
            <w:hideMark/>
          </w:tcPr>
          <w:p w14:paraId="4D7F889E"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9.5000</w:t>
            </w:r>
          </w:p>
        </w:tc>
        <w:tc>
          <w:tcPr>
            <w:tcW w:w="1843" w:type="dxa"/>
            <w:shd w:val="clear" w:color="auto" w:fill="auto"/>
            <w:noWrap/>
            <w:vAlign w:val="center"/>
            <w:hideMark/>
          </w:tcPr>
          <w:p w14:paraId="30A8EFEA"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3.63593</w:t>
            </w:r>
          </w:p>
        </w:tc>
        <w:tc>
          <w:tcPr>
            <w:tcW w:w="1984" w:type="dxa"/>
            <w:shd w:val="clear" w:color="auto" w:fill="auto"/>
            <w:noWrap/>
            <w:vAlign w:val="center"/>
            <w:hideMark/>
          </w:tcPr>
          <w:p w14:paraId="5C08A7AB"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.71306</w:t>
            </w:r>
          </w:p>
        </w:tc>
      </w:tr>
      <w:tr w:rsidR="001F39AF" w:rsidRPr="0029449C" w14:paraId="7C9DC5F7" w14:textId="77777777" w:rsidTr="005D3604">
        <w:trPr>
          <w:trHeight w:val="270"/>
        </w:trPr>
        <w:tc>
          <w:tcPr>
            <w:tcW w:w="1149" w:type="dxa"/>
            <w:shd w:val="clear" w:color="auto" w:fill="auto"/>
            <w:hideMark/>
          </w:tcPr>
          <w:p w14:paraId="6D57619D" w14:textId="77777777" w:rsidR="001F39AF" w:rsidRPr="0029449C" w:rsidRDefault="001F39AF" w:rsidP="007F4073">
            <w:pPr>
              <w:spacing w:after="0" w:line="240" w:lineRule="auto"/>
              <w:rPr>
                <w:rFonts w:ascii="Arial" w:hAnsi="Arial" w:cs="Arial"/>
                <w:color w:val="000000"/>
                <w:sz w:val="18"/>
                <w:szCs w:val="18"/>
              </w:rPr>
            </w:pPr>
            <w:r>
              <w:rPr>
                <w:rFonts w:ascii="Arial" w:hAnsi="Arial" w:cs="Arial"/>
                <w:color w:val="000000"/>
                <w:sz w:val="18"/>
                <w:szCs w:val="18"/>
              </w:rPr>
              <w:t>VII-</w:t>
            </w:r>
            <w:r w:rsidRPr="0029449C">
              <w:rPr>
                <w:rFonts w:ascii="Arial" w:hAnsi="Arial" w:cs="Arial"/>
                <w:color w:val="000000"/>
                <w:sz w:val="18"/>
                <w:szCs w:val="18"/>
              </w:rPr>
              <w:t>B</w:t>
            </w:r>
          </w:p>
        </w:tc>
        <w:tc>
          <w:tcPr>
            <w:tcW w:w="1276" w:type="dxa"/>
            <w:shd w:val="clear" w:color="auto" w:fill="auto"/>
            <w:noWrap/>
            <w:vAlign w:val="center"/>
            <w:hideMark/>
          </w:tcPr>
          <w:p w14:paraId="4C48BCD2"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25</w:t>
            </w:r>
          </w:p>
        </w:tc>
        <w:tc>
          <w:tcPr>
            <w:tcW w:w="1701" w:type="dxa"/>
            <w:shd w:val="clear" w:color="auto" w:fill="auto"/>
            <w:noWrap/>
            <w:vAlign w:val="center"/>
            <w:hideMark/>
          </w:tcPr>
          <w:p w14:paraId="1D8096A3"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12.8000</w:t>
            </w:r>
          </w:p>
        </w:tc>
        <w:tc>
          <w:tcPr>
            <w:tcW w:w="1843" w:type="dxa"/>
            <w:shd w:val="clear" w:color="auto" w:fill="auto"/>
            <w:noWrap/>
            <w:vAlign w:val="center"/>
            <w:hideMark/>
          </w:tcPr>
          <w:p w14:paraId="691FB697"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3.97911</w:t>
            </w:r>
          </w:p>
        </w:tc>
        <w:tc>
          <w:tcPr>
            <w:tcW w:w="1984" w:type="dxa"/>
            <w:shd w:val="clear" w:color="auto" w:fill="auto"/>
            <w:noWrap/>
            <w:vAlign w:val="center"/>
            <w:hideMark/>
          </w:tcPr>
          <w:p w14:paraId="00ACB4B9" w14:textId="77777777" w:rsidR="001F39AF" w:rsidRPr="0029449C" w:rsidRDefault="001F39AF" w:rsidP="007F4073">
            <w:pPr>
              <w:spacing w:after="0" w:line="240" w:lineRule="auto"/>
              <w:jc w:val="right"/>
              <w:rPr>
                <w:rFonts w:ascii="Arial" w:hAnsi="Arial" w:cs="Arial"/>
                <w:color w:val="000000"/>
                <w:sz w:val="18"/>
                <w:szCs w:val="18"/>
              </w:rPr>
            </w:pPr>
            <w:r w:rsidRPr="0029449C">
              <w:rPr>
                <w:rFonts w:ascii="Arial" w:hAnsi="Arial" w:cs="Arial"/>
                <w:color w:val="000000"/>
                <w:sz w:val="18"/>
                <w:szCs w:val="18"/>
              </w:rPr>
              <w:t>.79582</w:t>
            </w:r>
          </w:p>
        </w:tc>
      </w:tr>
    </w:tbl>
    <w:p w14:paraId="6EA4C5F9" w14:textId="04803B62" w:rsidR="00763A8B" w:rsidRPr="00D64EE9" w:rsidRDefault="001F39AF" w:rsidP="00D64EE9">
      <w:pPr>
        <w:pStyle w:val="ListParagraph"/>
        <w:spacing w:before="120" w:after="0" w:line="360" w:lineRule="auto"/>
        <w:ind w:left="0" w:firstLine="426"/>
        <w:jc w:val="both"/>
        <w:rPr>
          <w:rFonts w:ascii="Times New Roman" w:hAnsi="Times New Roman" w:cs="Times New Roman"/>
          <w:i/>
          <w:sz w:val="24"/>
          <w:szCs w:val="24"/>
          <w:lang w:val="id-ID"/>
        </w:rPr>
      </w:pPr>
      <w:r>
        <w:rPr>
          <w:rFonts w:ascii="Times New Roman" w:hAnsi="Times New Roman" w:cs="Times New Roman"/>
          <w:sz w:val="24"/>
          <w:szCs w:val="24"/>
        </w:rPr>
        <w:t xml:space="preserve">Dari Tabel 4.11 dapat diketahui bahwa peningkatan rata-rata </w:t>
      </w:r>
      <w:r w:rsidR="009F3E47">
        <w:rPr>
          <w:rFonts w:ascii="Times New Roman" w:hAnsi="Times New Roman" w:cs="Times New Roman"/>
          <w:sz w:val="24"/>
          <w:szCs w:val="24"/>
          <w:lang w:val="id-ID"/>
        </w:rPr>
        <w:t xml:space="preserve">pada </w:t>
      </w:r>
      <w:r>
        <w:rPr>
          <w:rFonts w:ascii="Times New Roman" w:hAnsi="Times New Roman" w:cs="Times New Roman"/>
          <w:sz w:val="24"/>
          <w:szCs w:val="24"/>
        </w:rPr>
        <w:t>hasil belajar siswa</w:t>
      </w:r>
      <w:r w:rsidR="009F3E47">
        <w:rPr>
          <w:rFonts w:ascii="Times New Roman" w:hAnsi="Times New Roman" w:cs="Times New Roman"/>
          <w:sz w:val="24"/>
          <w:szCs w:val="24"/>
          <w:lang w:val="id-ID"/>
        </w:rPr>
        <w:t xml:space="preserve"> </w:t>
      </w:r>
      <w:r w:rsidR="009F3E47" w:rsidRPr="009F3E47">
        <w:rPr>
          <w:rFonts w:ascii="Times New Roman" w:hAnsi="Times New Roman" w:cs="Times New Roman"/>
          <w:sz w:val="24"/>
          <w:szCs w:val="24"/>
          <w:lang w:val="id-ID"/>
        </w:rPr>
        <w:t>ke</w:t>
      </w:r>
      <w:r w:rsidR="009F3E47">
        <w:rPr>
          <w:rFonts w:ascii="Times New Roman" w:hAnsi="Times New Roman" w:cs="Times New Roman"/>
          <w:sz w:val="24"/>
          <w:szCs w:val="24"/>
        </w:rPr>
        <w:t>l</w:t>
      </w:r>
      <w:r w:rsidR="009F3E47" w:rsidRPr="009F3E47">
        <w:rPr>
          <w:rFonts w:ascii="Times New Roman" w:hAnsi="Times New Roman" w:cs="Times New Roman"/>
          <w:sz w:val="24"/>
          <w:szCs w:val="24"/>
          <w:lang w:val="id-ID"/>
        </w:rPr>
        <w:t xml:space="preserve">as </w:t>
      </w:r>
      <w:r w:rsidR="009F3E47" w:rsidRPr="009F3E47">
        <w:rPr>
          <w:rFonts w:ascii="Times New Roman" w:hAnsi="Times New Roman" w:cs="Times New Roman"/>
          <w:color w:val="000000"/>
          <w:sz w:val="24"/>
          <w:szCs w:val="24"/>
        </w:rPr>
        <w:t>VII-A</w:t>
      </w:r>
      <w:r>
        <w:rPr>
          <w:rFonts w:ascii="Times New Roman" w:hAnsi="Times New Roman" w:cs="Times New Roman"/>
          <w:sz w:val="24"/>
          <w:szCs w:val="24"/>
        </w:rPr>
        <w:t xml:space="preserve"> yang diberi perlakuan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adalah sebesar 9</w:t>
      </w:r>
      <w:r w:rsidR="006F11E1">
        <w:rPr>
          <w:rFonts w:ascii="Times New Roman" w:hAnsi="Times New Roman" w:cs="Times New Roman"/>
          <w:sz w:val="24"/>
          <w:szCs w:val="24"/>
        </w:rPr>
        <w:t>,</w:t>
      </w:r>
      <w:r>
        <w:rPr>
          <w:rFonts w:ascii="Times New Roman" w:hAnsi="Times New Roman" w:cs="Times New Roman"/>
          <w:sz w:val="24"/>
          <w:szCs w:val="24"/>
        </w:rPr>
        <w:t xml:space="preserve">5 poin sedangkan peningkatan rata-rata </w:t>
      </w:r>
      <w:r w:rsidR="009F3E47">
        <w:rPr>
          <w:rFonts w:ascii="Times New Roman" w:hAnsi="Times New Roman" w:cs="Times New Roman"/>
          <w:sz w:val="24"/>
          <w:szCs w:val="24"/>
          <w:lang w:val="id-ID"/>
        </w:rPr>
        <w:t xml:space="preserve">pada </w:t>
      </w:r>
      <w:r>
        <w:rPr>
          <w:rFonts w:ascii="Times New Roman" w:hAnsi="Times New Roman" w:cs="Times New Roman"/>
          <w:sz w:val="24"/>
          <w:szCs w:val="24"/>
        </w:rPr>
        <w:t xml:space="preserve">hasil belajar siswa </w:t>
      </w:r>
      <w:r w:rsidR="009F3E47" w:rsidRPr="009F3E47">
        <w:rPr>
          <w:rFonts w:ascii="Times New Roman" w:hAnsi="Times New Roman" w:cs="Times New Roman"/>
          <w:sz w:val="24"/>
          <w:szCs w:val="24"/>
          <w:lang w:val="id-ID"/>
        </w:rPr>
        <w:t>ke</w:t>
      </w:r>
      <w:r w:rsidR="009F3E47">
        <w:rPr>
          <w:rFonts w:ascii="Times New Roman" w:hAnsi="Times New Roman" w:cs="Times New Roman"/>
          <w:sz w:val="24"/>
          <w:szCs w:val="24"/>
        </w:rPr>
        <w:t>l</w:t>
      </w:r>
      <w:r w:rsidR="009F3E47" w:rsidRPr="009F3E47">
        <w:rPr>
          <w:rFonts w:ascii="Times New Roman" w:hAnsi="Times New Roman" w:cs="Times New Roman"/>
          <w:sz w:val="24"/>
          <w:szCs w:val="24"/>
          <w:lang w:val="id-ID"/>
        </w:rPr>
        <w:t>as</w:t>
      </w:r>
      <w:r w:rsidR="009F3E47">
        <w:rPr>
          <w:rFonts w:ascii="Times New Roman" w:hAnsi="Times New Roman" w:cs="Times New Roman"/>
          <w:sz w:val="24"/>
          <w:szCs w:val="24"/>
          <w:lang w:val="id-ID"/>
        </w:rPr>
        <w:t xml:space="preserve"> </w:t>
      </w:r>
      <w:r w:rsidR="009F3E47" w:rsidRPr="009F3E47">
        <w:rPr>
          <w:rFonts w:ascii="Times New Roman" w:hAnsi="Times New Roman" w:cs="Times New Roman"/>
          <w:color w:val="000000"/>
          <w:sz w:val="24"/>
          <w:szCs w:val="24"/>
        </w:rPr>
        <w:t>VII-B</w:t>
      </w:r>
      <w:r w:rsidR="009F3E47">
        <w:rPr>
          <w:rFonts w:ascii="Times New Roman" w:hAnsi="Times New Roman" w:cs="Times New Roman"/>
          <w:sz w:val="24"/>
          <w:szCs w:val="24"/>
        </w:rPr>
        <w:t xml:space="preserve"> </w:t>
      </w:r>
      <w:r>
        <w:rPr>
          <w:rFonts w:ascii="Times New Roman" w:hAnsi="Times New Roman" w:cs="Times New Roman"/>
          <w:sz w:val="24"/>
          <w:szCs w:val="24"/>
        </w:rPr>
        <w:t>yang diberi perlakuan model pembelajaran langsung, sebesar 1</w:t>
      </w:r>
      <w:r w:rsidR="006F11E1">
        <w:rPr>
          <w:rFonts w:ascii="Times New Roman" w:hAnsi="Times New Roman" w:cs="Times New Roman"/>
          <w:sz w:val="24"/>
          <w:szCs w:val="24"/>
        </w:rPr>
        <w:t>2,</w:t>
      </w:r>
      <w:r>
        <w:rPr>
          <w:rFonts w:ascii="Times New Roman" w:hAnsi="Times New Roman" w:cs="Times New Roman"/>
          <w:sz w:val="24"/>
          <w:szCs w:val="24"/>
        </w:rPr>
        <w:t>8 poin. Sehingga</w:t>
      </w:r>
      <w:r w:rsidR="009F3E47">
        <w:rPr>
          <w:rFonts w:ascii="Times New Roman" w:hAnsi="Times New Roman" w:cs="Times New Roman"/>
          <w:sz w:val="24"/>
          <w:szCs w:val="24"/>
          <w:lang w:val="id-ID"/>
        </w:rPr>
        <w:t xml:space="preserve"> didapa</w:t>
      </w:r>
      <w:r w:rsidR="009F3E47">
        <w:rPr>
          <w:rFonts w:ascii="Times New Roman" w:hAnsi="Times New Roman" w:cs="Times New Roman"/>
          <w:sz w:val="24"/>
          <w:szCs w:val="24"/>
        </w:rPr>
        <w:t>t</w:t>
      </w:r>
      <w:r w:rsidR="009F3E47">
        <w:rPr>
          <w:rFonts w:ascii="Times New Roman" w:hAnsi="Times New Roman" w:cs="Times New Roman"/>
          <w:sz w:val="24"/>
          <w:szCs w:val="24"/>
          <w:lang w:val="id-ID"/>
        </w:rPr>
        <w:t>kan</w:t>
      </w:r>
      <w:r>
        <w:rPr>
          <w:rFonts w:ascii="Times New Roman" w:hAnsi="Times New Roman" w:cs="Times New Roman"/>
          <w:sz w:val="24"/>
          <w:szCs w:val="24"/>
        </w:rPr>
        <w:t xml:space="preserve"> peningkatan rata-rata hasil belajar siswa yang diberi perlakuan model pembelajaran langsung lebih besar 3</w:t>
      </w:r>
      <w:r w:rsidR="006F11E1">
        <w:rPr>
          <w:rFonts w:ascii="Times New Roman" w:hAnsi="Times New Roman" w:cs="Times New Roman"/>
          <w:sz w:val="24"/>
          <w:szCs w:val="24"/>
        </w:rPr>
        <w:t>,</w:t>
      </w:r>
      <w:r>
        <w:rPr>
          <w:rFonts w:ascii="Times New Roman" w:hAnsi="Times New Roman" w:cs="Times New Roman"/>
          <w:sz w:val="24"/>
          <w:szCs w:val="24"/>
        </w:rPr>
        <w:t xml:space="preserve">3 poin dibandingkan dengan peningkatan rata-rata hasil belajar siswa yang diberi perlakuan model </w:t>
      </w:r>
      <w:r>
        <w:rPr>
          <w:rFonts w:ascii="Times New Roman" w:hAnsi="Times New Roman" w:cs="Times New Roman"/>
          <w:i/>
          <w:sz w:val="24"/>
          <w:szCs w:val="24"/>
        </w:rPr>
        <w:t>Discovery Learning.</w:t>
      </w:r>
      <w:r w:rsidR="009F3E47">
        <w:rPr>
          <w:rFonts w:ascii="Times New Roman" w:hAnsi="Times New Roman" w:cs="Times New Roman"/>
          <w:i/>
          <w:sz w:val="24"/>
          <w:szCs w:val="24"/>
          <w:lang w:val="id-ID"/>
        </w:rPr>
        <w:t xml:space="preserve">  </w:t>
      </w:r>
      <w:r w:rsidR="00763A8B">
        <w:rPr>
          <w:rFonts w:ascii="Times New Roman" w:hAnsi="Times New Roman" w:cs="Times New Roman"/>
          <w:sz w:val="24"/>
          <w:szCs w:val="24"/>
        </w:rPr>
        <w:t xml:space="preserve">Berdasarkan hasil analisis data </w:t>
      </w:r>
      <w:r w:rsidR="00763A8B">
        <w:rPr>
          <w:rFonts w:ascii="Times New Roman" w:hAnsi="Times New Roman" w:cs="Times New Roman"/>
          <w:i/>
          <w:sz w:val="24"/>
          <w:szCs w:val="24"/>
        </w:rPr>
        <w:t>pre-test</w:t>
      </w:r>
      <w:r w:rsidR="00763A8B">
        <w:rPr>
          <w:rFonts w:ascii="Times New Roman" w:hAnsi="Times New Roman" w:cs="Times New Roman"/>
          <w:sz w:val="24"/>
          <w:szCs w:val="24"/>
        </w:rPr>
        <w:t xml:space="preserve"> dan </w:t>
      </w:r>
      <w:r w:rsidR="00763A8B">
        <w:rPr>
          <w:rFonts w:ascii="Times New Roman" w:hAnsi="Times New Roman" w:cs="Times New Roman"/>
          <w:i/>
          <w:sz w:val="24"/>
          <w:szCs w:val="24"/>
        </w:rPr>
        <w:t>post-test</w:t>
      </w:r>
      <w:r w:rsidR="00763A8B">
        <w:rPr>
          <w:rFonts w:ascii="Times New Roman" w:hAnsi="Times New Roman" w:cs="Times New Roman"/>
          <w:sz w:val="24"/>
          <w:szCs w:val="24"/>
        </w:rPr>
        <w:t xml:space="preserve"> yang dibuktikan melalui serangkaian uji statistik, didapatkan informasi sebagai berikut:</w:t>
      </w:r>
      <w:r w:rsidR="009F3E47">
        <w:rPr>
          <w:rFonts w:ascii="Times New Roman" w:hAnsi="Times New Roman" w:cs="Times New Roman"/>
          <w:sz w:val="24"/>
          <w:szCs w:val="24"/>
          <w:lang w:val="id-ID"/>
        </w:rPr>
        <w:t xml:space="preserve"> </w:t>
      </w:r>
    </w:p>
    <w:p w14:paraId="424BE5DB" w14:textId="77777777" w:rsidR="00475050" w:rsidRDefault="00763A8B" w:rsidP="00D64EE9">
      <w:pPr>
        <w:pStyle w:val="ListParagraph"/>
        <w:numPr>
          <w:ilvl w:val="2"/>
          <w:numId w:val="21"/>
        </w:numPr>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Kemampuan awal kelas eksperimen 1 dan kelas eksperimen 2 adalah sama, yang ditunjukkan oleh hasil uji homogenitas dan uji kesamaan rata-rata nilai </w:t>
      </w:r>
      <w:r>
        <w:rPr>
          <w:rFonts w:ascii="Times New Roman" w:hAnsi="Times New Roman" w:cs="Times New Roman"/>
          <w:i/>
          <w:sz w:val="24"/>
          <w:szCs w:val="24"/>
        </w:rPr>
        <w:t>pre-test</w:t>
      </w:r>
      <w:r>
        <w:rPr>
          <w:rFonts w:ascii="Times New Roman" w:hAnsi="Times New Roman" w:cs="Times New Roman"/>
          <w:sz w:val="24"/>
          <w:szCs w:val="24"/>
        </w:rPr>
        <w:t xml:space="preserve"> kedua kelas. Dengan nilai signifikansi uji kesamaan rata-rata data </w:t>
      </w:r>
      <w:r>
        <w:rPr>
          <w:rFonts w:ascii="Times New Roman" w:hAnsi="Times New Roman" w:cs="Times New Roman"/>
          <w:i/>
          <w:sz w:val="24"/>
          <w:szCs w:val="24"/>
        </w:rPr>
        <w:t>pre-test</w:t>
      </w:r>
      <w:r>
        <w:rPr>
          <w:rFonts w:ascii="Times New Roman" w:hAnsi="Times New Roman" w:cs="Times New Roman"/>
          <w:sz w:val="24"/>
          <w:szCs w:val="24"/>
        </w:rPr>
        <w:t xml:space="preserve"> adalah 0</w:t>
      </w:r>
      <w:r w:rsidR="006F11E1">
        <w:rPr>
          <w:rFonts w:ascii="Times New Roman" w:hAnsi="Times New Roman" w:cs="Times New Roman"/>
          <w:sz w:val="24"/>
          <w:szCs w:val="24"/>
        </w:rPr>
        <w:t>,</w:t>
      </w:r>
      <w:r>
        <w:rPr>
          <w:rFonts w:ascii="Times New Roman" w:hAnsi="Times New Roman" w:cs="Times New Roman"/>
          <w:sz w:val="24"/>
          <w:szCs w:val="24"/>
        </w:rPr>
        <w:t xml:space="preserve">095 &gt; </w:t>
      </w:r>
      <w:r w:rsidR="006F11E1">
        <w:rPr>
          <w:rFonts w:ascii="Times New Roman" w:hAnsi="Times New Roman" w:cs="Times New Roman"/>
          <w:sz w:val="24"/>
          <w:szCs w:val="24"/>
        </w:rPr>
        <w:t>0,</w:t>
      </w:r>
      <w:r>
        <w:rPr>
          <w:rFonts w:ascii="Times New Roman" w:hAnsi="Times New Roman" w:cs="Times New Roman"/>
          <w:sz w:val="24"/>
          <w:szCs w:val="24"/>
        </w:rPr>
        <w:t>05, maka dapat disimpulkan bahwa tidak ada perbedaan yang signifikan antara kelas eksperimen 1 dan kelas eksperimen 2.</w:t>
      </w:r>
    </w:p>
    <w:p w14:paraId="74BDDAE5" w14:textId="77777777" w:rsidR="00475050" w:rsidRDefault="00763A8B" w:rsidP="00D64EE9">
      <w:pPr>
        <w:pStyle w:val="ListParagraph"/>
        <w:numPr>
          <w:ilvl w:val="2"/>
          <w:numId w:val="21"/>
        </w:numPr>
        <w:spacing w:after="0" w:line="360" w:lineRule="auto"/>
        <w:ind w:left="284" w:hanging="142"/>
        <w:jc w:val="both"/>
        <w:rPr>
          <w:rFonts w:ascii="Times New Roman" w:hAnsi="Times New Roman" w:cs="Times New Roman"/>
          <w:sz w:val="24"/>
          <w:szCs w:val="24"/>
        </w:rPr>
      </w:pPr>
      <w:r w:rsidRPr="00475050">
        <w:rPr>
          <w:rFonts w:ascii="Times New Roman" w:hAnsi="Times New Roman" w:cs="Times New Roman"/>
          <w:sz w:val="24"/>
          <w:szCs w:val="24"/>
        </w:rPr>
        <w:t xml:space="preserve">Setelah dilakukan perlakuan yang berbeda antara kelas eksperimen 1 dan kelas eksperimen 2 didapatkan perbedaan yang signifikan antara model pembelajaran langsung dan model pembelajaran </w:t>
      </w:r>
      <w:r w:rsidRPr="00475050">
        <w:rPr>
          <w:rFonts w:ascii="Times New Roman" w:hAnsi="Times New Roman" w:cs="Times New Roman"/>
          <w:i/>
          <w:sz w:val="24"/>
          <w:szCs w:val="24"/>
        </w:rPr>
        <w:t>Discovery Learning</w:t>
      </w:r>
      <w:r w:rsidRPr="00475050">
        <w:rPr>
          <w:rFonts w:ascii="Times New Roman" w:hAnsi="Times New Roman" w:cs="Times New Roman"/>
          <w:sz w:val="24"/>
          <w:szCs w:val="24"/>
        </w:rPr>
        <w:t xml:space="preserve"> pada materi Aljabar di SMP Hasjim Asj’ari Tulangan. Hal ini dibuktikan dengan nilai signifikansi </w:t>
      </w:r>
      <w:r w:rsidRPr="00475050">
        <w:rPr>
          <w:rFonts w:ascii="Times New Roman" w:hAnsi="Times New Roman" w:cs="Times New Roman"/>
          <w:i/>
          <w:sz w:val="24"/>
          <w:szCs w:val="24"/>
        </w:rPr>
        <w:t>uji</w:t>
      </w:r>
      <w:r w:rsidRPr="006F11E1">
        <w:rPr>
          <w:rFonts w:ascii="Times New Roman" w:hAnsi="Times New Roman" w:cs="Times New Roman"/>
          <w:i/>
          <w:sz w:val="24"/>
          <w:szCs w:val="24"/>
        </w:rPr>
        <w:t xml:space="preserve">-t </w:t>
      </w:r>
      <w:r w:rsidRPr="006F11E1">
        <w:rPr>
          <w:rFonts w:ascii="Times New Roman" w:hAnsi="Times New Roman" w:cs="Times New Roman"/>
          <w:sz w:val="24"/>
          <w:szCs w:val="24"/>
        </w:rPr>
        <w:t xml:space="preserve">adalah </w:t>
      </w:r>
      <w:r w:rsidR="006F11E1" w:rsidRPr="006F11E1">
        <w:rPr>
          <w:rFonts w:ascii="Times New Roman" w:hAnsi="Times New Roman" w:cs="Times New Roman"/>
          <w:sz w:val="24"/>
          <w:szCs w:val="24"/>
        </w:rPr>
        <w:t>0</w:t>
      </w:r>
      <w:r w:rsidR="006F11E1" w:rsidRPr="006F11E1">
        <w:rPr>
          <w:rFonts w:ascii="Times New Roman" w:hAnsi="Times New Roman" w:cs="Times New Roman"/>
          <w:sz w:val="24"/>
          <w:szCs w:val="24"/>
          <w:lang w:val="id-ID"/>
        </w:rPr>
        <w:t>,</w:t>
      </w:r>
      <w:r w:rsidR="006F11E1" w:rsidRPr="006F11E1">
        <w:rPr>
          <w:rFonts w:ascii="Times New Roman" w:hAnsi="Times New Roman" w:cs="Times New Roman"/>
          <w:sz w:val="24"/>
          <w:szCs w:val="24"/>
        </w:rPr>
        <w:t>003 &lt; 0,</w:t>
      </w:r>
      <w:r w:rsidRPr="006F11E1">
        <w:rPr>
          <w:rFonts w:ascii="Times New Roman" w:hAnsi="Times New Roman" w:cs="Times New Roman"/>
          <w:sz w:val="24"/>
          <w:szCs w:val="24"/>
        </w:rPr>
        <w:t>05 dan</w:t>
      </w:r>
      <w:r w:rsidRPr="00475050">
        <w:rPr>
          <w:rFonts w:ascii="Times New Roman" w:hAnsi="Times New Roman" w:cs="Times New Roman"/>
          <w:sz w:val="24"/>
          <w:szCs w:val="24"/>
        </w:rPr>
        <w:t xml:space="preserve"> besar perbedaan kedua </w:t>
      </w:r>
      <w:r w:rsidRPr="006F11E1">
        <w:rPr>
          <w:rFonts w:ascii="Times New Roman" w:hAnsi="Times New Roman" w:cs="Times New Roman"/>
          <w:sz w:val="24"/>
          <w:szCs w:val="24"/>
        </w:rPr>
        <w:t xml:space="preserve">model </w:t>
      </w:r>
      <w:r w:rsidR="006F11E1" w:rsidRPr="006F11E1">
        <w:rPr>
          <w:rFonts w:ascii="Times New Roman" w:hAnsi="Times New Roman" w:cs="Times New Roman"/>
          <w:sz w:val="24"/>
          <w:szCs w:val="24"/>
        </w:rPr>
        <w:t>sebesar 3,</w:t>
      </w:r>
      <w:r w:rsidRPr="006F11E1">
        <w:rPr>
          <w:rFonts w:ascii="Times New Roman" w:hAnsi="Times New Roman" w:cs="Times New Roman"/>
          <w:sz w:val="24"/>
          <w:szCs w:val="24"/>
        </w:rPr>
        <w:t>3 poin.</w:t>
      </w:r>
    </w:p>
    <w:p w14:paraId="16B19904" w14:textId="4CEA1D9F" w:rsidR="000C12F8" w:rsidRPr="000C12F8" w:rsidRDefault="00763A8B" w:rsidP="00D64EE9">
      <w:pPr>
        <w:pStyle w:val="ListParagraph"/>
        <w:numPr>
          <w:ilvl w:val="2"/>
          <w:numId w:val="21"/>
        </w:numPr>
        <w:spacing w:before="240" w:after="0" w:line="360" w:lineRule="auto"/>
        <w:ind w:left="284" w:hanging="142"/>
        <w:jc w:val="both"/>
        <w:rPr>
          <w:rFonts w:ascii="Times New Roman" w:hAnsi="Times New Roman" w:cs="Times New Roman"/>
          <w:sz w:val="24"/>
          <w:szCs w:val="24"/>
        </w:rPr>
      </w:pPr>
      <w:r w:rsidRPr="00475050">
        <w:rPr>
          <w:rFonts w:ascii="Times New Roman" w:hAnsi="Times New Roman" w:cs="Times New Roman"/>
          <w:sz w:val="24"/>
          <w:szCs w:val="24"/>
        </w:rPr>
        <w:t xml:space="preserve">Model pembelajaran yang memberikan peningkatan nilai rata-rata hasil belajar siswa yang lebih besar terjadi pada kelas VII-B yang diberi perlakuan model pembelajaran langsung, yaitu </w:t>
      </w:r>
      <w:r w:rsidRPr="006F11E1">
        <w:rPr>
          <w:rFonts w:ascii="Times New Roman" w:hAnsi="Times New Roman" w:cs="Times New Roman"/>
          <w:sz w:val="24"/>
          <w:szCs w:val="24"/>
        </w:rPr>
        <w:t xml:space="preserve">sebesar </w:t>
      </w:r>
      <w:r w:rsidR="006F11E1" w:rsidRPr="006F11E1">
        <w:rPr>
          <w:rFonts w:ascii="Times New Roman" w:hAnsi="Times New Roman" w:cs="Times New Roman"/>
          <w:sz w:val="24"/>
          <w:szCs w:val="24"/>
        </w:rPr>
        <w:t>12,</w:t>
      </w:r>
      <w:r w:rsidRPr="006F11E1">
        <w:rPr>
          <w:rFonts w:ascii="Times New Roman" w:hAnsi="Times New Roman" w:cs="Times New Roman"/>
          <w:sz w:val="24"/>
          <w:szCs w:val="24"/>
        </w:rPr>
        <w:t>8</w:t>
      </w:r>
      <w:r w:rsidRPr="00475050">
        <w:rPr>
          <w:rFonts w:ascii="Times New Roman" w:hAnsi="Times New Roman" w:cs="Times New Roman"/>
          <w:sz w:val="24"/>
          <w:szCs w:val="24"/>
        </w:rPr>
        <w:t xml:space="preserve"> poin.</w:t>
      </w:r>
    </w:p>
    <w:p w14:paraId="2033B548" w14:textId="26A0361A" w:rsidR="00607D45" w:rsidRPr="00607D45" w:rsidRDefault="00607D45" w:rsidP="000C12F8">
      <w:pPr>
        <w:tabs>
          <w:tab w:val="left" w:pos="2910"/>
        </w:tabs>
        <w:spacing w:after="0" w:line="276" w:lineRule="auto"/>
        <w:jc w:val="both"/>
        <w:rPr>
          <w:rFonts w:ascii="Times New Roman" w:hAnsi="Times New Roman" w:cs="Times New Roman"/>
          <w:b/>
          <w:sz w:val="24"/>
          <w:szCs w:val="24"/>
        </w:rPr>
      </w:pPr>
      <w:r w:rsidRPr="00FB1030">
        <w:rPr>
          <w:rFonts w:ascii="Times New Roman" w:hAnsi="Times New Roman" w:cs="Times New Roman"/>
          <w:b/>
          <w:sz w:val="24"/>
          <w:szCs w:val="24"/>
        </w:rPr>
        <w:t>Simpulan</w:t>
      </w:r>
    </w:p>
    <w:p w14:paraId="7ABE4885" w14:textId="77777777" w:rsidR="00763A8B" w:rsidRPr="006F11E1" w:rsidRDefault="00763A8B" w:rsidP="00763A8B">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dapat diambil kesimpulan bahwa </w:t>
      </w:r>
      <w:r w:rsidRPr="00640118">
        <w:rPr>
          <w:rFonts w:ascii="Times New Roman" w:hAnsi="Times New Roman" w:cs="Times New Roman"/>
          <w:sz w:val="24"/>
          <w:szCs w:val="24"/>
        </w:rPr>
        <w:t xml:space="preserve">ada perbedaan yang signifikan antara model pembelajaran langsung dan model pembelajaran </w:t>
      </w:r>
      <w:r w:rsidRPr="00640118">
        <w:rPr>
          <w:rFonts w:ascii="Times New Roman" w:hAnsi="Times New Roman" w:cs="Times New Roman"/>
          <w:i/>
          <w:sz w:val="24"/>
          <w:szCs w:val="24"/>
        </w:rPr>
        <w:t>Discovery Learn</w:t>
      </w:r>
      <w:r w:rsidRPr="006F11E1">
        <w:rPr>
          <w:rFonts w:ascii="Times New Roman" w:hAnsi="Times New Roman" w:cs="Times New Roman"/>
          <w:i/>
          <w:sz w:val="24"/>
          <w:szCs w:val="24"/>
        </w:rPr>
        <w:t>ing</w:t>
      </w:r>
      <w:r w:rsidRPr="006F11E1">
        <w:rPr>
          <w:rFonts w:ascii="Times New Roman" w:hAnsi="Times New Roman" w:cs="Times New Roman"/>
          <w:sz w:val="24"/>
          <w:szCs w:val="24"/>
        </w:rPr>
        <w:t xml:space="preserve"> pada materi Aljabar di SMP Hasjim Asj’ari Tulangan. Hal ini dibuktikan dari hasil </w:t>
      </w:r>
      <w:r w:rsidRPr="006F11E1">
        <w:rPr>
          <w:rFonts w:ascii="Times New Roman" w:hAnsi="Times New Roman" w:cs="Times New Roman"/>
          <w:i/>
          <w:sz w:val="24"/>
          <w:szCs w:val="24"/>
        </w:rPr>
        <w:t>uji-t</w:t>
      </w:r>
      <w:r w:rsidRPr="006F11E1">
        <w:rPr>
          <w:rFonts w:ascii="Times New Roman" w:hAnsi="Times New Roman" w:cs="Times New Roman"/>
          <w:sz w:val="24"/>
          <w:szCs w:val="24"/>
        </w:rPr>
        <w:t xml:space="preserve"> dengan nilai </w:t>
      </w:r>
      <w:r w:rsidR="006F11E1" w:rsidRPr="006F11E1">
        <w:rPr>
          <w:rFonts w:ascii="Times New Roman" w:hAnsi="Times New Roman" w:cs="Times New Roman"/>
          <w:sz w:val="24"/>
          <w:szCs w:val="24"/>
        </w:rPr>
        <w:t>signifikansi 0,003 &lt; 0,</w:t>
      </w:r>
      <w:r w:rsidRPr="006F11E1">
        <w:rPr>
          <w:rFonts w:ascii="Times New Roman" w:hAnsi="Times New Roman" w:cs="Times New Roman"/>
          <w:sz w:val="24"/>
          <w:szCs w:val="24"/>
        </w:rPr>
        <w:t>05 berarti H</w:t>
      </w:r>
      <w:r w:rsidRPr="006F11E1">
        <w:rPr>
          <w:rFonts w:ascii="Times New Roman" w:hAnsi="Times New Roman" w:cs="Times New Roman"/>
          <w:sz w:val="24"/>
          <w:szCs w:val="24"/>
          <w:vertAlign w:val="subscript"/>
        </w:rPr>
        <w:t>0</w:t>
      </w:r>
      <w:r w:rsidRPr="006F11E1">
        <w:rPr>
          <w:rFonts w:ascii="Times New Roman" w:hAnsi="Times New Roman" w:cs="Times New Roman"/>
          <w:sz w:val="24"/>
          <w:szCs w:val="24"/>
        </w:rPr>
        <w:t xml:space="preserve"> ditolak. </w:t>
      </w:r>
    </w:p>
    <w:p w14:paraId="67F7DEF4" w14:textId="4C7F3507" w:rsidR="000B5A3F" w:rsidRDefault="00763A8B" w:rsidP="000C12F8">
      <w:pPr>
        <w:spacing w:after="0" w:line="360" w:lineRule="auto"/>
        <w:ind w:firstLine="426"/>
        <w:jc w:val="both"/>
        <w:rPr>
          <w:rFonts w:ascii="Times New Roman" w:hAnsi="Times New Roman" w:cs="Times New Roman"/>
          <w:i/>
          <w:sz w:val="24"/>
          <w:szCs w:val="24"/>
        </w:rPr>
      </w:pPr>
      <w:r w:rsidRPr="006F11E1">
        <w:rPr>
          <w:rFonts w:ascii="Times New Roman" w:hAnsi="Times New Roman" w:cs="Times New Roman"/>
          <w:sz w:val="24"/>
          <w:szCs w:val="24"/>
        </w:rPr>
        <w:t xml:space="preserve">Peningkatan rata-rata hasil belajar siswa yang diberi perlakuan model pembelajaran </w:t>
      </w:r>
      <w:r w:rsidRPr="006F11E1">
        <w:rPr>
          <w:rFonts w:ascii="Times New Roman" w:hAnsi="Times New Roman" w:cs="Times New Roman"/>
          <w:i/>
          <w:sz w:val="24"/>
          <w:szCs w:val="24"/>
        </w:rPr>
        <w:t xml:space="preserve">Discovery Learning </w:t>
      </w:r>
      <w:r w:rsidRPr="006F11E1">
        <w:rPr>
          <w:rFonts w:ascii="Times New Roman" w:hAnsi="Times New Roman" w:cs="Times New Roman"/>
          <w:sz w:val="24"/>
          <w:szCs w:val="24"/>
        </w:rPr>
        <w:t xml:space="preserve">adalah sebesar </w:t>
      </w:r>
      <w:r w:rsidR="006F11E1" w:rsidRPr="006F11E1">
        <w:rPr>
          <w:rFonts w:ascii="Times New Roman" w:hAnsi="Times New Roman" w:cs="Times New Roman"/>
          <w:sz w:val="24"/>
          <w:szCs w:val="24"/>
        </w:rPr>
        <w:t>9,</w:t>
      </w:r>
      <w:r w:rsidRPr="006F11E1">
        <w:rPr>
          <w:rFonts w:ascii="Times New Roman" w:hAnsi="Times New Roman" w:cs="Times New Roman"/>
          <w:sz w:val="24"/>
          <w:szCs w:val="24"/>
        </w:rPr>
        <w:t xml:space="preserve">5 poin sedangkan peningkatan rata-rata hasil belajar siswa yang diberi perlakuan model pembelajaran langsung, sebesar </w:t>
      </w:r>
      <w:r w:rsidR="006F11E1" w:rsidRPr="006F11E1">
        <w:rPr>
          <w:rFonts w:ascii="Times New Roman" w:hAnsi="Times New Roman" w:cs="Times New Roman"/>
          <w:sz w:val="24"/>
          <w:szCs w:val="24"/>
        </w:rPr>
        <w:t>12,</w:t>
      </w:r>
      <w:r w:rsidRPr="006F11E1">
        <w:rPr>
          <w:rFonts w:ascii="Times New Roman" w:hAnsi="Times New Roman" w:cs="Times New Roman"/>
          <w:sz w:val="24"/>
          <w:szCs w:val="24"/>
        </w:rPr>
        <w:t xml:space="preserve">8 poin. Sehingga peningkatan rata-rata hasil belajar siswa yang diberi perlakuan model pembelajaran langsung lebih besar </w:t>
      </w:r>
      <w:r w:rsidR="006F11E1" w:rsidRPr="006F11E1">
        <w:rPr>
          <w:rFonts w:ascii="Times New Roman" w:hAnsi="Times New Roman" w:cs="Times New Roman"/>
          <w:sz w:val="24"/>
          <w:szCs w:val="24"/>
        </w:rPr>
        <w:t>3,</w:t>
      </w:r>
      <w:r w:rsidRPr="006F11E1">
        <w:rPr>
          <w:rFonts w:ascii="Times New Roman" w:hAnsi="Times New Roman" w:cs="Times New Roman"/>
          <w:sz w:val="24"/>
          <w:szCs w:val="24"/>
        </w:rPr>
        <w:t>3 poin</w:t>
      </w:r>
      <w:r>
        <w:rPr>
          <w:rFonts w:ascii="Times New Roman" w:hAnsi="Times New Roman" w:cs="Times New Roman"/>
          <w:sz w:val="24"/>
          <w:szCs w:val="24"/>
        </w:rPr>
        <w:t xml:space="preserve"> dibandingkan dengan peningkatan rata-rata hasil belajar siswa yang diberi perlakuan model </w:t>
      </w:r>
      <w:r>
        <w:rPr>
          <w:rFonts w:ascii="Times New Roman" w:hAnsi="Times New Roman" w:cs="Times New Roman"/>
          <w:i/>
          <w:sz w:val="24"/>
          <w:szCs w:val="24"/>
        </w:rPr>
        <w:t>Discovery Learning.</w:t>
      </w:r>
    </w:p>
    <w:p w14:paraId="6A9DEDC9" w14:textId="4F0AAF67" w:rsidR="008E25DD" w:rsidRPr="00AF71A6" w:rsidRDefault="00142998" w:rsidP="00D64EE9">
      <w:pPr>
        <w:spacing w:after="120" w:line="240" w:lineRule="auto"/>
        <w:rPr>
          <w:rFonts w:ascii="Times New Roman" w:hAnsi="Times New Roman" w:cs="Times New Roman"/>
          <w:i/>
          <w:sz w:val="24"/>
          <w:szCs w:val="24"/>
        </w:rPr>
      </w:pPr>
      <w:r>
        <w:rPr>
          <w:rFonts w:ascii="Times New Roman" w:hAnsi="Times New Roman" w:cs="Times New Roman"/>
          <w:b/>
          <w:sz w:val="24"/>
          <w:szCs w:val="24"/>
        </w:rPr>
        <w:t>Referensi</w:t>
      </w:r>
    </w:p>
    <w:p w14:paraId="6FD416A8" w14:textId="77777777" w:rsidR="00D64EE9" w:rsidRDefault="00475050" w:rsidP="00D64EE9">
      <w:pPr>
        <w:pStyle w:val="ListParagraph"/>
        <w:spacing w:after="0" w:line="240" w:lineRule="auto"/>
        <w:ind w:left="567" w:hanging="567"/>
        <w:jc w:val="both"/>
        <w:rPr>
          <w:rFonts w:ascii="Times New Roman" w:hAnsi="Times New Roman" w:cs="Times New Roman"/>
          <w:sz w:val="24"/>
          <w:szCs w:val="24"/>
        </w:rPr>
      </w:pPr>
      <w:r w:rsidRPr="00640118">
        <w:rPr>
          <w:rFonts w:ascii="Times New Roman" w:hAnsi="Times New Roman" w:cs="Times New Roman"/>
          <w:sz w:val="24"/>
          <w:szCs w:val="24"/>
        </w:rPr>
        <w:t xml:space="preserve">Abidin, Yunus. (2014). </w:t>
      </w:r>
      <w:r w:rsidRPr="00640118">
        <w:rPr>
          <w:rFonts w:ascii="Times New Roman" w:hAnsi="Times New Roman" w:cs="Times New Roman"/>
          <w:i/>
          <w:sz w:val="24"/>
          <w:szCs w:val="24"/>
        </w:rPr>
        <w:t>Desain Sistem Pembelajaran dalam Konteks Kurikulum 2013</w:t>
      </w:r>
      <w:r w:rsidRPr="00640118">
        <w:rPr>
          <w:rFonts w:ascii="Times New Roman" w:hAnsi="Times New Roman" w:cs="Times New Roman"/>
          <w:sz w:val="24"/>
          <w:szCs w:val="24"/>
        </w:rPr>
        <w:t>. Bandung: Refika Aditama.</w:t>
      </w:r>
    </w:p>
    <w:p w14:paraId="6BDBCBC5" w14:textId="77777777" w:rsidR="00D64EE9" w:rsidRDefault="00D64EE9" w:rsidP="00D64EE9">
      <w:pPr>
        <w:pStyle w:val="ListParagraph"/>
        <w:spacing w:after="0" w:line="240" w:lineRule="auto"/>
        <w:ind w:left="567" w:hanging="567"/>
        <w:jc w:val="both"/>
        <w:rPr>
          <w:rFonts w:ascii="Times New Roman" w:hAnsi="Times New Roman" w:cs="Times New Roman"/>
          <w:sz w:val="24"/>
          <w:szCs w:val="24"/>
        </w:rPr>
      </w:pPr>
    </w:p>
    <w:p w14:paraId="4A48BE5E" w14:textId="36761A4D" w:rsidR="000C12F8" w:rsidRDefault="000B5A3F" w:rsidP="00D64EE9">
      <w:pPr>
        <w:pStyle w:val="ListParagraph"/>
        <w:spacing w:after="0" w:line="240" w:lineRule="auto"/>
        <w:ind w:left="567" w:hanging="567"/>
        <w:jc w:val="both"/>
        <w:rPr>
          <w:rFonts w:ascii="Times New Roman" w:hAnsi="Times New Roman" w:cs="Times New Roman"/>
          <w:sz w:val="24"/>
          <w:szCs w:val="24"/>
        </w:rPr>
      </w:pPr>
      <w:r w:rsidRPr="00640118">
        <w:rPr>
          <w:rFonts w:ascii="Times New Roman" w:hAnsi="Times New Roman" w:cs="Times New Roman"/>
          <w:sz w:val="24"/>
          <w:szCs w:val="24"/>
        </w:rPr>
        <w:t xml:space="preserve">Huda, Miftahul. (2016). </w:t>
      </w:r>
      <w:r w:rsidRPr="00640118">
        <w:rPr>
          <w:rFonts w:ascii="Times New Roman" w:hAnsi="Times New Roman" w:cs="Times New Roman"/>
          <w:i/>
          <w:sz w:val="24"/>
          <w:szCs w:val="24"/>
        </w:rPr>
        <w:t>Model-Model Penga</w:t>
      </w:r>
      <w:r w:rsidR="00D64EE9">
        <w:rPr>
          <w:rFonts w:ascii="Times New Roman" w:hAnsi="Times New Roman" w:cs="Times New Roman"/>
          <w:i/>
          <w:sz w:val="24"/>
          <w:szCs w:val="24"/>
        </w:rPr>
        <w:t>jaran dan Pembelajaran: Isu-isu</w:t>
      </w:r>
      <w:r w:rsidRPr="00640118">
        <w:rPr>
          <w:rFonts w:ascii="Times New Roman" w:hAnsi="Times New Roman" w:cs="Times New Roman"/>
          <w:i/>
          <w:sz w:val="24"/>
          <w:szCs w:val="24"/>
        </w:rPr>
        <w:t xml:space="preserve"> Metodis dan Paradigmatis</w:t>
      </w:r>
      <w:r w:rsidRPr="00640118">
        <w:rPr>
          <w:rFonts w:ascii="Times New Roman" w:hAnsi="Times New Roman" w:cs="Times New Roman"/>
          <w:sz w:val="24"/>
          <w:szCs w:val="24"/>
        </w:rPr>
        <w:t>. Yogyakarta: Pustaka Pelajar.</w:t>
      </w:r>
    </w:p>
    <w:p w14:paraId="3D1AD99C" w14:textId="77777777" w:rsidR="000C12F8" w:rsidRDefault="000C12F8" w:rsidP="000C12F8">
      <w:pPr>
        <w:pStyle w:val="ListParagraph"/>
        <w:spacing w:after="0" w:line="240" w:lineRule="auto"/>
        <w:ind w:left="567" w:hanging="567"/>
        <w:jc w:val="both"/>
        <w:rPr>
          <w:rFonts w:ascii="Times New Roman" w:hAnsi="Times New Roman" w:cs="Times New Roman"/>
          <w:sz w:val="24"/>
          <w:szCs w:val="24"/>
        </w:rPr>
      </w:pPr>
    </w:p>
    <w:p w14:paraId="1D8C337E" w14:textId="63BBF7B5" w:rsidR="000B5A3F" w:rsidRDefault="000B5A3F" w:rsidP="000C12F8">
      <w:pPr>
        <w:pStyle w:val="ListParagraph"/>
        <w:spacing w:after="0" w:line="240" w:lineRule="auto"/>
        <w:ind w:left="567" w:hanging="567"/>
        <w:jc w:val="both"/>
        <w:rPr>
          <w:rFonts w:ascii="Times New Roman" w:hAnsi="Times New Roman" w:cs="Times New Roman"/>
          <w:sz w:val="24"/>
          <w:szCs w:val="24"/>
        </w:rPr>
      </w:pPr>
      <w:r w:rsidRPr="00640118">
        <w:rPr>
          <w:rFonts w:ascii="Times New Roman" w:hAnsi="Times New Roman" w:cs="Times New Roman"/>
          <w:sz w:val="24"/>
          <w:szCs w:val="24"/>
        </w:rPr>
        <w:t xml:space="preserve">Hosnan, M. (2014). </w:t>
      </w:r>
      <w:r w:rsidRPr="00640118">
        <w:rPr>
          <w:rFonts w:ascii="Times New Roman" w:hAnsi="Times New Roman" w:cs="Times New Roman"/>
          <w:i/>
          <w:sz w:val="24"/>
          <w:szCs w:val="24"/>
        </w:rPr>
        <w:t>Pendekatan Saintifik dan Konseptual dalam Pembelajaran Abad 20</w:t>
      </w:r>
      <w:r w:rsidRPr="00640118">
        <w:rPr>
          <w:rFonts w:ascii="Times New Roman" w:hAnsi="Times New Roman" w:cs="Times New Roman"/>
          <w:sz w:val="24"/>
          <w:szCs w:val="24"/>
        </w:rPr>
        <w:t>. Bogor: Ghalia Indonesia.</w:t>
      </w:r>
    </w:p>
    <w:p w14:paraId="4A1AFD01" w14:textId="77777777" w:rsidR="000C12F8" w:rsidRPr="000C12F8" w:rsidRDefault="000C12F8" w:rsidP="000C12F8">
      <w:pPr>
        <w:pStyle w:val="ListParagraph"/>
        <w:spacing w:after="0" w:line="240" w:lineRule="auto"/>
        <w:ind w:left="567" w:hanging="567"/>
        <w:jc w:val="both"/>
        <w:rPr>
          <w:rFonts w:ascii="Times New Roman" w:hAnsi="Times New Roman" w:cs="Times New Roman"/>
          <w:sz w:val="24"/>
          <w:szCs w:val="24"/>
        </w:rPr>
      </w:pPr>
    </w:p>
    <w:p w14:paraId="64B5D978" w14:textId="17D5FFF0" w:rsidR="00475050" w:rsidRDefault="00475050" w:rsidP="000C12F8">
      <w:pPr>
        <w:pStyle w:val="ListParagraph"/>
        <w:spacing w:after="0" w:line="240" w:lineRule="auto"/>
        <w:ind w:left="567" w:hanging="567"/>
        <w:jc w:val="both"/>
        <w:rPr>
          <w:rFonts w:ascii="Times New Roman" w:eastAsia="Times New Roman" w:hAnsi="Times New Roman" w:cs="Times New Roman"/>
          <w:sz w:val="24"/>
          <w:szCs w:val="24"/>
        </w:rPr>
      </w:pPr>
      <w:r w:rsidRPr="00640118">
        <w:rPr>
          <w:rFonts w:ascii="Times New Roman" w:eastAsia="Times New Roman" w:hAnsi="Times New Roman" w:cs="Times New Roman"/>
          <w:sz w:val="24"/>
          <w:szCs w:val="24"/>
        </w:rPr>
        <w:t>Peraturan Menteri Pendidikan dan Kebudayaan Republik Indonesia Nomor 58 Tahun 2014 tentang Kurikulum 2013 Sekolah Menengah Pertama/Madrasah Tsanawiyah.</w:t>
      </w:r>
    </w:p>
    <w:p w14:paraId="0868E635" w14:textId="18D8BB84" w:rsidR="000C12F8" w:rsidRPr="000C12F8" w:rsidRDefault="000C12F8" w:rsidP="000C12F8">
      <w:pPr>
        <w:pStyle w:val="ListParagraph"/>
        <w:spacing w:after="0" w:line="240" w:lineRule="auto"/>
        <w:ind w:left="567" w:hanging="567"/>
        <w:jc w:val="both"/>
        <w:rPr>
          <w:rFonts w:ascii="Times New Roman" w:eastAsia="Times New Roman" w:hAnsi="Times New Roman" w:cs="Times New Roman"/>
          <w:sz w:val="24"/>
          <w:szCs w:val="24"/>
        </w:rPr>
      </w:pPr>
    </w:p>
    <w:p w14:paraId="3B5446BC" w14:textId="497F5C5C" w:rsidR="000C12F8" w:rsidRDefault="00475050" w:rsidP="00D64EE9">
      <w:pPr>
        <w:pStyle w:val="ListParagraph"/>
        <w:spacing w:after="0" w:line="240" w:lineRule="auto"/>
        <w:ind w:left="567" w:hanging="567"/>
        <w:jc w:val="both"/>
        <w:rPr>
          <w:rFonts w:ascii="Times New Roman" w:hAnsi="Times New Roman" w:cs="Times New Roman"/>
          <w:sz w:val="24"/>
          <w:szCs w:val="24"/>
        </w:rPr>
      </w:pPr>
      <w:r w:rsidRPr="00640118">
        <w:rPr>
          <w:rFonts w:ascii="Times New Roman" w:hAnsi="Times New Roman" w:cs="Times New Roman"/>
          <w:sz w:val="24"/>
          <w:szCs w:val="24"/>
        </w:rPr>
        <w:t xml:space="preserve">Widayati, Ninik Sri &amp; Muaddab, Hafis. (2012). </w:t>
      </w:r>
      <w:r w:rsidRPr="00640118">
        <w:rPr>
          <w:rFonts w:ascii="Times New Roman" w:hAnsi="Times New Roman" w:cs="Times New Roman"/>
          <w:i/>
          <w:sz w:val="24"/>
          <w:szCs w:val="24"/>
        </w:rPr>
        <w:t>29 Model-model Pembelajaran Inovatif</w:t>
      </w:r>
      <w:r w:rsidRPr="00640118">
        <w:rPr>
          <w:rFonts w:ascii="Times New Roman" w:hAnsi="Times New Roman" w:cs="Times New Roman"/>
          <w:sz w:val="24"/>
          <w:szCs w:val="24"/>
        </w:rPr>
        <w:t>. Jombang - Jawa Timur: ElHaf Publishing. Diunduh pada 18 Nopember 2017.</w:t>
      </w:r>
    </w:p>
    <w:p w14:paraId="3FD52ED0" w14:textId="360715DB" w:rsidR="00D64EE9" w:rsidRPr="00D64EE9" w:rsidRDefault="00D64EE9" w:rsidP="00D64EE9">
      <w:pPr>
        <w:pStyle w:val="ListParagraph"/>
        <w:spacing w:after="0" w:line="240" w:lineRule="auto"/>
        <w:ind w:left="567" w:hanging="567"/>
        <w:jc w:val="both"/>
        <w:rPr>
          <w:rFonts w:ascii="Times New Roman" w:hAnsi="Times New Roman" w:cs="Times New Roman"/>
          <w:sz w:val="24"/>
          <w:szCs w:val="24"/>
        </w:rPr>
      </w:pPr>
      <w:r w:rsidRPr="00D64EE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A5D66E1" wp14:editId="31FC15D9">
                <wp:simplePos x="0" y="0"/>
                <wp:positionH relativeFrom="margin">
                  <wp:posOffset>-115239</wp:posOffset>
                </wp:positionH>
                <wp:positionV relativeFrom="paragraph">
                  <wp:posOffset>70071</wp:posOffset>
                </wp:positionV>
                <wp:extent cx="5933661" cy="755374"/>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661" cy="755374"/>
                        </a:xfrm>
                        <a:prstGeom prst="rect">
                          <a:avLst/>
                        </a:prstGeom>
                        <a:solidFill>
                          <a:srgbClr val="FFFFFF"/>
                        </a:solidFill>
                        <a:ln w="9525">
                          <a:solidFill>
                            <a:schemeClr val="bg1"/>
                          </a:solidFill>
                          <a:miter lim="800000"/>
                          <a:headEnd/>
                          <a:tailEnd/>
                        </a:ln>
                      </wps:spPr>
                      <wps:txbx>
                        <w:txbxContent>
                          <w:p w14:paraId="7B268E04" w14:textId="1899484A" w:rsidR="00D64EE9" w:rsidRPr="00142998" w:rsidRDefault="00D64EE9" w:rsidP="00D64EE9">
                            <w:pPr>
                              <w:spacing w:line="276" w:lineRule="auto"/>
                              <w:ind w:left="567" w:hanging="567"/>
                              <w:jc w:val="both"/>
                              <w:rPr>
                                <w:rFonts w:ascii="Times New Roman" w:hAnsi="Times New Roman" w:cs="Times New Roman"/>
                                <w:sz w:val="24"/>
                                <w:szCs w:val="24"/>
                                <w:shd w:val="clear" w:color="auto" w:fill="FFFFFF"/>
                              </w:rPr>
                            </w:pPr>
                            <w:r w:rsidRPr="00640118">
                              <w:rPr>
                                <w:rFonts w:ascii="Times New Roman" w:hAnsi="Times New Roman" w:cs="Times New Roman"/>
                                <w:sz w:val="24"/>
                                <w:szCs w:val="24"/>
                              </w:rPr>
                              <w:t xml:space="preserve">Widyantini, Th. (2006). </w:t>
                            </w:r>
                            <w:r w:rsidRPr="00640118">
                              <w:rPr>
                                <w:rFonts w:ascii="Times New Roman" w:hAnsi="Times New Roman" w:cs="Times New Roman"/>
                                <w:i/>
                                <w:sz w:val="24"/>
                                <w:szCs w:val="24"/>
                              </w:rPr>
                              <w:t>Model Pembelajaran Matematika dengan Pendekatan Kooperatif</w:t>
                            </w:r>
                            <w:r w:rsidRPr="00640118">
                              <w:rPr>
                                <w:rFonts w:ascii="Times New Roman" w:hAnsi="Times New Roman" w:cs="Times New Roman"/>
                                <w:sz w:val="24"/>
                                <w:szCs w:val="24"/>
                              </w:rPr>
                              <w:t>. Yogyakarta: Departemen Pendidikan Nasional</w:t>
                            </w:r>
                            <w:r w:rsidRPr="00640118">
                              <w:rPr>
                                <w:rFonts w:ascii="Times New Roman" w:hAnsi="Times New Roman" w:cs="Times New Roman"/>
                              </w:rPr>
                              <w:t xml:space="preserve"> </w:t>
                            </w:r>
                            <w:r w:rsidRPr="00640118">
                              <w:rPr>
                                <w:rFonts w:ascii="Times New Roman" w:hAnsi="Times New Roman" w:cs="Times New Roman"/>
                                <w:sz w:val="24"/>
                                <w:szCs w:val="24"/>
                              </w:rPr>
                              <w:t>Pusat Pengembangan dan Penataran Guru Matematika. Diunduh pada 16 Nopember 2017.</w:t>
                            </w:r>
                          </w:p>
                          <w:p w14:paraId="622018F8" w14:textId="242773FC" w:rsidR="00D64EE9" w:rsidRDefault="00D64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D66E1" id="_x0000_t202" coordsize="21600,21600" o:spt="202" path="m,l,21600r21600,l21600,xe">
                <v:stroke joinstyle="miter"/>
                <v:path gradientshapeok="t" o:connecttype="rect"/>
              </v:shapetype>
              <v:shape id="Text Box 2" o:spid="_x0000_s1026" type="#_x0000_t202" style="position:absolute;left:0;text-align:left;margin-left:-9.05pt;margin-top:5.5pt;width:467.2pt;height: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" strokecolor="white [3212]">
                <v:textbox>
                  <w:txbxContent>
                    <w:p w14:paraId="7B268E04" w14:textId="1899484A" w:rsidR="00D64EE9" w:rsidRPr="00142998" w:rsidRDefault="00D64EE9" w:rsidP="00D64EE9">
                      <w:pPr>
                        <w:spacing w:line="276" w:lineRule="auto"/>
                        <w:ind w:left="567" w:hanging="567"/>
                        <w:jc w:val="both"/>
                        <w:rPr>
                          <w:rFonts w:ascii="Times New Roman" w:hAnsi="Times New Roman" w:cs="Times New Roman"/>
                          <w:sz w:val="24"/>
                          <w:szCs w:val="24"/>
                          <w:shd w:val="clear" w:color="auto" w:fill="FFFFFF"/>
                        </w:rPr>
                      </w:pPr>
                      <w:r w:rsidRPr="00640118">
                        <w:rPr>
                          <w:rFonts w:ascii="Times New Roman" w:hAnsi="Times New Roman" w:cs="Times New Roman"/>
                          <w:sz w:val="24"/>
                          <w:szCs w:val="24"/>
                        </w:rPr>
                        <w:t xml:space="preserve">Widyantini, Th. (2006). </w:t>
                      </w:r>
                      <w:r w:rsidRPr="00640118">
                        <w:rPr>
                          <w:rFonts w:ascii="Times New Roman" w:hAnsi="Times New Roman" w:cs="Times New Roman"/>
                          <w:i/>
                          <w:sz w:val="24"/>
                          <w:szCs w:val="24"/>
                        </w:rPr>
                        <w:t>Model Pembelajaran Matematika dengan Pendekatan Kooperatif</w:t>
                      </w:r>
                      <w:r w:rsidRPr="00640118">
                        <w:rPr>
                          <w:rFonts w:ascii="Times New Roman" w:hAnsi="Times New Roman" w:cs="Times New Roman"/>
                          <w:sz w:val="24"/>
                          <w:szCs w:val="24"/>
                        </w:rPr>
                        <w:t>. Yogyakarta: Departemen Pendidikan Nasional</w:t>
                      </w:r>
                      <w:r w:rsidRPr="00640118">
                        <w:rPr>
                          <w:rFonts w:ascii="Times New Roman" w:hAnsi="Times New Roman" w:cs="Times New Roman"/>
                        </w:rPr>
                        <w:t xml:space="preserve"> </w:t>
                      </w:r>
                      <w:r w:rsidRPr="00640118">
                        <w:rPr>
                          <w:rFonts w:ascii="Times New Roman" w:hAnsi="Times New Roman" w:cs="Times New Roman"/>
                          <w:sz w:val="24"/>
                          <w:szCs w:val="24"/>
                        </w:rPr>
                        <w:t>Pusat Pengembangan dan Penataran Guru Matematika. Diunduh pada 16 Nopember 2017.</w:t>
                      </w:r>
                    </w:p>
                    <w:p w14:paraId="622018F8" w14:textId="242773FC" w:rsidR="00D64EE9" w:rsidRDefault="00D64EE9"/>
                  </w:txbxContent>
                </v:textbox>
                <w10:wrap anchorx="margin"/>
              </v:shape>
            </w:pict>
          </mc:Fallback>
        </mc:AlternateContent>
      </w:r>
    </w:p>
    <w:p w14:paraId="23717303" w14:textId="3C05E181" w:rsidR="0071520E" w:rsidRPr="00FB1030" w:rsidRDefault="0071520E" w:rsidP="000C12F8">
      <w:pPr>
        <w:tabs>
          <w:tab w:val="left" w:pos="5670"/>
        </w:tabs>
        <w:rPr>
          <w:rFonts w:ascii="Times New Roman" w:hAnsi="Times New Roman" w:cs="Times New Roman"/>
          <w:sz w:val="24"/>
          <w:szCs w:val="24"/>
        </w:rPr>
      </w:pPr>
    </w:p>
    <w:sectPr w:rsidR="0071520E" w:rsidRPr="00FB1030" w:rsidSect="00897A9A">
      <w:headerReference w:type="even" r:id="rId9"/>
      <w:headerReference w:type="default" r:id="rId10"/>
      <w:footerReference w:type="default" r:id="rId11"/>
      <w:head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21115" w14:textId="77777777" w:rsidR="00807288" w:rsidRDefault="00807288" w:rsidP="00D209F8">
      <w:pPr>
        <w:spacing w:after="0" w:line="240" w:lineRule="auto"/>
      </w:pPr>
      <w:r>
        <w:separator/>
      </w:r>
    </w:p>
  </w:endnote>
  <w:endnote w:type="continuationSeparator" w:id="0">
    <w:p w14:paraId="36CABEFF" w14:textId="77777777" w:rsidR="00807288" w:rsidRDefault="00807288" w:rsidP="00D2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42959"/>
      <w:docPartObj>
        <w:docPartGallery w:val="Page Numbers (Bottom of Page)"/>
        <w:docPartUnique/>
      </w:docPartObj>
    </w:sdtPr>
    <w:sdtEndPr>
      <w:rPr>
        <w:rFonts w:ascii="Times New Roman" w:hAnsi="Times New Roman" w:cs="Times New Roman"/>
        <w:noProof/>
        <w:sz w:val="24"/>
      </w:rPr>
    </w:sdtEndPr>
    <w:sdtContent>
      <w:p w14:paraId="43AE1B49" w14:textId="2FB472B1" w:rsidR="00872A21" w:rsidRPr="00897A9A" w:rsidRDefault="00872A21">
        <w:pPr>
          <w:pStyle w:val="Footer"/>
          <w:jc w:val="center"/>
          <w:rPr>
            <w:rFonts w:ascii="Times New Roman" w:hAnsi="Times New Roman" w:cs="Times New Roman"/>
            <w:sz w:val="24"/>
          </w:rPr>
        </w:pPr>
        <w:r w:rsidRPr="00897A9A">
          <w:rPr>
            <w:rFonts w:ascii="Times New Roman" w:hAnsi="Times New Roman" w:cs="Times New Roman"/>
            <w:sz w:val="24"/>
          </w:rPr>
          <w:fldChar w:fldCharType="begin"/>
        </w:r>
        <w:r w:rsidRPr="00897A9A">
          <w:rPr>
            <w:rFonts w:ascii="Times New Roman" w:hAnsi="Times New Roman" w:cs="Times New Roman"/>
            <w:sz w:val="24"/>
          </w:rPr>
          <w:instrText xml:space="preserve"> PAGE   \* MERGEFORMAT </w:instrText>
        </w:r>
        <w:r w:rsidRPr="00897A9A">
          <w:rPr>
            <w:rFonts w:ascii="Times New Roman" w:hAnsi="Times New Roman" w:cs="Times New Roman"/>
            <w:sz w:val="24"/>
          </w:rPr>
          <w:fldChar w:fldCharType="separate"/>
        </w:r>
        <w:r w:rsidR="000962A6">
          <w:rPr>
            <w:rFonts w:ascii="Times New Roman" w:hAnsi="Times New Roman" w:cs="Times New Roman"/>
            <w:noProof/>
            <w:sz w:val="24"/>
          </w:rPr>
          <w:t>8</w:t>
        </w:r>
        <w:r w:rsidRPr="00897A9A">
          <w:rPr>
            <w:rFonts w:ascii="Times New Roman" w:hAnsi="Times New Roman" w:cs="Times New Roman"/>
            <w:noProof/>
            <w:sz w:val="24"/>
          </w:rPr>
          <w:fldChar w:fldCharType="end"/>
        </w:r>
      </w:p>
    </w:sdtContent>
  </w:sdt>
  <w:p w14:paraId="095987FB" w14:textId="77777777" w:rsidR="00872A21" w:rsidRDefault="00872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6E49" w14:textId="77777777" w:rsidR="00807288" w:rsidRDefault="00807288" w:rsidP="00D209F8">
      <w:pPr>
        <w:spacing w:after="0" w:line="240" w:lineRule="auto"/>
      </w:pPr>
      <w:r>
        <w:separator/>
      </w:r>
    </w:p>
  </w:footnote>
  <w:footnote w:type="continuationSeparator" w:id="0">
    <w:p w14:paraId="55193496" w14:textId="77777777" w:rsidR="00807288" w:rsidRDefault="00807288" w:rsidP="00D2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D0C2" w14:textId="77777777" w:rsidR="00872A21" w:rsidRDefault="000962A6">
    <w:pPr>
      <w:pStyle w:val="Header"/>
    </w:pPr>
    <w:r>
      <w:rPr>
        <w:noProof/>
        <w:lang w:eastAsia="id-ID"/>
      </w:rPr>
      <w:pict w14:anchorId="4DC9D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592360" o:spid="_x0000_s2050" type="#_x0000_t75" style="position:absolute;margin-left:0;margin-top:0;width:453.2pt;height:457.75pt;z-index:-251657216;mso-position-horizontal:center;mso-position-horizontal-relative:margin;mso-position-vertical:center;mso-position-vertical-relative:margin" o:allowincell="f">
          <v:imagedata r:id="rId1" o:title="cove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8F11" w14:textId="77777777" w:rsidR="00872A21" w:rsidRDefault="000962A6">
    <w:pPr>
      <w:pStyle w:val="Header"/>
    </w:pPr>
    <w:r>
      <w:rPr>
        <w:noProof/>
        <w:lang w:eastAsia="id-ID"/>
      </w:rPr>
      <w:pict w14:anchorId="542B9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592361" o:spid="_x0000_s2051" type="#_x0000_t75" style="position:absolute;margin-left:0;margin-top:0;width:453.2pt;height:457.75pt;z-index:-251656192;mso-position-horizontal:center;mso-position-horizontal-relative:margin;mso-position-vertical:center;mso-position-vertical-relative:margin" o:allowincell="f">
          <v:imagedata r:id="rId1" o:title="cove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EB7A" w14:textId="77777777" w:rsidR="00872A21" w:rsidRDefault="000962A6">
    <w:pPr>
      <w:pStyle w:val="Header"/>
    </w:pPr>
    <w:r>
      <w:rPr>
        <w:noProof/>
        <w:lang w:eastAsia="id-ID"/>
      </w:rPr>
      <w:pict w14:anchorId="28686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592359" o:spid="_x0000_s2049" type="#_x0000_t75" style="position:absolute;margin-left:0;margin-top:0;width:453.2pt;height:457.75pt;z-index:-251658240;mso-position-horizontal:center;mso-position-horizontal-relative:margin;mso-position-vertical:center;mso-position-vertical-relative:margin" o:allowincell="f">
          <v:imagedata r:id="rId1" o:title="cov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BD4"/>
    <w:multiLevelType w:val="hybridMultilevel"/>
    <w:tmpl w:val="6C4075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E80534"/>
    <w:multiLevelType w:val="hybridMultilevel"/>
    <w:tmpl w:val="94527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0B5E4C"/>
    <w:multiLevelType w:val="hybridMultilevel"/>
    <w:tmpl w:val="BC64F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602647"/>
    <w:multiLevelType w:val="hybridMultilevel"/>
    <w:tmpl w:val="BB7034D0"/>
    <w:lvl w:ilvl="0" w:tplc="AC6EA7E0">
      <w:start w:val="1"/>
      <w:numFmt w:val="lowerLetter"/>
      <w:lvlText w:val="%1."/>
      <w:lvlJc w:val="left"/>
      <w:pPr>
        <w:ind w:left="1004" w:hanging="360"/>
      </w:pPr>
      <w:rPr>
        <w:b w:val="0"/>
      </w:rPr>
    </w:lvl>
    <w:lvl w:ilvl="1" w:tplc="862CD366">
      <w:start w:val="1"/>
      <w:numFmt w:val="decimal"/>
      <w:lvlText w:val="%2)"/>
      <w:lvlJc w:val="left"/>
      <w:pPr>
        <w:ind w:left="1070" w:hanging="360"/>
      </w:pPr>
      <w:rPr>
        <w:i w:val="0"/>
      </w:rPr>
    </w:lvl>
    <w:lvl w:ilvl="2" w:tplc="F0F23514">
      <w:start w:val="3"/>
      <w:numFmt w:val="decimal"/>
      <w:lvlText w:val="%3."/>
      <w:lvlJc w:val="left"/>
      <w:pPr>
        <w:ind w:left="2624" w:hanging="360"/>
      </w:pPr>
      <w:rPr>
        <w:rFonts w:hint="default"/>
        <w:b/>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252AC1"/>
    <w:multiLevelType w:val="hybridMultilevel"/>
    <w:tmpl w:val="F52C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1952"/>
    <w:multiLevelType w:val="hybridMultilevel"/>
    <w:tmpl w:val="4BBAA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B11E03"/>
    <w:multiLevelType w:val="hybridMultilevel"/>
    <w:tmpl w:val="0AB885B4"/>
    <w:lvl w:ilvl="0" w:tplc="28F478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F6478AB"/>
    <w:multiLevelType w:val="hybridMultilevel"/>
    <w:tmpl w:val="9D2641F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E5F17"/>
    <w:multiLevelType w:val="hybridMultilevel"/>
    <w:tmpl w:val="E4CE3270"/>
    <w:lvl w:ilvl="0" w:tplc="409029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68038B9"/>
    <w:multiLevelType w:val="hybridMultilevel"/>
    <w:tmpl w:val="C82CD546"/>
    <w:lvl w:ilvl="0" w:tplc="F1F618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6815CC2"/>
    <w:multiLevelType w:val="hybridMultilevel"/>
    <w:tmpl w:val="9028FC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80B6B9C"/>
    <w:multiLevelType w:val="hybridMultilevel"/>
    <w:tmpl w:val="D8F25848"/>
    <w:lvl w:ilvl="0" w:tplc="10C495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ECC7DBE"/>
    <w:multiLevelType w:val="hybridMultilevel"/>
    <w:tmpl w:val="C1A0A036"/>
    <w:lvl w:ilvl="0" w:tplc="808C14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0FF7642"/>
    <w:multiLevelType w:val="hybridMultilevel"/>
    <w:tmpl w:val="5F06CA30"/>
    <w:lvl w:ilvl="0" w:tplc="7B642C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3BAB5708"/>
    <w:multiLevelType w:val="hybridMultilevel"/>
    <w:tmpl w:val="2362B80C"/>
    <w:lvl w:ilvl="0" w:tplc="0EB82A2E">
      <w:start w:val="1"/>
      <w:numFmt w:val="upperLetter"/>
      <w:lvlText w:val="%1."/>
      <w:lvlJc w:val="left"/>
      <w:pPr>
        <w:ind w:left="927" w:hanging="360"/>
      </w:pPr>
      <w:rPr>
        <w:rFonts w:hint="default"/>
      </w:rPr>
    </w:lvl>
    <w:lvl w:ilvl="1" w:tplc="0409000F">
      <w:start w:val="1"/>
      <w:numFmt w:val="decimal"/>
      <w:lvlText w:val="%2."/>
      <w:lvlJc w:val="left"/>
      <w:pPr>
        <w:ind w:left="1647" w:hanging="360"/>
      </w:pPr>
    </w:lvl>
    <w:lvl w:ilvl="2" w:tplc="61649A0E">
      <w:start w:val="1"/>
      <w:numFmt w:val="lowerLetter"/>
      <w:lvlText w:val="%3."/>
      <w:lvlJc w:val="left"/>
      <w:pPr>
        <w:ind w:left="2547" w:hanging="360"/>
      </w:pPr>
      <w:rPr>
        <w:rFonts w:hint="default"/>
      </w:rPr>
    </w:lvl>
    <w:lvl w:ilvl="3" w:tplc="0C86D1FA">
      <w:start w:val="1"/>
      <w:numFmt w:val="decimal"/>
      <w:lvlText w:val="%4."/>
      <w:lvlJc w:val="left"/>
      <w:pPr>
        <w:ind w:left="3087" w:hanging="360"/>
      </w:pPr>
      <w:rPr>
        <w:rFonts w:hint="default"/>
      </w:rPr>
    </w:lvl>
    <w:lvl w:ilvl="4" w:tplc="4E242CC8">
      <w:numFmt w:val="bullet"/>
      <w:lvlText w:val="-"/>
      <w:lvlJc w:val="left"/>
      <w:pPr>
        <w:ind w:left="3807" w:hanging="360"/>
      </w:pPr>
      <w:rPr>
        <w:rFonts w:ascii="Times New Roman" w:eastAsiaTheme="minorHAnsi" w:hAnsi="Times New Roman" w:cs="Times New Roman"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C792526"/>
    <w:multiLevelType w:val="hybridMultilevel"/>
    <w:tmpl w:val="5CB853E6"/>
    <w:lvl w:ilvl="0" w:tplc="B27CED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49849B7"/>
    <w:multiLevelType w:val="hybridMultilevel"/>
    <w:tmpl w:val="FDBA9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9D6BEA"/>
    <w:multiLevelType w:val="hybridMultilevel"/>
    <w:tmpl w:val="0E8096B6"/>
    <w:lvl w:ilvl="0" w:tplc="E0665D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509112B5"/>
    <w:multiLevelType w:val="hybridMultilevel"/>
    <w:tmpl w:val="2AC08B20"/>
    <w:lvl w:ilvl="0" w:tplc="C2C236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54DD6356"/>
    <w:multiLevelType w:val="hybridMultilevel"/>
    <w:tmpl w:val="06240C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865388"/>
    <w:multiLevelType w:val="hybridMultilevel"/>
    <w:tmpl w:val="AA20220A"/>
    <w:lvl w:ilvl="0" w:tplc="825EBB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BF60329"/>
    <w:multiLevelType w:val="hybridMultilevel"/>
    <w:tmpl w:val="783E7A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591F80"/>
    <w:multiLevelType w:val="hybridMultilevel"/>
    <w:tmpl w:val="378E8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B009D5"/>
    <w:multiLevelType w:val="hybridMultilevel"/>
    <w:tmpl w:val="CB74A46C"/>
    <w:lvl w:ilvl="0" w:tplc="6E0AF9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B8B5E27"/>
    <w:multiLevelType w:val="hybridMultilevel"/>
    <w:tmpl w:val="7EB67F30"/>
    <w:lvl w:ilvl="0" w:tplc="AD6CACB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CD2CA2DE">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5"/>
  </w:num>
  <w:num w:numId="5">
    <w:abstractNumId w:val="23"/>
  </w:num>
  <w:num w:numId="6">
    <w:abstractNumId w:val="18"/>
  </w:num>
  <w:num w:numId="7">
    <w:abstractNumId w:val="8"/>
  </w:num>
  <w:num w:numId="8">
    <w:abstractNumId w:val="11"/>
  </w:num>
  <w:num w:numId="9">
    <w:abstractNumId w:val="21"/>
  </w:num>
  <w:num w:numId="10">
    <w:abstractNumId w:val="9"/>
  </w:num>
  <w:num w:numId="11">
    <w:abstractNumId w:val="2"/>
  </w:num>
  <w:num w:numId="12">
    <w:abstractNumId w:val="5"/>
  </w:num>
  <w:num w:numId="13">
    <w:abstractNumId w:val="17"/>
  </w:num>
  <w:num w:numId="14">
    <w:abstractNumId w:val="12"/>
  </w:num>
  <w:num w:numId="15">
    <w:abstractNumId w:val="16"/>
  </w:num>
  <w:num w:numId="16">
    <w:abstractNumId w:val="19"/>
  </w:num>
  <w:num w:numId="17">
    <w:abstractNumId w:val="1"/>
  </w:num>
  <w:num w:numId="18">
    <w:abstractNumId w:val="0"/>
  </w:num>
  <w:num w:numId="19">
    <w:abstractNumId w:val="6"/>
  </w:num>
  <w:num w:numId="20">
    <w:abstractNumId w:val="14"/>
  </w:num>
  <w:num w:numId="21">
    <w:abstractNumId w:val="24"/>
  </w:num>
  <w:num w:numId="22">
    <w:abstractNumId w:val="4"/>
  </w:num>
  <w:num w:numId="23">
    <w:abstractNumId w:val="10"/>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34"/>
    <w:rsid w:val="00062793"/>
    <w:rsid w:val="00081138"/>
    <w:rsid w:val="000962A6"/>
    <w:rsid w:val="000A2A9C"/>
    <w:rsid w:val="000B5A3F"/>
    <w:rsid w:val="000C12F8"/>
    <w:rsid w:val="000C13A4"/>
    <w:rsid w:val="000E5C64"/>
    <w:rsid w:val="00142998"/>
    <w:rsid w:val="00183EAD"/>
    <w:rsid w:val="001D0E74"/>
    <w:rsid w:val="001E44B0"/>
    <w:rsid w:val="001F39AF"/>
    <w:rsid w:val="00206602"/>
    <w:rsid w:val="0027310D"/>
    <w:rsid w:val="0029113E"/>
    <w:rsid w:val="002A58E2"/>
    <w:rsid w:val="002A78AC"/>
    <w:rsid w:val="002C3966"/>
    <w:rsid w:val="002C435A"/>
    <w:rsid w:val="002D2FF6"/>
    <w:rsid w:val="002D7225"/>
    <w:rsid w:val="002E3ACA"/>
    <w:rsid w:val="003026D9"/>
    <w:rsid w:val="00385AC2"/>
    <w:rsid w:val="003B1FF7"/>
    <w:rsid w:val="003C328A"/>
    <w:rsid w:val="003D0C3E"/>
    <w:rsid w:val="00423B23"/>
    <w:rsid w:val="00424B28"/>
    <w:rsid w:val="00465A74"/>
    <w:rsid w:val="00474D97"/>
    <w:rsid w:val="00475050"/>
    <w:rsid w:val="0049634E"/>
    <w:rsid w:val="004A6F13"/>
    <w:rsid w:val="005034DE"/>
    <w:rsid w:val="00523EDD"/>
    <w:rsid w:val="005C02AC"/>
    <w:rsid w:val="005C3772"/>
    <w:rsid w:val="005C6650"/>
    <w:rsid w:val="005D3604"/>
    <w:rsid w:val="00603834"/>
    <w:rsid w:val="00607D45"/>
    <w:rsid w:val="0064728C"/>
    <w:rsid w:val="00660537"/>
    <w:rsid w:val="006B3809"/>
    <w:rsid w:val="006F11E1"/>
    <w:rsid w:val="00702A97"/>
    <w:rsid w:val="0071520E"/>
    <w:rsid w:val="00733063"/>
    <w:rsid w:val="007379B4"/>
    <w:rsid w:val="007471F4"/>
    <w:rsid w:val="00763A8B"/>
    <w:rsid w:val="00782EEC"/>
    <w:rsid w:val="007A6031"/>
    <w:rsid w:val="007C33CE"/>
    <w:rsid w:val="007F3B32"/>
    <w:rsid w:val="007F4073"/>
    <w:rsid w:val="00804B47"/>
    <w:rsid w:val="00807288"/>
    <w:rsid w:val="00845D09"/>
    <w:rsid w:val="00854EBE"/>
    <w:rsid w:val="0087127B"/>
    <w:rsid w:val="00872A21"/>
    <w:rsid w:val="008734EB"/>
    <w:rsid w:val="00874DC6"/>
    <w:rsid w:val="008848D5"/>
    <w:rsid w:val="0089000E"/>
    <w:rsid w:val="00897A9A"/>
    <w:rsid w:val="008C0947"/>
    <w:rsid w:val="008E25DD"/>
    <w:rsid w:val="00904623"/>
    <w:rsid w:val="0090581B"/>
    <w:rsid w:val="009147C7"/>
    <w:rsid w:val="00950EB5"/>
    <w:rsid w:val="00960426"/>
    <w:rsid w:val="00973597"/>
    <w:rsid w:val="00980C6E"/>
    <w:rsid w:val="009865D0"/>
    <w:rsid w:val="009F3E47"/>
    <w:rsid w:val="00A23356"/>
    <w:rsid w:val="00A3180D"/>
    <w:rsid w:val="00A878A3"/>
    <w:rsid w:val="00AC3354"/>
    <w:rsid w:val="00AD14AF"/>
    <w:rsid w:val="00AF71A6"/>
    <w:rsid w:val="00B020DA"/>
    <w:rsid w:val="00B10069"/>
    <w:rsid w:val="00B21091"/>
    <w:rsid w:val="00B30C3D"/>
    <w:rsid w:val="00B3435F"/>
    <w:rsid w:val="00B3642C"/>
    <w:rsid w:val="00B579C4"/>
    <w:rsid w:val="00B57F85"/>
    <w:rsid w:val="00B71EA1"/>
    <w:rsid w:val="00B76C7E"/>
    <w:rsid w:val="00BA1E72"/>
    <w:rsid w:val="00BA29E5"/>
    <w:rsid w:val="00BB302F"/>
    <w:rsid w:val="00BD0BDB"/>
    <w:rsid w:val="00BD5AAC"/>
    <w:rsid w:val="00C15A5B"/>
    <w:rsid w:val="00C718BF"/>
    <w:rsid w:val="00CC1984"/>
    <w:rsid w:val="00CD34BB"/>
    <w:rsid w:val="00D0199C"/>
    <w:rsid w:val="00D0454B"/>
    <w:rsid w:val="00D04C8C"/>
    <w:rsid w:val="00D209F8"/>
    <w:rsid w:val="00D23040"/>
    <w:rsid w:val="00D32565"/>
    <w:rsid w:val="00D64EE9"/>
    <w:rsid w:val="00D72D28"/>
    <w:rsid w:val="00D86B3E"/>
    <w:rsid w:val="00DA6378"/>
    <w:rsid w:val="00DC053B"/>
    <w:rsid w:val="00DC1DE5"/>
    <w:rsid w:val="00DC2416"/>
    <w:rsid w:val="00DE0B00"/>
    <w:rsid w:val="00E27418"/>
    <w:rsid w:val="00E70016"/>
    <w:rsid w:val="00EC1133"/>
    <w:rsid w:val="00EC4530"/>
    <w:rsid w:val="00F2012A"/>
    <w:rsid w:val="00F50295"/>
    <w:rsid w:val="00FB1030"/>
    <w:rsid w:val="00FE12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2FC626"/>
  <w15:docId w15:val="{B063BAD1-5B8B-4E7B-BC98-17A4C82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34"/>
    <w:rPr>
      <w:color w:val="0000FF"/>
      <w:u w:val="single"/>
    </w:rPr>
  </w:style>
  <w:style w:type="paragraph" w:styleId="ListParagraph">
    <w:name w:val="List Paragraph"/>
    <w:aliases w:val="Body of text,List Paragraph1"/>
    <w:basedOn w:val="Normal"/>
    <w:link w:val="ListParagraphChar"/>
    <w:uiPriority w:val="34"/>
    <w:qFormat/>
    <w:rsid w:val="00B3435F"/>
    <w:pPr>
      <w:spacing w:after="200" w:line="276" w:lineRule="auto"/>
      <w:ind w:left="720"/>
      <w:contextualSpacing/>
    </w:pPr>
    <w:rPr>
      <w:lang w:val="en-US"/>
    </w:rPr>
  </w:style>
  <w:style w:type="table" w:styleId="TableGrid">
    <w:name w:val="Table Grid"/>
    <w:basedOn w:val="TableNormal"/>
    <w:uiPriority w:val="99"/>
    <w:rsid w:val="00B3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35F"/>
  </w:style>
  <w:style w:type="paragraph" w:styleId="Footer">
    <w:name w:val="footer"/>
    <w:basedOn w:val="Normal"/>
    <w:link w:val="FooterChar"/>
    <w:uiPriority w:val="99"/>
    <w:unhideWhenUsed/>
    <w:rsid w:val="00B3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35F"/>
  </w:style>
  <w:style w:type="paragraph" w:styleId="BalloonText">
    <w:name w:val="Balloon Text"/>
    <w:basedOn w:val="Normal"/>
    <w:link w:val="BalloonTextChar"/>
    <w:uiPriority w:val="99"/>
    <w:semiHidden/>
    <w:unhideWhenUsed/>
    <w:rsid w:val="00206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02"/>
    <w:rPr>
      <w:rFonts w:ascii="Segoe UI" w:hAnsi="Segoe UI" w:cs="Segoe UI"/>
      <w:sz w:val="18"/>
      <w:szCs w:val="18"/>
    </w:rPr>
  </w:style>
  <w:style w:type="character" w:customStyle="1" w:styleId="ListParagraphChar">
    <w:name w:val="List Paragraph Char"/>
    <w:aliases w:val="Body of text Char,List Paragraph1 Char"/>
    <w:link w:val="ListParagraph"/>
    <w:uiPriority w:val="34"/>
    <w:locked/>
    <w:rsid w:val="00E27418"/>
    <w:rPr>
      <w:lang w:val="en-US"/>
    </w:rPr>
  </w:style>
  <w:style w:type="paragraph" w:customStyle="1" w:styleId="Style1">
    <w:name w:val="Style1"/>
    <w:link w:val="Style1Char"/>
    <w:qFormat/>
    <w:rsid w:val="008848D5"/>
    <w:pPr>
      <w:spacing w:after="0" w:line="360" w:lineRule="auto"/>
      <w:ind w:left="360" w:firstLine="720"/>
      <w:jc w:val="both"/>
    </w:pPr>
    <w:rPr>
      <w:rFonts w:ascii="Times New Roman" w:eastAsia="Times New Roman" w:hAnsi="Times New Roman" w:cs="Times New Roman"/>
      <w:b/>
      <w:bCs/>
      <w:sz w:val="24"/>
      <w:szCs w:val="24"/>
      <w:lang w:val="en-US"/>
    </w:rPr>
  </w:style>
  <w:style w:type="character" w:customStyle="1" w:styleId="Style1Char">
    <w:name w:val="Style1 Char"/>
    <w:link w:val="Style1"/>
    <w:rsid w:val="008848D5"/>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7471F4"/>
    <w:rPr>
      <w:sz w:val="16"/>
      <w:szCs w:val="16"/>
    </w:rPr>
  </w:style>
  <w:style w:type="paragraph" w:styleId="CommentText">
    <w:name w:val="annotation text"/>
    <w:basedOn w:val="Normal"/>
    <w:link w:val="CommentTextChar"/>
    <w:uiPriority w:val="99"/>
    <w:semiHidden/>
    <w:unhideWhenUsed/>
    <w:rsid w:val="007471F4"/>
    <w:pPr>
      <w:spacing w:line="240" w:lineRule="auto"/>
    </w:pPr>
    <w:rPr>
      <w:sz w:val="20"/>
      <w:szCs w:val="20"/>
    </w:rPr>
  </w:style>
  <w:style w:type="character" w:customStyle="1" w:styleId="CommentTextChar">
    <w:name w:val="Comment Text Char"/>
    <w:basedOn w:val="DefaultParagraphFont"/>
    <w:link w:val="CommentText"/>
    <w:uiPriority w:val="99"/>
    <w:semiHidden/>
    <w:rsid w:val="007471F4"/>
    <w:rPr>
      <w:sz w:val="20"/>
      <w:szCs w:val="20"/>
    </w:rPr>
  </w:style>
  <w:style w:type="paragraph" w:styleId="CommentSubject">
    <w:name w:val="annotation subject"/>
    <w:basedOn w:val="CommentText"/>
    <w:next w:val="CommentText"/>
    <w:link w:val="CommentSubjectChar"/>
    <w:uiPriority w:val="99"/>
    <w:semiHidden/>
    <w:unhideWhenUsed/>
    <w:rsid w:val="007471F4"/>
    <w:rPr>
      <w:b/>
      <w:bCs/>
    </w:rPr>
  </w:style>
  <w:style w:type="character" w:customStyle="1" w:styleId="CommentSubjectChar">
    <w:name w:val="Comment Subject Char"/>
    <w:basedOn w:val="CommentTextChar"/>
    <w:link w:val="CommentSubject"/>
    <w:uiPriority w:val="99"/>
    <w:semiHidden/>
    <w:rsid w:val="00747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agurukkp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7CD9-77CD-43FE-AA5A-1863EB26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Dell</cp:lastModifiedBy>
  <cp:revision>2</cp:revision>
  <cp:lastPrinted>2018-09-12T05:56:00Z</cp:lastPrinted>
  <dcterms:created xsi:type="dcterms:W3CDTF">2019-01-29T09:50:00Z</dcterms:created>
  <dcterms:modified xsi:type="dcterms:W3CDTF">2019-01-29T09:50:00Z</dcterms:modified>
</cp:coreProperties>
</file>