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41" w:rsidRPr="004811CE" w:rsidRDefault="00B937B3" w:rsidP="004811CE">
      <w:pPr>
        <w:rPr>
          <w:rFonts w:ascii="Times New Roman" w:hAnsi="Times New Roman" w:cs="Times New Roman"/>
          <w:b/>
          <w:sz w:val="24"/>
          <w:szCs w:val="24"/>
        </w:rPr>
      </w:pPr>
      <w:r w:rsidRPr="004811CE">
        <w:rPr>
          <w:rFonts w:ascii="Times New Roman" w:hAnsi="Times New Roman" w:cs="Times New Roman"/>
          <w:b/>
          <w:sz w:val="24"/>
          <w:szCs w:val="24"/>
        </w:rPr>
        <w:t xml:space="preserve">MULTI REPRESENTASI SISWA DALAM MENYELESAIKAN SOAL </w:t>
      </w:r>
      <w:r w:rsidRPr="004811CE">
        <w:rPr>
          <w:rFonts w:ascii="Times New Roman" w:hAnsi="Times New Roman" w:cs="Times New Roman"/>
          <w:b/>
          <w:i/>
          <w:sz w:val="24"/>
          <w:szCs w:val="24"/>
        </w:rPr>
        <w:t>OPEN ENDED</w:t>
      </w:r>
      <w:r w:rsidRPr="004811CE">
        <w:rPr>
          <w:rFonts w:ascii="Times New Roman" w:hAnsi="Times New Roman" w:cs="Times New Roman"/>
          <w:b/>
          <w:sz w:val="24"/>
          <w:szCs w:val="24"/>
        </w:rPr>
        <w:t xml:space="preserve"> PADA MATERI SISTEM PERSAMAAN LINEAR DUA VARIABEL (SPLDV) DITINJAU DARI JENIS KELAMIN</w:t>
      </w:r>
    </w:p>
    <w:p w:rsidR="00B937B3" w:rsidRPr="004811CE" w:rsidRDefault="00B937B3" w:rsidP="004811CE">
      <w:pPr>
        <w:spacing w:line="276" w:lineRule="auto"/>
        <w:rPr>
          <w:rFonts w:ascii="Times New Roman" w:hAnsi="Times New Roman" w:cs="Times New Roman"/>
          <w:b/>
          <w:sz w:val="20"/>
          <w:szCs w:val="20"/>
        </w:rPr>
      </w:pPr>
    </w:p>
    <w:p w:rsidR="00B937B3" w:rsidRPr="004811CE" w:rsidRDefault="00B937B3" w:rsidP="004811CE">
      <w:pPr>
        <w:spacing w:line="276" w:lineRule="auto"/>
        <w:rPr>
          <w:rFonts w:ascii="Times New Roman" w:hAnsi="Times New Roman" w:cs="Times New Roman"/>
          <w:b/>
          <w:lang w:val="en-US"/>
        </w:rPr>
      </w:pPr>
      <w:r w:rsidRPr="004811CE">
        <w:rPr>
          <w:rFonts w:ascii="Times New Roman" w:hAnsi="Times New Roman" w:cs="Times New Roman"/>
          <w:b/>
          <w:lang w:val="en-US"/>
        </w:rPr>
        <w:t xml:space="preserve">Mega </w:t>
      </w:r>
      <w:proofErr w:type="spellStart"/>
      <w:r w:rsidRPr="004811CE">
        <w:rPr>
          <w:rFonts w:ascii="Times New Roman" w:hAnsi="Times New Roman" w:cs="Times New Roman"/>
          <w:b/>
          <w:lang w:val="en-US"/>
        </w:rPr>
        <w:t>Aprilia</w:t>
      </w:r>
      <w:proofErr w:type="spellEnd"/>
      <w:r w:rsidRPr="004811CE">
        <w:rPr>
          <w:rFonts w:ascii="Times New Roman" w:hAnsi="Times New Roman" w:cs="Times New Roman"/>
          <w:b/>
          <w:lang w:val="en-US"/>
        </w:rPr>
        <w:t xml:space="preserve"> </w:t>
      </w:r>
      <w:proofErr w:type="spellStart"/>
      <w:r w:rsidRPr="004811CE">
        <w:rPr>
          <w:rFonts w:ascii="Times New Roman" w:hAnsi="Times New Roman" w:cs="Times New Roman"/>
          <w:b/>
          <w:lang w:val="en-US"/>
        </w:rPr>
        <w:t>Kusuma</w:t>
      </w:r>
      <w:proofErr w:type="spellEnd"/>
      <w:r w:rsidRPr="004811CE">
        <w:rPr>
          <w:rFonts w:ascii="Times New Roman" w:hAnsi="Times New Roman" w:cs="Times New Roman"/>
          <w:b/>
          <w:lang w:val="en-US"/>
        </w:rPr>
        <w:t xml:space="preserve"> </w:t>
      </w:r>
      <w:proofErr w:type="spellStart"/>
      <w:r w:rsidRPr="004811CE">
        <w:rPr>
          <w:rFonts w:ascii="Times New Roman" w:hAnsi="Times New Roman" w:cs="Times New Roman"/>
          <w:b/>
          <w:lang w:val="en-US"/>
        </w:rPr>
        <w:t>Ningrum</w:t>
      </w:r>
      <w:proofErr w:type="spellEnd"/>
    </w:p>
    <w:p w:rsidR="00B937B3" w:rsidRPr="004811CE" w:rsidRDefault="00B937B3" w:rsidP="004811CE">
      <w:pPr>
        <w:spacing w:line="276" w:lineRule="auto"/>
        <w:rPr>
          <w:rFonts w:ascii="Times New Roman" w:hAnsi="Times New Roman" w:cs="Times New Roman"/>
          <w:bCs/>
          <w:sz w:val="20"/>
          <w:szCs w:val="20"/>
        </w:rPr>
      </w:pPr>
      <w:r w:rsidRPr="004811CE">
        <w:rPr>
          <w:rFonts w:ascii="Times New Roman" w:hAnsi="Times New Roman" w:cs="Times New Roman"/>
          <w:bCs/>
          <w:sz w:val="20"/>
          <w:szCs w:val="20"/>
        </w:rPr>
        <w:t>Program Studi Pendidikan Matematika STKIP PGRI Sidoarjo, Jl. Raya Kemiri, Kec. Sidoarjo, Kabupaten Sidoarjo, Jawa Timur 61234</w:t>
      </w:r>
      <w:r w:rsidRPr="004811CE">
        <w:rPr>
          <w:rFonts w:ascii="Times New Roman" w:hAnsi="Times New Roman" w:cs="Times New Roman"/>
          <w:bCs/>
          <w:sz w:val="20"/>
          <w:szCs w:val="20"/>
          <w:lang w:val="en-US"/>
        </w:rPr>
        <w:t>.</w:t>
      </w:r>
      <w:r w:rsidRPr="004811CE">
        <w:rPr>
          <w:rFonts w:ascii="Times New Roman" w:hAnsi="Times New Roman" w:cs="Times New Roman"/>
          <w:bCs/>
          <w:sz w:val="20"/>
          <w:szCs w:val="20"/>
        </w:rPr>
        <w:t xml:space="preserve"> E-mail: </w:t>
      </w:r>
      <w:r w:rsidRPr="004811CE">
        <w:rPr>
          <w:rFonts w:ascii="Times New Roman" w:hAnsi="Times New Roman" w:cs="Times New Roman"/>
          <w:bCs/>
          <w:sz w:val="20"/>
          <w:szCs w:val="20"/>
        </w:rPr>
        <w:fldChar w:fldCharType="begin"/>
      </w:r>
      <w:r w:rsidRPr="004811CE">
        <w:rPr>
          <w:rFonts w:ascii="Times New Roman" w:hAnsi="Times New Roman" w:cs="Times New Roman"/>
          <w:bCs/>
          <w:sz w:val="20"/>
          <w:szCs w:val="20"/>
        </w:rPr>
        <w:instrText xml:space="preserve"> HYPERLINK "mailto:megaaprilia77@yahoo.com" </w:instrText>
      </w:r>
      <w:r w:rsidRPr="004811CE">
        <w:rPr>
          <w:rFonts w:ascii="Times New Roman" w:hAnsi="Times New Roman" w:cs="Times New Roman"/>
          <w:bCs/>
          <w:sz w:val="20"/>
          <w:szCs w:val="20"/>
        </w:rPr>
        <w:fldChar w:fldCharType="separate"/>
      </w:r>
      <w:r w:rsidRPr="004811CE">
        <w:rPr>
          <w:rStyle w:val="Hyperlink"/>
          <w:rFonts w:ascii="Times New Roman" w:hAnsi="Times New Roman"/>
          <w:bCs/>
          <w:sz w:val="20"/>
          <w:szCs w:val="20"/>
        </w:rPr>
        <w:t>megaaprilia77@yahoo.com</w:t>
      </w:r>
      <w:r w:rsidRPr="004811CE">
        <w:rPr>
          <w:rFonts w:ascii="Times New Roman" w:hAnsi="Times New Roman" w:cs="Times New Roman"/>
          <w:bCs/>
          <w:sz w:val="20"/>
          <w:szCs w:val="20"/>
        </w:rPr>
        <w:fldChar w:fldCharType="end"/>
      </w:r>
    </w:p>
    <w:p w:rsidR="00B40FB9" w:rsidRPr="004811CE" w:rsidRDefault="00B40FB9" w:rsidP="004811CE">
      <w:pPr>
        <w:spacing w:line="276" w:lineRule="auto"/>
        <w:jc w:val="both"/>
        <w:rPr>
          <w:rFonts w:ascii="Times New Roman" w:hAnsi="Times New Roman" w:cs="Times New Roman"/>
          <w:bCs/>
          <w:sz w:val="20"/>
          <w:szCs w:val="20"/>
        </w:rPr>
      </w:pPr>
    </w:p>
    <w:p w:rsidR="00B40FB9" w:rsidRPr="004811CE" w:rsidRDefault="00B40FB9" w:rsidP="004811CE">
      <w:pPr>
        <w:pStyle w:val="StyleAuthorBold"/>
        <w:spacing w:line="276" w:lineRule="auto"/>
        <w:rPr>
          <w:lang w:val="id-ID"/>
        </w:rPr>
      </w:pPr>
      <w:r w:rsidRPr="004811CE">
        <w:rPr>
          <w:lang w:val="id-ID"/>
        </w:rPr>
        <w:t xml:space="preserve">Abstrak </w:t>
      </w:r>
    </w:p>
    <w:p w:rsidR="00B40FB9" w:rsidRPr="004811CE" w:rsidRDefault="00B40FB9" w:rsidP="004811CE">
      <w:pPr>
        <w:spacing w:line="276" w:lineRule="auto"/>
        <w:jc w:val="both"/>
        <w:rPr>
          <w:rFonts w:ascii="Times New Roman" w:hAnsi="Times New Roman" w:cs="Times New Roman"/>
          <w:sz w:val="20"/>
          <w:szCs w:val="20"/>
          <w:lang w:val="en-US"/>
        </w:rPr>
      </w:pPr>
      <w:r w:rsidRPr="004811CE">
        <w:rPr>
          <w:rFonts w:ascii="Times New Roman" w:hAnsi="Times New Roman" w:cs="Times New Roman"/>
          <w:sz w:val="20"/>
          <w:szCs w:val="20"/>
        </w:rPr>
        <w:t xml:space="preserve">Tujuan dari penelitian ini adalah untuk </w:t>
      </w:r>
      <w:proofErr w:type="spellStart"/>
      <w:r w:rsidRPr="004811CE">
        <w:rPr>
          <w:rFonts w:ascii="Times New Roman" w:hAnsi="Times New Roman" w:cs="Times New Roman"/>
          <w:sz w:val="20"/>
          <w:szCs w:val="20"/>
          <w:lang w:val="en-US"/>
        </w:rPr>
        <w:t>mendeskripsikan</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laki-laki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perempuan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bCs/>
          <w:i/>
          <w:sz w:val="20"/>
          <w:szCs w:val="20"/>
        </w:rPr>
        <w:t>Open Ended</w:t>
      </w:r>
      <w:r w:rsidRPr="004811CE">
        <w:rPr>
          <w:rFonts w:ascii="Times New Roman" w:hAnsi="Times New Roman" w:cs="Times New Roman"/>
          <w:bCs/>
          <w:i/>
          <w:sz w:val="20"/>
          <w:szCs w:val="20"/>
          <w:lang w:val="en-US"/>
        </w:rPr>
        <w:t xml:space="preserve"> </w:t>
      </w:r>
      <w:proofErr w:type="spellStart"/>
      <w:r w:rsidRPr="004811CE">
        <w:rPr>
          <w:rFonts w:ascii="Times New Roman" w:hAnsi="Times New Roman" w:cs="Times New Roman"/>
          <w:bCs/>
          <w:sz w:val="20"/>
          <w:szCs w:val="20"/>
          <w:lang w:val="en-US"/>
        </w:rPr>
        <w:t>pada</w:t>
      </w:r>
      <w:proofErr w:type="spellEnd"/>
      <w:r w:rsidRPr="004811CE">
        <w:rPr>
          <w:rFonts w:ascii="Times New Roman" w:hAnsi="Times New Roman" w:cs="Times New Roman"/>
          <w:bCs/>
          <w:sz w:val="20"/>
          <w:szCs w:val="20"/>
          <w:lang w:val="en-US"/>
        </w:rPr>
        <w:t xml:space="preserve"> </w:t>
      </w:r>
      <w:proofErr w:type="spellStart"/>
      <w:r w:rsidRPr="004811CE">
        <w:rPr>
          <w:rFonts w:ascii="Times New Roman" w:hAnsi="Times New Roman" w:cs="Times New Roman"/>
          <w:bCs/>
          <w:sz w:val="20"/>
          <w:szCs w:val="20"/>
          <w:lang w:val="en-US"/>
        </w:rPr>
        <w:t>materi</w:t>
      </w:r>
      <w:proofErr w:type="spellEnd"/>
      <w:r w:rsidRPr="004811CE">
        <w:rPr>
          <w:rFonts w:ascii="Times New Roman" w:hAnsi="Times New Roman" w:cs="Times New Roman"/>
          <w:bCs/>
          <w:sz w:val="20"/>
          <w:szCs w:val="20"/>
          <w:lang w:val="en-US"/>
        </w:rPr>
        <w:t xml:space="preserve"> SPLDV</w:t>
      </w:r>
      <w:r w:rsidRPr="004811CE">
        <w:rPr>
          <w:rFonts w:ascii="Times New Roman" w:hAnsi="Times New Roman" w:cs="Times New Roman"/>
          <w:sz w:val="20"/>
          <w:szCs w:val="20"/>
        </w:rPr>
        <w:t xml:space="preserve">. Jenis penelitian ini adalah penelitian deskriptif kualitatif. Penelitian ini dilaksanakan di SMA PGRI 1 Sidoarjo tahun ajaran 2017/2018. Penentuan subjek penelitian </w:t>
      </w:r>
      <w:proofErr w:type="spellStart"/>
      <w:r w:rsidRPr="004811CE">
        <w:rPr>
          <w:rFonts w:ascii="Times New Roman" w:hAnsi="Times New Roman" w:cs="Times New Roman"/>
          <w:sz w:val="20"/>
          <w:szCs w:val="20"/>
          <w:lang w:val="en-US"/>
        </w:rPr>
        <w:t>didasarkan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dari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rekomendasi</w:t>
      </w:r>
      <w:proofErr w:type="spellEnd"/>
      <w:r w:rsidRPr="004811CE">
        <w:rPr>
          <w:rFonts w:ascii="Times New Roman" w:hAnsi="Times New Roman" w:cs="Times New Roman"/>
          <w:sz w:val="20"/>
          <w:szCs w:val="20"/>
          <w:lang w:val="en-US"/>
        </w:rPr>
        <w:t xml:space="preserve"> guru </w:t>
      </w:r>
      <w:proofErr w:type="spellStart"/>
      <w:r w:rsidRPr="004811CE">
        <w:rPr>
          <w:rFonts w:ascii="Times New Roman" w:hAnsi="Times New Roman" w:cs="Times New Roman"/>
          <w:sz w:val="20"/>
          <w:szCs w:val="20"/>
          <w:lang w:val="en-US"/>
        </w:rPr>
        <w:t>mata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pelajaran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ketentuan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mampu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berkomunikasi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baik</w:t>
      </w:r>
      <w:proofErr w:type="spellEnd"/>
      <w:r w:rsidRPr="004811CE">
        <w:rPr>
          <w:rFonts w:ascii="Times New Roman" w:hAnsi="Times New Roman" w:cs="Times New Roman"/>
          <w:sz w:val="20"/>
          <w:szCs w:val="20"/>
        </w:rPr>
        <w:t xml:space="preserve">. Berdasarkan hasil </w:t>
      </w:r>
      <w:proofErr w:type="spellStart"/>
      <w:r w:rsidRPr="004811CE">
        <w:rPr>
          <w:rFonts w:ascii="Times New Roman" w:hAnsi="Times New Roman" w:cs="Times New Roman"/>
          <w:sz w:val="20"/>
          <w:szCs w:val="20"/>
          <w:lang w:val="en-US"/>
        </w:rPr>
        <w:t>tes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wawancara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semua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subjek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terbuka</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 problem</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menghasilkan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jawaban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beragam</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sz w:val="20"/>
          <w:szCs w:val="20"/>
        </w:rPr>
        <w:t xml:space="preserve">Berdasarkan hasil penelitian disimpulkan bahwa </w:t>
      </w:r>
      <w:r w:rsidRPr="004811CE">
        <w:rPr>
          <w:rFonts w:ascii="Times New Roman" w:hAnsi="Times New Roman" w:cs="Times New Roman"/>
          <w:sz w:val="20"/>
          <w:szCs w:val="20"/>
          <w:lang w:val="en-US"/>
        </w:rPr>
        <w:t xml:space="preserve">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laki-laki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adalah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visual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tabel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persamaan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pernyataan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Sedangkan</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perempuan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adalah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visual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persamaan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pernyataan</w:t>
      </w:r>
      <w:proofErr w:type="spellEnd"/>
      <w:r w:rsidRPr="004811CE">
        <w:rPr>
          <w:rFonts w:ascii="Times New Roman" w:hAnsi="Times New Roman" w:cs="Times New Roman"/>
          <w:sz w:val="20"/>
          <w:szCs w:val="20"/>
          <w:lang w:val="en-US"/>
        </w:rPr>
        <w:t>.</w:t>
      </w:r>
    </w:p>
    <w:p w:rsidR="00B40FB9" w:rsidRPr="004811CE" w:rsidRDefault="00B40FB9" w:rsidP="004811CE">
      <w:pPr>
        <w:spacing w:line="276" w:lineRule="auto"/>
        <w:jc w:val="both"/>
        <w:rPr>
          <w:rFonts w:ascii="Times New Roman" w:hAnsi="Times New Roman" w:cs="Times New Roman"/>
          <w:sz w:val="20"/>
          <w:szCs w:val="20"/>
          <w:lang w:val="en-US"/>
        </w:rPr>
      </w:pPr>
      <w:r w:rsidRPr="004811CE">
        <w:rPr>
          <w:rFonts w:ascii="Times New Roman" w:hAnsi="Times New Roman" w:cs="Times New Roman"/>
          <w:b/>
          <w:sz w:val="20"/>
          <w:szCs w:val="20"/>
          <w:lang w:val="en-US"/>
        </w:rPr>
        <w:t xml:space="preserve">Kata </w:t>
      </w:r>
      <w:proofErr w:type="spellStart"/>
      <w:r w:rsidRPr="004811CE">
        <w:rPr>
          <w:rFonts w:ascii="Times New Roman" w:hAnsi="Times New Roman" w:cs="Times New Roman"/>
          <w:b/>
          <w:sz w:val="20"/>
          <w:szCs w:val="20"/>
          <w:lang w:val="en-US"/>
        </w:rPr>
        <w:t>kunci</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 xml:space="preserve">Multi </w:t>
      </w:r>
      <w:proofErr w:type="spellStart"/>
      <w:r w:rsidRPr="004811CE">
        <w:rPr>
          <w:rFonts w:ascii="Times New Roman" w:hAnsi="Times New Roman" w:cs="Times New Roman"/>
          <w:i/>
          <w:sz w:val="20"/>
          <w:szCs w:val="20"/>
          <w:lang w:val="en-US"/>
        </w:rPr>
        <w:t>Representasi</w:t>
      </w:r>
      <w:proofErr w:type="spellEnd"/>
      <w:r w:rsidRPr="004811CE">
        <w:rPr>
          <w:rFonts w:ascii="Times New Roman" w:hAnsi="Times New Roman" w:cs="Times New Roman"/>
          <w:i/>
          <w:sz w:val="20"/>
          <w:szCs w:val="20"/>
          <w:lang w:val="en-US"/>
        </w:rPr>
        <w:t xml:space="preserve">, </w:t>
      </w:r>
      <w:proofErr w:type="spellStart"/>
      <w:r w:rsidRPr="004811CE">
        <w:rPr>
          <w:rFonts w:ascii="Times New Roman" w:hAnsi="Times New Roman" w:cs="Times New Roman"/>
          <w:i/>
          <w:sz w:val="20"/>
          <w:szCs w:val="20"/>
          <w:lang w:val="en-US"/>
        </w:rPr>
        <w:t>Soal</w:t>
      </w:r>
      <w:proofErr w:type="spellEnd"/>
      <w:r w:rsidRPr="004811CE">
        <w:rPr>
          <w:rFonts w:ascii="Times New Roman" w:hAnsi="Times New Roman" w:cs="Times New Roman"/>
          <w:i/>
          <w:sz w:val="20"/>
          <w:szCs w:val="20"/>
          <w:lang w:val="en-US"/>
        </w:rPr>
        <w:t xml:space="preserve"> Open Ended, </w:t>
      </w:r>
      <w:proofErr w:type="spellStart"/>
      <w:r w:rsidRPr="004811CE">
        <w:rPr>
          <w:rFonts w:ascii="Times New Roman" w:hAnsi="Times New Roman" w:cs="Times New Roman"/>
          <w:i/>
          <w:sz w:val="20"/>
          <w:szCs w:val="20"/>
          <w:lang w:val="en-US"/>
        </w:rPr>
        <w:t>Jenis</w:t>
      </w:r>
      <w:proofErr w:type="spellEnd"/>
      <w:r w:rsidRPr="004811CE">
        <w:rPr>
          <w:rFonts w:ascii="Times New Roman" w:hAnsi="Times New Roman" w:cs="Times New Roman"/>
          <w:i/>
          <w:sz w:val="20"/>
          <w:szCs w:val="20"/>
          <w:lang w:val="en-US"/>
        </w:rPr>
        <w:t xml:space="preserve"> </w:t>
      </w:r>
      <w:proofErr w:type="spellStart"/>
      <w:r w:rsidRPr="004811CE">
        <w:rPr>
          <w:rFonts w:ascii="Times New Roman" w:hAnsi="Times New Roman" w:cs="Times New Roman"/>
          <w:i/>
          <w:sz w:val="20"/>
          <w:szCs w:val="20"/>
          <w:lang w:val="en-US"/>
        </w:rPr>
        <w:t>Kelamin</w:t>
      </w:r>
      <w:proofErr w:type="spellEnd"/>
      <w:r w:rsidRPr="004811CE">
        <w:rPr>
          <w:rFonts w:ascii="Times New Roman" w:hAnsi="Times New Roman" w:cs="Times New Roman"/>
          <w:i/>
          <w:sz w:val="20"/>
          <w:szCs w:val="20"/>
          <w:lang w:val="en-US"/>
        </w:rPr>
        <w:t>.</w:t>
      </w:r>
    </w:p>
    <w:p w:rsidR="00B40FB9" w:rsidRPr="004811CE" w:rsidRDefault="00B40FB9" w:rsidP="004811CE">
      <w:pPr>
        <w:spacing w:line="276" w:lineRule="auto"/>
        <w:jc w:val="both"/>
        <w:rPr>
          <w:rFonts w:ascii="Times New Roman" w:hAnsi="Times New Roman" w:cs="Times New Roman"/>
          <w:sz w:val="20"/>
          <w:szCs w:val="20"/>
          <w:lang w:val="en-US"/>
        </w:rPr>
      </w:pPr>
    </w:p>
    <w:p w:rsidR="00B40FB9" w:rsidRPr="004811CE" w:rsidRDefault="00B40FB9" w:rsidP="004811CE">
      <w:pPr>
        <w:pStyle w:val="StyleAuthorBold"/>
        <w:spacing w:line="276" w:lineRule="auto"/>
        <w:rPr>
          <w:lang w:val="id-ID"/>
        </w:rPr>
      </w:pPr>
      <w:r w:rsidRPr="004811CE">
        <w:rPr>
          <w:lang w:val="id-ID"/>
        </w:rPr>
        <w:t>Abstract</w:t>
      </w:r>
    </w:p>
    <w:p w:rsidR="00B40FB9" w:rsidRPr="004811CE" w:rsidRDefault="00B40FB9" w:rsidP="004811CE">
      <w:pPr>
        <w:spacing w:line="276" w:lineRule="auto"/>
        <w:jc w:val="both"/>
        <w:rPr>
          <w:rFonts w:ascii="Times New Roman" w:hAnsi="Times New Roman" w:cs="Times New Roman"/>
          <w:color w:val="212121"/>
          <w:sz w:val="20"/>
          <w:szCs w:val="20"/>
          <w:lang w:val="en"/>
        </w:rPr>
      </w:pPr>
      <w:r w:rsidRPr="004811CE">
        <w:rPr>
          <w:rFonts w:ascii="Times New Roman" w:hAnsi="Times New Roman" w:cs="Times New Roman"/>
          <w:color w:val="212121"/>
          <w:sz w:val="20"/>
          <w:szCs w:val="20"/>
          <w:lang w:val="en"/>
        </w:rPr>
        <w:t xml:space="preserve">The purpose of this research is to describe about multi representation of male students and female students in open ended problem at SPLDV material. The research is qualitative descriptive. This research used descriptive qualitative. This research was implemented in SMA PGRI 1 </w:t>
      </w:r>
      <w:proofErr w:type="spellStart"/>
      <w:r w:rsidRPr="004811CE">
        <w:rPr>
          <w:rFonts w:ascii="Times New Roman" w:hAnsi="Times New Roman" w:cs="Times New Roman"/>
          <w:color w:val="212121"/>
          <w:sz w:val="20"/>
          <w:szCs w:val="20"/>
          <w:lang w:val="en"/>
        </w:rPr>
        <w:t>Sidoarjo</w:t>
      </w:r>
      <w:proofErr w:type="spellEnd"/>
      <w:r w:rsidRPr="004811CE">
        <w:rPr>
          <w:rFonts w:ascii="Times New Roman" w:hAnsi="Times New Roman" w:cs="Times New Roman"/>
          <w:color w:val="212121"/>
          <w:sz w:val="20"/>
          <w:szCs w:val="20"/>
          <w:lang w:val="en"/>
        </w:rPr>
        <w:t xml:space="preserve"> academic year 2017/2018. The subject of the study </w:t>
      </w:r>
      <w:proofErr w:type="spellStart"/>
      <w:r w:rsidRPr="004811CE">
        <w:rPr>
          <w:rFonts w:ascii="Times New Roman" w:hAnsi="Times New Roman" w:cs="Times New Roman"/>
          <w:color w:val="212121"/>
          <w:sz w:val="20"/>
          <w:szCs w:val="20"/>
          <w:lang w:val="en"/>
        </w:rPr>
        <w:t>determinated</w:t>
      </w:r>
      <w:proofErr w:type="spellEnd"/>
      <w:r w:rsidRPr="004811CE">
        <w:rPr>
          <w:rFonts w:ascii="Times New Roman" w:hAnsi="Times New Roman" w:cs="Times New Roman"/>
          <w:color w:val="212121"/>
          <w:sz w:val="20"/>
          <w:szCs w:val="20"/>
          <w:lang w:val="en"/>
        </w:rPr>
        <w:t xml:space="preserve"> by teacher with students could speak very well. Based on the test and interview, all subjects can solved open ended problem with various representation. </w:t>
      </w:r>
      <w:proofErr w:type="spellStart"/>
      <w:r w:rsidRPr="004811CE">
        <w:rPr>
          <w:rFonts w:ascii="Times New Roman" w:hAnsi="Times New Roman" w:cs="Times New Roman"/>
          <w:color w:val="212121"/>
          <w:sz w:val="20"/>
          <w:szCs w:val="20"/>
          <w:lang w:val="en"/>
        </w:rPr>
        <w:t>Besed</w:t>
      </w:r>
      <w:proofErr w:type="spellEnd"/>
      <w:r w:rsidRPr="004811CE">
        <w:rPr>
          <w:rFonts w:ascii="Times New Roman" w:hAnsi="Times New Roman" w:cs="Times New Roman"/>
          <w:color w:val="212121"/>
          <w:sz w:val="20"/>
          <w:szCs w:val="20"/>
          <w:lang w:val="en"/>
        </w:rPr>
        <w:t xml:space="preserve"> on research, the conclusion of multi representation of male students were visual representation in table and graph, representation of equations and representation of statements. Whilst, multi representation of female students were visual representation in graph, representation of equation and representation of statements.</w:t>
      </w:r>
    </w:p>
    <w:p w:rsidR="00B40FB9" w:rsidRPr="004811CE" w:rsidRDefault="00B40FB9" w:rsidP="004811CE">
      <w:pPr>
        <w:pStyle w:val="NoSpacing"/>
        <w:spacing w:line="276" w:lineRule="auto"/>
        <w:ind w:left="1134" w:hanging="1134"/>
        <w:jc w:val="both"/>
        <w:rPr>
          <w:i/>
          <w:color w:val="212121"/>
          <w:shd w:val="clear" w:color="auto" w:fill="FFFFFF"/>
          <w:lang w:val="en-US"/>
        </w:rPr>
      </w:pPr>
      <w:r w:rsidRPr="004811CE">
        <w:rPr>
          <w:b/>
          <w:i/>
          <w:lang w:val="en-US"/>
        </w:rPr>
        <w:t>Keywords</w:t>
      </w:r>
      <w:r w:rsidRPr="004811CE">
        <w:rPr>
          <w:i/>
          <w:lang w:val="en-US"/>
        </w:rPr>
        <w:t xml:space="preserve">: </w:t>
      </w:r>
      <w:r w:rsidRPr="004811CE">
        <w:rPr>
          <w:i/>
          <w:color w:val="212121"/>
          <w:lang w:val="en"/>
        </w:rPr>
        <w:t>Multi Representation</w:t>
      </w:r>
      <w:r w:rsidRPr="004811CE">
        <w:rPr>
          <w:i/>
          <w:lang w:val="en-US"/>
        </w:rPr>
        <w:t>, Open Ended Problem</w:t>
      </w:r>
      <w:r w:rsidRPr="004811CE">
        <w:rPr>
          <w:i/>
          <w:color w:val="212121"/>
          <w:shd w:val="clear" w:color="auto" w:fill="FFFFFF"/>
          <w:lang w:val="en-US"/>
        </w:rPr>
        <w:t>, Gender</w:t>
      </w:r>
      <w:r w:rsidRPr="004811CE">
        <w:rPr>
          <w:i/>
          <w:color w:val="212121"/>
          <w:shd w:val="clear" w:color="auto" w:fill="FFFFFF"/>
          <w:lang w:val="en-US"/>
        </w:rPr>
        <w:t>.</w:t>
      </w:r>
    </w:p>
    <w:p w:rsidR="00B40FB9" w:rsidRPr="004811CE" w:rsidRDefault="00B40FB9" w:rsidP="004811CE">
      <w:pPr>
        <w:pStyle w:val="NoSpacing"/>
        <w:spacing w:line="276" w:lineRule="auto"/>
        <w:ind w:left="1134" w:hanging="1134"/>
        <w:jc w:val="both"/>
        <w:rPr>
          <w:lang w:val="en-US"/>
        </w:rPr>
      </w:pPr>
    </w:p>
    <w:p w:rsidR="00B40FB9" w:rsidRPr="004811CE" w:rsidRDefault="00B40FB9" w:rsidP="004811CE">
      <w:pPr>
        <w:pStyle w:val="NoSpacing"/>
        <w:spacing w:line="276" w:lineRule="auto"/>
        <w:ind w:left="1134" w:hanging="1134"/>
        <w:jc w:val="both"/>
        <w:rPr>
          <w:b/>
          <w:lang w:val="en-US"/>
        </w:rPr>
      </w:pPr>
      <w:r w:rsidRPr="004811CE">
        <w:rPr>
          <w:b/>
          <w:lang w:val="en-US"/>
        </w:rPr>
        <w:t>PENDAHULUAN</w:t>
      </w:r>
    </w:p>
    <w:p w:rsidR="004811CE" w:rsidRDefault="00B40FB9" w:rsidP="004811CE">
      <w:pPr>
        <w:autoSpaceDE w:val="0"/>
        <w:autoSpaceDN w:val="0"/>
        <w:adjustRightInd w:val="0"/>
        <w:spacing w:line="276" w:lineRule="auto"/>
        <w:ind w:firstLine="567"/>
        <w:jc w:val="both"/>
        <w:rPr>
          <w:rFonts w:ascii="Times New Roman" w:hAnsi="Times New Roman" w:cs="Times New Roman"/>
          <w:sz w:val="20"/>
          <w:szCs w:val="20"/>
        </w:rPr>
      </w:pPr>
      <w:r w:rsidRPr="004811CE">
        <w:rPr>
          <w:rFonts w:ascii="Times New Roman" w:hAnsi="Times New Roman" w:cs="Times New Roman"/>
          <w:sz w:val="20"/>
          <w:szCs w:val="20"/>
          <w:lang w:val="en-US"/>
        </w:rPr>
        <w:t>M</w:t>
      </w:r>
      <w:r w:rsidRPr="004811CE">
        <w:rPr>
          <w:rFonts w:ascii="Times New Roman" w:hAnsi="Times New Roman" w:cs="Times New Roman"/>
          <w:sz w:val="20"/>
          <w:szCs w:val="20"/>
        </w:rPr>
        <w:t>atematika merupakan mata pelajaran wajib pada setiap jenjang pendidikan di Indonesia, mulai dari sekolah dasar hingga ke perguruan tinggi. Kebanyakan siswa masih belum terbiasa dengan soal-soal pemecahan masalah, kurang mampu dalam menuliskan penyelesaiannya, dan belum mampu berpikir secara mandiri dalam memecahkan masalah</w:t>
      </w:r>
      <w:r w:rsidRPr="004811CE">
        <w:rPr>
          <w:rFonts w:ascii="Times New Roman" w:hAnsi="Times New Roman" w:cs="Times New Roman"/>
          <w:sz w:val="20"/>
          <w:szCs w:val="20"/>
          <w:lang w:val="en-US"/>
        </w:rPr>
        <w:t xml:space="preserve"> (Delyana, 2015)</w:t>
      </w:r>
      <w:r w:rsidRPr="004811CE">
        <w:rPr>
          <w:rFonts w:ascii="Times New Roman" w:hAnsi="Times New Roman" w:cs="Times New Roman"/>
          <w:sz w:val="20"/>
          <w:szCs w:val="20"/>
        </w:rPr>
        <w:t>. Hal tersebut disebabkan karena soal-soal yang diberikan guru di sekolah cenderung bersifat konvergen, yaitu jawaban dan strategi penyelesaiannya tunggal yang mengakibatkan siswa hanya dapat menyelesaikan soal dengan berpatokan pada rumus yang telah diberikan dan cenderung pasif dalam mengekspresikan ide-idenya.</w:t>
      </w:r>
    </w:p>
    <w:p w:rsidR="004811CE" w:rsidRDefault="00B40FB9" w:rsidP="004811CE">
      <w:pPr>
        <w:autoSpaceDE w:val="0"/>
        <w:autoSpaceDN w:val="0"/>
        <w:adjustRightInd w:val="0"/>
        <w:spacing w:line="276" w:lineRule="auto"/>
        <w:ind w:firstLine="567"/>
        <w:jc w:val="both"/>
        <w:rPr>
          <w:rFonts w:ascii="Times New Roman" w:hAnsi="Times New Roman" w:cs="Times New Roman"/>
          <w:sz w:val="20"/>
          <w:szCs w:val="20"/>
        </w:rPr>
      </w:pPr>
      <w:r w:rsidRPr="004811CE">
        <w:rPr>
          <w:rFonts w:ascii="Times New Roman" w:hAnsi="Times New Roman" w:cs="Times New Roman"/>
          <w:sz w:val="20"/>
          <w:szCs w:val="20"/>
        </w:rPr>
        <w:t xml:space="preserve">Penggunaan multi representasi dalam pembelajaran </w:t>
      </w:r>
      <w:proofErr w:type="spellStart"/>
      <w:r w:rsidRPr="004811CE">
        <w:rPr>
          <w:rFonts w:ascii="Times New Roman" w:hAnsi="Times New Roman" w:cs="Times New Roman"/>
          <w:sz w:val="20"/>
          <w:szCs w:val="20"/>
        </w:rPr>
        <w:t>memungkinkan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siswa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untuk</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membangun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pengetahuan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dari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konsep</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berdasarkan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pada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bermacam-macam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representasi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dari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konsep</w:t>
      </w:r>
      <w:proofErr w:type="spellEnd"/>
      <w:r w:rsidRPr="004811CE">
        <w:rPr>
          <w:rFonts w:ascii="Times New Roman" w:hAnsi="Times New Roman" w:cs="Times New Roman"/>
          <w:sz w:val="20"/>
          <w:szCs w:val="20"/>
        </w:rPr>
        <w:t xml:space="preserve"> yang </w:t>
      </w:r>
      <w:proofErr w:type="spellStart"/>
      <w:r w:rsidRPr="004811CE">
        <w:rPr>
          <w:rFonts w:ascii="Times New Roman" w:hAnsi="Times New Roman" w:cs="Times New Roman"/>
          <w:sz w:val="20"/>
          <w:szCs w:val="20"/>
        </w:rPr>
        <w:t>diberikan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Penggunaan</w:t>
      </w:r>
      <w:proofErr w:type="spellEnd"/>
      <w:r w:rsidRPr="004811CE">
        <w:rPr>
          <w:rFonts w:ascii="Times New Roman" w:hAnsi="Times New Roman" w:cs="Times New Roman"/>
          <w:sz w:val="20"/>
          <w:szCs w:val="20"/>
        </w:rPr>
        <w:t xml:space="preserve"> multi </w:t>
      </w:r>
      <w:proofErr w:type="spellStart"/>
      <w:r w:rsidRPr="004811CE">
        <w:rPr>
          <w:rFonts w:ascii="Times New Roman" w:hAnsi="Times New Roman" w:cs="Times New Roman"/>
          <w:sz w:val="20"/>
          <w:szCs w:val="20"/>
        </w:rPr>
        <w:t>representasi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dapat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dilatihkan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melalui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penyelesaian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soal</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terbuka</w:t>
      </w:r>
      <w:proofErr w:type="spellEnd"/>
      <w:r w:rsidRPr="004811CE">
        <w:rPr>
          <w:rFonts w:ascii="Times New Roman" w:hAnsi="Times New Roman" w:cs="Times New Roman"/>
          <w:sz w:val="20"/>
          <w:szCs w:val="20"/>
        </w:rPr>
        <w:t xml:space="preserve"> (</w:t>
      </w:r>
      <w:r w:rsidRPr="004811CE">
        <w:rPr>
          <w:rFonts w:ascii="Times New Roman" w:hAnsi="Times New Roman" w:cs="Times New Roman"/>
          <w:i/>
          <w:sz w:val="20"/>
          <w:szCs w:val="20"/>
        </w:rPr>
        <w:t>open-ended problem</w:t>
      </w:r>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supaya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menghasilkan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berbagai</w:t>
      </w:r>
      <w:proofErr w:type="spellEnd"/>
      <w:r w:rsidRPr="004811CE">
        <w:rPr>
          <w:rFonts w:ascii="Times New Roman" w:hAnsi="Times New Roman" w:cs="Times New Roman"/>
          <w:sz w:val="20"/>
          <w:szCs w:val="20"/>
        </w:rPr>
        <w:t xml:space="preserve"> proses </w:t>
      </w:r>
      <w:proofErr w:type="spellStart"/>
      <w:r w:rsidRPr="004811CE">
        <w:rPr>
          <w:rFonts w:ascii="Times New Roman" w:hAnsi="Times New Roman" w:cs="Times New Roman"/>
          <w:sz w:val="20"/>
          <w:szCs w:val="20"/>
        </w:rPr>
        <w:t>penyelesaian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atau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solusi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dari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soal</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tersebut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lastRenderedPageBreak/>
        <w:t>karena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soal</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terbuka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merupakan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soal</w:t>
      </w:r>
      <w:proofErr w:type="spellEnd"/>
      <w:r w:rsidRPr="004811CE">
        <w:rPr>
          <w:rFonts w:ascii="Times New Roman" w:hAnsi="Times New Roman" w:cs="Times New Roman"/>
          <w:sz w:val="20"/>
          <w:szCs w:val="20"/>
        </w:rPr>
        <w:t xml:space="preserve"> yang </w:t>
      </w:r>
      <w:proofErr w:type="spellStart"/>
      <w:r w:rsidRPr="004811CE">
        <w:rPr>
          <w:rFonts w:ascii="Times New Roman" w:hAnsi="Times New Roman" w:cs="Times New Roman"/>
          <w:sz w:val="20"/>
          <w:szCs w:val="20"/>
        </w:rPr>
        <w:t>mempunyai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banyak</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solusi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atau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strategi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penyelesaian</w:t>
      </w:r>
      <w:proofErr w:type="spellEnd"/>
      <w:r w:rsidRPr="004811CE">
        <w:rPr>
          <w:rFonts w:ascii="Times New Roman" w:hAnsi="Times New Roman" w:cs="Times New Roman"/>
          <w:sz w:val="20"/>
          <w:szCs w:val="20"/>
        </w:rPr>
        <w:t xml:space="preserve"> (Takahashi, 2006). </w:t>
      </w:r>
    </w:p>
    <w:p w:rsidR="004811CE" w:rsidRDefault="00B40FB9" w:rsidP="004811CE">
      <w:pPr>
        <w:autoSpaceDE w:val="0"/>
        <w:autoSpaceDN w:val="0"/>
        <w:adjustRightInd w:val="0"/>
        <w:spacing w:line="276" w:lineRule="auto"/>
        <w:ind w:firstLine="567"/>
        <w:jc w:val="both"/>
        <w:rPr>
          <w:rFonts w:ascii="Times New Roman" w:hAnsi="Times New Roman" w:cs="Times New Roman"/>
          <w:sz w:val="20"/>
          <w:szCs w:val="20"/>
        </w:rPr>
      </w:pPr>
      <w:r w:rsidRPr="004811CE">
        <w:rPr>
          <w:rFonts w:ascii="Times New Roman" w:hAnsi="Times New Roman" w:cs="Times New Roman"/>
          <w:sz w:val="20"/>
          <w:szCs w:val="20"/>
        </w:rPr>
        <w:t>Dalam hal ini peneliti menggunakan materi Sistem Persamaan Linear Dua Va</w:t>
      </w:r>
      <w:proofErr w:type="spellStart"/>
      <w:r w:rsidRPr="004811CE">
        <w:rPr>
          <w:rFonts w:ascii="Times New Roman" w:hAnsi="Times New Roman" w:cs="Times New Roman"/>
          <w:sz w:val="20"/>
          <w:szCs w:val="20"/>
        </w:rPr>
        <w:t>riabel</w:t>
      </w:r>
      <w:proofErr w:type="spellEnd"/>
      <w:r w:rsidRPr="004811CE">
        <w:rPr>
          <w:rFonts w:ascii="Times New Roman" w:hAnsi="Times New Roman" w:cs="Times New Roman"/>
          <w:sz w:val="20"/>
          <w:szCs w:val="20"/>
        </w:rPr>
        <w:t xml:space="preserve"> (SPLDV). </w:t>
      </w:r>
      <w:proofErr w:type="spellStart"/>
      <w:r w:rsidRPr="004811CE">
        <w:rPr>
          <w:rFonts w:ascii="Times New Roman" w:hAnsi="Times New Roman" w:cs="Times New Roman"/>
          <w:sz w:val="20"/>
          <w:szCs w:val="20"/>
        </w:rPr>
        <w:t>Sistem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Persamaan</w:t>
      </w:r>
      <w:proofErr w:type="spellEnd"/>
      <w:r w:rsidRPr="004811CE">
        <w:rPr>
          <w:rFonts w:ascii="Times New Roman" w:hAnsi="Times New Roman" w:cs="Times New Roman"/>
          <w:sz w:val="20"/>
          <w:szCs w:val="20"/>
        </w:rPr>
        <w:t xml:space="preserve"> Linear </w:t>
      </w:r>
      <w:proofErr w:type="spellStart"/>
      <w:r w:rsidRPr="004811CE">
        <w:rPr>
          <w:rFonts w:ascii="Times New Roman" w:hAnsi="Times New Roman" w:cs="Times New Roman"/>
          <w:sz w:val="20"/>
          <w:szCs w:val="20"/>
        </w:rPr>
        <w:t>Dua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Variabel</w:t>
      </w:r>
      <w:proofErr w:type="spellEnd"/>
      <w:r w:rsidRPr="004811CE">
        <w:rPr>
          <w:rFonts w:ascii="Times New Roman" w:hAnsi="Times New Roman" w:cs="Times New Roman"/>
          <w:sz w:val="20"/>
          <w:szCs w:val="20"/>
        </w:rPr>
        <w:t xml:space="preserve"> (SPLDV) </w:t>
      </w:r>
      <w:proofErr w:type="spellStart"/>
      <w:r w:rsidRPr="004811CE">
        <w:rPr>
          <w:rFonts w:ascii="Times New Roman" w:hAnsi="Times New Roman" w:cs="Times New Roman"/>
          <w:sz w:val="20"/>
          <w:szCs w:val="20"/>
        </w:rPr>
        <w:t>dianggap</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cocok</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untuk</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melihat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kemampuan</w:t>
      </w:r>
      <w:proofErr w:type="spellEnd"/>
      <w:r w:rsidRPr="004811CE">
        <w:rPr>
          <w:rFonts w:ascii="Times New Roman" w:hAnsi="Times New Roman" w:cs="Times New Roman"/>
          <w:sz w:val="20"/>
          <w:szCs w:val="20"/>
        </w:rPr>
        <w:t xml:space="preserve"> multi </w:t>
      </w:r>
      <w:proofErr w:type="spellStart"/>
      <w:r w:rsidRPr="004811CE">
        <w:rPr>
          <w:rFonts w:ascii="Times New Roman" w:hAnsi="Times New Roman" w:cs="Times New Roman"/>
          <w:sz w:val="20"/>
          <w:szCs w:val="20"/>
        </w:rPr>
        <w:t>representasi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siswa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oleh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peneliti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karena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Sistem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Persamaan</w:t>
      </w:r>
      <w:proofErr w:type="spellEnd"/>
      <w:r w:rsidRPr="004811CE">
        <w:rPr>
          <w:rFonts w:ascii="Times New Roman" w:hAnsi="Times New Roman" w:cs="Times New Roman"/>
          <w:sz w:val="20"/>
          <w:szCs w:val="20"/>
        </w:rPr>
        <w:t xml:space="preserve"> Linear </w:t>
      </w:r>
      <w:proofErr w:type="spellStart"/>
      <w:r w:rsidRPr="004811CE">
        <w:rPr>
          <w:rFonts w:ascii="Times New Roman" w:hAnsi="Times New Roman" w:cs="Times New Roman"/>
          <w:sz w:val="20"/>
          <w:szCs w:val="20"/>
        </w:rPr>
        <w:t>Dua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Variabel</w:t>
      </w:r>
      <w:proofErr w:type="spellEnd"/>
      <w:r w:rsidRPr="004811CE">
        <w:rPr>
          <w:rFonts w:ascii="Times New Roman" w:hAnsi="Times New Roman" w:cs="Times New Roman"/>
          <w:sz w:val="20"/>
          <w:szCs w:val="20"/>
        </w:rPr>
        <w:t xml:space="preserve"> (SPLDV) </w:t>
      </w:r>
      <w:proofErr w:type="spellStart"/>
      <w:r w:rsidRPr="004811CE">
        <w:rPr>
          <w:rFonts w:ascii="Times New Roman" w:hAnsi="Times New Roman" w:cs="Times New Roman"/>
          <w:sz w:val="20"/>
          <w:szCs w:val="20"/>
        </w:rPr>
        <w:t>memiliki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berbagai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alternatif</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solusi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atau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penyelesaian</w:t>
      </w:r>
      <w:proofErr w:type="spellEnd"/>
      <w:r w:rsidRPr="004811CE">
        <w:rPr>
          <w:rFonts w:ascii="Times New Roman" w:hAnsi="Times New Roman" w:cs="Times New Roman"/>
          <w:sz w:val="20"/>
          <w:szCs w:val="20"/>
        </w:rPr>
        <w:t xml:space="preserve"> yang </w:t>
      </w:r>
      <w:proofErr w:type="spellStart"/>
      <w:r w:rsidRPr="004811CE">
        <w:rPr>
          <w:rFonts w:ascii="Times New Roman" w:hAnsi="Times New Roman" w:cs="Times New Roman"/>
          <w:sz w:val="20"/>
          <w:szCs w:val="20"/>
        </w:rPr>
        <w:t>dapat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dilakukan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dengan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menggunakan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beberapa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seperti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grafik</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subtitusi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murni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eliminasi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murni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gabungan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eliminasi-subtitusi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determinan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aturan</w:t>
      </w:r>
      <w:proofErr w:type="spellEnd"/>
      <w:r w:rsidRPr="004811CE">
        <w:rPr>
          <w:rFonts w:ascii="Times New Roman" w:hAnsi="Times New Roman" w:cs="Times New Roman"/>
          <w:sz w:val="20"/>
          <w:szCs w:val="20"/>
        </w:rPr>
        <w:t xml:space="preserve"> Creamer). </w:t>
      </w:r>
      <w:proofErr w:type="spellStart"/>
      <w:r w:rsidRPr="004811CE">
        <w:rPr>
          <w:rFonts w:ascii="Times New Roman" w:hAnsi="Times New Roman" w:cs="Times New Roman"/>
          <w:sz w:val="20"/>
          <w:szCs w:val="20"/>
        </w:rPr>
        <w:t>Pada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materi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tersebut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diharapkan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siswa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mampu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menerapkan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berbagai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strategi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atau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metode</w:t>
      </w:r>
      <w:proofErr w:type="spellEnd"/>
      <w:r w:rsidRPr="004811CE">
        <w:rPr>
          <w:rFonts w:ascii="Times New Roman" w:hAnsi="Times New Roman" w:cs="Times New Roman"/>
          <w:sz w:val="20"/>
          <w:szCs w:val="20"/>
        </w:rPr>
        <w:t xml:space="preserve"> yang </w:t>
      </w:r>
      <w:proofErr w:type="spellStart"/>
      <w:r w:rsidRPr="004811CE">
        <w:rPr>
          <w:rFonts w:ascii="Times New Roman" w:hAnsi="Times New Roman" w:cs="Times New Roman"/>
          <w:sz w:val="20"/>
          <w:szCs w:val="20"/>
        </w:rPr>
        <w:t>efektif</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dalam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menentukan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himpunan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penyelesaiannya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serta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memeriksa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kebenaran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jawabannya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dalam</w:t>
      </w:r>
      <w:proofErr w:type="spellEnd"/>
      <w:r w:rsidRPr="004811CE">
        <w:rPr>
          <w:rFonts w:ascii="Times New Roman" w:hAnsi="Times New Roman" w:cs="Times New Roman"/>
          <w:sz w:val="20"/>
          <w:szCs w:val="20"/>
        </w:rPr>
        <w:t xml:space="preserve"> pemecahan soal matematika terbuka.</w:t>
      </w:r>
    </w:p>
    <w:p w:rsidR="00B40FB9" w:rsidRPr="004811CE" w:rsidRDefault="00B40FB9" w:rsidP="004811CE">
      <w:pPr>
        <w:autoSpaceDE w:val="0"/>
        <w:autoSpaceDN w:val="0"/>
        <w:adjustRightInd w:val="0"/>
        <w:spacing w:line="276" w:lineRule="auto"/>
        <w:ind w:firstLine="567"/>
        <w:jc w:val="both"/>
        <w:rPr>
          <w:rFonts w:ascii="Times New Roman" w:hAnsi="Times New Roman" w:cs="Times New Roman"/>
          <w:sz w:val="20"/>
          <w:szCs w:val="20"/>
        </w:rPr>
      </w:pPr>
      <w:r w:rsidRPr="004811CE">
        <w:rPr>
          <w:rFonts w:ascii="Times New Roman" w:hAnsi="Times New Roman" w:cs="Times New Roman"/>
          <w:sz w:val="20"/>
          <w:szCs w:val="20"/>
        </w:rPr>
        <w:t xml:space="preserve">Darmastini (2014) menjelaskan siswa </w:t>
      </w:r>
      <w:proofErr w:type="spellStart"/>
      <w:r w:rsidRPr="004811CE">
        <w:rPr>
          <w:rFonts w:ascii="Times New Roman" w:hAnsi="Times New Roman" w:cs="Times New Roman"/>
          <w:sz w:val="20"/>
          <w:szCs w:val="20"/>
        </w:rPr>
        <w:t>dalam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menggunakan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kemampuannya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dipengaruhi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oleh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beberapa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faktor</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Faktor</w:t>
      </w:r>
      <w:proofErr w:type="spellEnd"/>
      <w:r w:rsidRPr="004811CE">
        <w:rPr>
          <w:rFonts w:ascii="Times New Roman" w:hAnsi="Times New Roman" w:cs="Times New Roman"/>
          <w:sz w:val="20"/>
          <w:szCs w:val="20"/>
        </w:rPr>
        <w:t xml:space="preserve"> yang mempengaruhi </w:t>
      </w:r>
      <w:proofErr w:type="spellStart"/>
      <w:r w:rsidRPr="004811CE">
        <w:rPr>
          <w:rFonts w:ascii="Times New Roman" w:hAnsi="Times New Roman" w:cs="Times New Roman"/>
          <w:sz w:val="20"/>
          <w:szCs w:val="20"/>
        </w:rPr>
        <w:t>tersebut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salah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satunya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adalah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jenis</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kelamin</w:t>
      </w:r>
      <w:proofErr w:type="spellEnd"/>
      <w:r w:rsidRPr="004811CE">
        <w:rPr>
          <w:rFonts w:ascii="Times New Roman" w:hAnsi="Times New Roman" w:cs="Times New Roman"/>
          <w:sz w:val="20"/>
          <w:szCs w:val="20"/>
        </w:rPr>
        <w:t xml:space="preserve"> (</w:t>
      </w:r>
      <w:r w:rsidRPr="004811CE">
        <w:rPr>
          <w:rFonts w:ascii="Times New Roman" w:hAnsi="Times New Roman" w:cs="Times New Roman"/>
          <w:i/>
          <w:sz w:val="20"/>
          <w:szCs w:val="20"/>
        </w:rPr>
        <w:t>gender</w:t>
      </w:r>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Jenis</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kelamin</w:t>
      </w:r>
      <w:proofErr w:type="spellEnd"/>
      <w:r w:rsidRPr="004811CE">
        <w:rPr>
          <w:rFonts w:ascii="Times New Roman" w:hAnsi="Times New Roman" w:cs="Times New Roman"/>
          <w:sz w:val="20"/>
          <w:szCs w:val="20"/>
        </w:rPr>
        <w:t xml:space="preserve"> (</w:t>
      </w:r>
      <w:r w:rsidRPr="004811CE">
        <w:rPr>
          <w:rFonts w:ascii="Times New Roman" w:hAnsi="Times New Roman" w:cs="Times New Roman"/>
          <w:i/>
          <w:sz w:val="20"/>
          <w:szCs w:val="20"/>
        </w:rPr>
        <w:t>gender</w:t>
      </w:r>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mempengaruhi</w:t>
      </w:r>
      <w:proofErr w:type="spellEnd"/>
      <w:r w:rsidRPr="004811CE">
        <w:rPr>
          <w:rFonts w:ascii="Times New Roman" w:hAnsi="Times New Roman" w:cs="Times New Roman"/>
          <w:sz w:val="20"/>
          <w:szCs w:val="20"/>
        </w:rPr>
        <w:t> </w:t>
      </w:r>
      <w:proofErr w:type="spellStart"/>
      <w:proofErr w:type="gramStart"/>
      <w:r w:rsidRPr="004811CE">
        <w:rPr>
          <w:rFonts w:ascii="Times New Roman" w:hAnsi="Times New Roman" w:cs="Times New Roman"/>
          <w:sz w:val="20"/>
          <w:szCs w:val="20"/>
        </w:rPr>
        <w:t>cara</w:t>
      </w:r>
      <w:proofErr w:type="spellEnd"/>
      <w:proofErr w:type="gram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memperoleh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pengetahuan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matematika</w:t>
      </w:r>
      <w:proofErr w:type="spellEnd"/>
      <w:r w:rsidRPr="004811CE">
        <w:rPr>
          <w:rFonts w:ascii="Times New Roman" w:hAnsi="Times New Roman" w:cs="Times New Roman"/>
          <w:sz w:val="20"/>
          <w:szCs w:val="20"/>
        </w:rPr>
        <w:t xml:space="preserve"> seseorang. Hal </w:t>
      </w:r>
      <w:proofErr w:type="spellStart"/>
      <w:r w:rsidRPr="004811CE">
        <w:rPr>
          <w:rFonts w:ascii="Times New Roman" w:hAnsi="Times New Roman" w:cs="Times New Roman"/>
          <w:sz w:val="20"/>
          <w:szCs w:val="20"/>
        </w:rPr>
        <w:t>tersebut</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disebabkan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adanya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perbedaan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strategi-strategi</w:t>
      </w:r>
      <w:proofErr w:type="spellEnd"/>
      <w:r w:rsidRPr="004811CE">
        <w:rPr>
          <w:rFonts w:ascii="Times New Roman" w:hAnsi="Times New Roman" w:cs="Times New Roman"/>
          <w:sz w:val="20"/>
          <w:szCs w:val="20"/>
        </w:rPr>
        <w:t xml:space="preserve"> yang </w:t>
      </w:r>
      <w:proofErr w:type="spellStart"/>
      <w:r w:rsidRPr="004811CE">
        <w:rPr>
          <w:rFonts w:ascii="Times New Roman" w:hAnsi="Times New Roman" w:cs="Times New Roman"/>
          <w:sz w:val="20"/>
          <w:szCs w:val="20"/>
        </w:rPr>
        <w:t>digunakan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oleh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siswa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laki-laki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perempuan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dalam</w:t>
      </w:r>
      <w:proofErr w:type="spellEnd"/>
      <w:r w:rsidRPr="004811CE">
        <w:rPr>
          <w:rFonts w:ascii="Times New Roman" w:hAnsi="Times New Roman" w:cs="Times New Roman"/>
          <w:sz w:val="20"/>
          <w:szCs w:val="20"/>
        </w:rPr>
        <w:t xml:space="preserve"> </w:t>
      </w:r>
      <w:proofErr w:type="spellStart"/>
      <w:proofErr w:type="gramStart"/>
      <w:r w:rsidRPr="004811CE">
        <w:rPr>
          <w:rFonts w:ascii="Times New Roman" w:hAnsi="Times New Roman" w:cs="Times New Roman"/>
          <w:sz w:val="20"/>
          <w:szCs w:val="20"/>
        </w:rPr>
        <w:t>cara</w:t>
      </w:r>
      <w:proofErr w:type="spellEnd"/>
      <w:proofErr w:type="gram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penyelesaian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masalah</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Pentingnya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representasi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dalam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suatu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pemecahan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soal</w:t>
      </w:r>
      <w:proofErr w:type="spellEnd"/>
      <w:r w:rsidRPr="004811CE">
        <w:rPr>
          <w:rFonts w:ascii="Times New Roman" w:hAnsi="Times New Roman" w:cs="Times New Roman"/>
          <w:sz w:val="20"/>
          <w:szCs w:val="20"/>
        </w:rPr>
        <w:t xml:space="preserve"> matematika </w:t>
      </w:r>
      <w:proofErr w:type="spellStart"/>
      <w:r w:rsidRPr="004811CE">
        <w:rPr>
          <w:rFonts w:ascii="Times New Roman" w:hAnsi="Times New Roman" w:cs="Times New Roman"/>
          <w:sz w:val="20"/>
          <w:szCs w:val="20"/>
        </w:rPr>
        <w:t>hendaknya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diwujudkan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dalam</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suatu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pembelajaran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Oleh</w:t>
      </w:r>
      <w:proofErr w:type="spellEnd"/>
      <w:r w:rsidRPr="004811CE">
        <w:rPr>
          <w:rFonts w:ascii="Times New Roman" w:hAnsi="Times New Roman" w:cs="Times New Roman"/>
          <w:sz w:val="20"/>
          <w:szCs w:val="20"/>
        </w:rPr>
        <w:t xml:space="preserve"> karena </w:t>
      </w:r>
      <w:proofErr w:type="spellStart"/>
      <w:r w:rsidRPr="004811CE">
        <w:rPr>
          <w:rFonts w:ascii="Times New Roman" w:hAnsi="Times New Roman" w:cs="Times New Roman"/>
          <w:sz w:val="20"/>
          <w:szCs w:val="20"/>
        </w:rPr>
        <w:t>itu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perlu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dilakukan</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suatu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identifikasi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bagaimana</w:t>
      </w:r>
      <w:proofErr w:type="spellEnd"/>
      <w:r w:rsidRPr="004811CE">
        <w:rPr>
          <w:rFonts w:ascii="Times New Roman" w:hAnsi="Times New Roman" w:cs="Times New Roman"/>
          <w:sz w:val="20"/>
          <w:szCs w:val="20"/>
        </w:rPr>
        <w:t xml:space="preserve"> multi </w:t>
      </w:r>
      <w:proofErr w:type="spellStart"/>
      <w:r w:rsidRPr="004811CE">
        <w:rPr>
          <w:rFonts w:ascii="Times New Roman" w:hAnsi="Times New Roman" w:cs="Times New Roman"/>
          <w:sz w:val="20"/>
          <w:szCs w:val="20"/>
        </w:rPr>
        <w:t>representasi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siswa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jika</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ditinjau</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dari</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jenis</w:t>
      </w:r>
      <w:proofErr w:type="spellEnd"/>
      <w:r w:rsidRPr="004811CE">
        <w:rPr>
          <w:rFonts w:ascii="Times New Roman" w:hAnsi="Times New Roman" w:cs="Times New Roman"/>
          <w:sz w:val="20"/>
          <w:szCs w:val="20"/>
        </w:rPr>
        <w:t xml:space="preserve"> </w:t>
      </w:r>
      <w:proofErr w:type="spellStart"/>
      <w:r w:rsidRPr="004811CE">
        <w:rPr>
          <w:rFonts w:ascii="Times New Roman" w:hAnsi="Times New Roman" w:cs="Times New Roman"/>
          <w:sz w:val="20"/>
          <w:szCs w:val="20"/>
        </w:rPr>
        <w:t>kelamin</w:t>
      </w:r>
      <w:proofErr w:type="spellEnd"/>
      <w:r w:rsidRPr="004811CE">
        <w:rPr>
          <w:rFonts w:ascii="Times New Roman" w:hAnsi="Times New Roman" w:cs="Times New Roman"/>
          <w:sz w:val="20"/>
          <w:szCs w:val="20"/>
        </w:rPr>
        <w:t xml:space="preserve">. </w:t>
      </w:r>
    </w:p>
    <w:p w:rsidR="00B40FB9" w:rsidRPr="004811CE" w:rsidRDefault="00B40FB9" w:rsidP="004811CE">
      <w:pPr>
        <w:spacing w:line="276" w:lineRule="auto"/>
        <w:jc w:val="both"/>
        <w:rPr>
          <w:rFonts w:ascii="Times New Roman" w:hAnsi="Times New Roman" w:cs="Times New Roman"/>
          <w:sz w:val="20"/>
          <w:szCs w:val="20"/>
          <w:lang w:val="en-US"/>
        </w:rPr>
      </w:pPr>
    </w:p>
    <w:p w:rsidR="00243AAD" w:rsidRPr="004811CE" w:rsidRDefault="00243AAD" w:rsidP="004811CE">
      <w:pPr>
        <w:spacing w:line="276" w:lineRule="auto"/>
        <w:jc w:val="both"/>
        <w:rPr>
          <w:rFonts w:ascii="Times New Roman" w:hAnsi="Times New Roman" w:cs="Times New Roman"/>
          <w:b/>
          <w:sz w:val="20"/>
          <w:szCs w:val="20"/>
          <w:lang w:val="en-US"/>
        </w:rPr>
      </w:pPr>
      <w:r w:rsidRPr="004811CE">
        <w:rPr>
          <w:rFonts w:ascii="Times New Roman" w:hAnsi="Times New Roman" w:cs="Times New Roman"/>
          <w:b/>
          <w:sz w:val="20"/>
          <w:szCs w:val="20"/>
          <w:lang w:val="en-US"/>
        </w:rPr>
        <w:t>METODE</w:t>
      </w:r>
    </w:p>
    <w:p w:rsidR="00243AAD" w:rsidRPr="004811CE" w:rsidRDefault="00243AAD" w:rsidP="004811CE">
      <w:pPr>
        <w:spacing w:line="276" w:lineRule="auto"/>
        <w:ind w:firstLine="709"/>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ini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digolongkan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pada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jenis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deskriptif</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pendekatan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kualitatif</w:t>
      </w:r>
      <w:proofErr w:type="spellEnd"/>
      <w:r w:rsidRPr="004811CE">
        <w:rPr>
          <w:rFonts w:ascii="Times New Roman" w:hAnsi="Times New Roman" w:cs="Times New Roman"/>
          <w:sz w:val="20"/>
          <w:szCs w:val="20"/>
          <w:lang w:val="en-US"/>
        </w:rPr>
        <w:t>.</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dilaksanakan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pada</w:t>
      </w:r>
      <w:proofErr w:type="spellEnd"/>
      <w:r w:rsidRPr="004811CE">
        <w:rPr>
          <w:rFonts w:ascii="Times New Roman" w:hAnsi="Times New Roman" w:cs="Times New Roman"/>
          <w:sz w:val="20"/>
          <w:szCs w:val="20"/>
          <w:lang w:val="en-US"/>
        </w:rPr>
        <w:t xml:space="preserve"> semester </w:t>
      </w:r>
      <w:proofErr w:type="spellStart"/>
      <w:r w:rsidRPr="004811CE">
        <w:rPr>
          <w:rFonts w:ascii="Times New Roman" w:hAnsi="Times New Roman" w:cs="Times New Roman"/>
          <w:sz w:val="20"/>
          <w:szCs w:val="20"/>
          <w:lang w:val="en-US"/>
        </w:rPr>
        <w:t>genap</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tahun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pelajaran</w:t>
      </w:r>
      <w:proofErr w:type="spellEnd"/>
      <w:r w:rsidRPr="004811CE">
        <w:rPr>
          <w:rFonts w:ascii="Times New Roman" w:hAnsi="Times New Roman" w:cs="Times New Roman"/>
          <w:sz w:val="20"/>
          <w:szCs w:val="20"/>
          <w:lang w:val="en-US"/>
        </w:rPr>
        <w:t xml:space="preserve"> 2016/2017.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bertempat</w:t>
      </w:r>
      <w:proofErr w:type="spellEnd"/>
      <w:r w:rsidRPr="004811CE">
        <w:rPr>
          <w:rFonts w:ascii="Times New Roman" w:hAnsi="Times New Roman" w:cs="Times New Roman"/>
          <w:sz w:val="20"/>
          <w:szCs w:val="20"/>
          <w:lang w:val="en-US"/>
        </w:rPr>
        <w:t xml:space="preserve"> di SMA PGRI 1 </w:t>
      </w:r>
      <w:proofErr w:type="spellStart"/>
      <w:r w:rsidRPr="004811CE">
        <w:rPr>
          <w:rFonts w:ascii="Times New Roman" w:hAnsi="Times New Roman" w:cs="Times New Roman"/>
          <w:sz w:val="20"/>
          <w:szCs w:val="20"/>
          <w:lang w:val="en-US"/>
        </w:rPr>
        <w:t>Sidoarjo</w:t>
      </w:r>
      <w:proofErr w:type="spellEnd"/>
      <w:r w:rsidRPr="004811CE">
        <w:rPr>
          <w:rFonts w:ascii="Times New Roman" w:hAnsi="Times New Roman" w:cs="Times New Roman"/>
          <w:sz w:val="20"/>
          <w:szCs w:val="20"/>
          <w:lang w:val="en-US"/>
        </w:rPr>
        <w:t>.</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Subjek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ini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adalah</w:t>
      </w:r>
      <w:proofErr w:type="spellEnd"/>
      <w:r w:rsidRPr="004811CE">
        <w:rPr>
          <w:rFonts w:ascii="Times New Roman" w:hAnsi="Times New Roman" w:cs="Times New Roman"/>
          <w:sz w:val="20"/>
          <w:szCs w:val="20"/>
          <w:lang w:val="en-US"/>
        </w:rPr>
        <w:t xml:space="preserve"> 6 orang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kelas</w:t>
      </w:r>
      <w:proofErr w:type="spellEnd"/>
      <w:r w:rsidRPr="004811CE">
        <w:rPr>
          <w:rFonts w:ascii="Times New Roman" w:hAnsi="Times New Roman" w:cs="Times New Roman"/>
          <w:sz w:val="20"/>
          <w:szCs w:val="20"/>
          <w:lang w:val="en-US"/>
        </w:rPr>
        <w:t xml:space="preserve"> X-IPA SMA PGRI 1 </w:t>
      </w:r>
      <w:proofErr w:type="spellStart"/>
      <w:r w:rsidRPr="004811CE">
        <w:rPr>
          <w:rFonts w:ascii="Times New Roman" w:hAnsi="Times New Roman" w:cs="Times New Roman"/>
          <w:sz w:val="20"/>
          <w:szCs w:val="20"/>
          <w:lang w:val="en-US"/>
        </w:rPr>
        <w:t>Sidoarjo</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Masing-masing</w:t>
      </w:r>
      <w:proofErr w:type="spellEnd"/>
      <w:r w:rsidRPr="004811CE">
        <w:rPr>
          <w:rFonts w:ascii="Times New Roman" w:hAnsi="Times New Roman" w:cs="Times New Roman"/>
          <w:sz w:val="20"/>
          <w:szCs w:val="20"/>
          <w:lang w:val="en-US"/>
        </w:rPr>
        <w:t xml:space="preserve"> 3 orang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jenis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kelamin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laki-laki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3 orang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jenis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kelamin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perempuan</w:t>
      </w:r>
      <w:proofErr w:type="spellEnd"/>
      <w:r w:rsidRPr="004811CE">
        <w:rPr>
          <w:rFonts w:ascii="Times New Roman" w:hAnsi="Times New Roman" w:cs="Times New Roman"/>
          <w:sz w:val="20"/>
          <w:szCs w:val="20"/>
          <w:lang w:val="en-US"/>
        </w:rPr>
        <w:t>.</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Teknik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pengumpulan</w:t>
      </w:r>
      <w:proofErr w:type="spellEnd"/>
      <w:r w:rsidRPr="004811CE">
        <w:rPr>
          <w:rFonts w:ascii="Times New Roman" w:hAnsi="Times New Roman" w:cs="Times New Roman"/>
          <w:sz w:val="20"/>
          <w:szCs w:val="20"/>
          <w:lang w:val="en-US"/>
        </w:rPr>
        <w:t xml:space="preserve"> data yang </w:t>
      </w:r>
      <w:proofErr w:type="spellStart"/>
      <w:r w:rsidRPr="004811CE">
        <w:rPr>
          <w:rFonts w:ascii="Times New Roman" w:hAnsi="Times New Roman" w:cs="Times New Roman"/>
          <w:sz w:val="20"/>
          <w:szCs w:val="20"/>
          <w:lang w:val="en-US"/>
        </w:rPr>
        <w:t>digunakan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ini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antara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lain</w:t>
      </w:r>
      <w:proofErr w:type="spellEnd"/>
      <w:r w:rsidRPr="004811CE">
        <w:rPr>
          <w:rFonts w:ascii="Times New Roman" w:hAnsi="Times New Roman" w:cs="Times New Roman"/>
          <w:sz w:val="20"/>
          <w:szCs w:val="20"/>
          <w:lang w:val="en-US"/>
        </w:rPr>
        <w:t>,</w:t>
      </w:r>
      <w:r w:rsidR="00B866DF"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tes</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wawancara</w:t>
      </w:r>
      <w:proofErr w:type="spellEnd"/>
      <w:r w:rsidRPr="004811CE">
        <w:rPr>
          <w:rFonts w:ascii="Times New Roman" w:hAnsi="Times New Roman" w:cs="Times New Roman"/>
          <w:sz w:val="20"/>
          <w:szCs w:val="20"/>
          <w:lang w:val="en-US"/>
        </w:rPr>
        <w:t>.</w:t>
      </w:r>
    </w:p>
    <w:p w:rsidR="00B866DF" w:rsidRPr="004811CE" w:rsidRDefault="00B866DF" w:rsidP="004811CE">
      <w:pPr>
        <w:spacing w:line="276" w:lineRule="auto"/>
        <w:jc w:val="both"/>
        <w:rPr>
          <w:rFonts w:ascii="Times New Roman" w:hAnsi="Times New Roman" w:cs="Times New Roman"/>
          <w:sz w:val="20"/>
          <w:szCs w:val="20"/>
          <w:lang w:val="en-US"/>
        </w:rPr>
      </w:pPr>
    </w:p>
    <w:p w:rsidR="00B866DF" w:rsidRPr="004811CE" w:rsidRDefault="00B866DF" w:rsidP="004811CE">
      <w:pPr>
        <w:spacing w:line="276" w:lineRule="auto"/>
        <w:jc w:val="both"/>
        <w:rPr>
          <w:rFonts w:ascii="Times New Roman" w:hAnsi="Times New Roman" w:cs="Times New Roman"/>
          <w:b/>
          <w:sz w:val="20"/>
          <w:szCs w:val="20"/>
          <w:lang w:val="en-US"/>
        </w:rPr>
      </w:pPr>
      <w:r w:rsidRPr="004811CE">
        <w:rPr>
          <w:rFonts w:ascii="Times New Roman" w:hAnsi="Times New Roman" w:cs="Times New Roman"/>
          <w:b/>
          <w:sz w:val="20"/>
          <w:szCs w:val="20"/>
          <w:lang w:val="en-US"/>
        </w:rPr>
        <w:t>HASIL DAN PEMBAHASAN</w:t>
      </w:r>
    </w:p>
    <w:p w:rsidR="00B866DF" w:rsidRDefault="00B866DF" w:rsidP="004811CE">
      <w:pPr>
        <w:pStyle w:val="ListParagraph"/>
        <w:spacing w:line="276" w:lineRule="auto"/>
        <w:ind w:left="0" w:firstLine="709"/>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Semua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subjek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terbuka</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 problem</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menghasilkan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jawaban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w:t>
      </w:r>
      <w:r w:rsidR="004811CE" w:rsidRPr="004811CE">
        <w:rPr>
          <w:rFonts w:ascii="Times New Roman" w:hAnsi="Times New Roman" w:cs="Times New Roman"/>
          <w:sz w:val="20"/>
          <w:szCs w:val="20"/>
          <w:lang w:val="en-US"/>
        </w:rPr>
        <w:t>resentasi</w:t>
      </w:r>
      <w:proofErr w:type="spellEnd"/>
      <w:r w:rsidR="004811CE" w:rsidRPr="004811CE">
        <w:rPr>
          <w:rFonts w:ascii="Times New Roman" w:hAnsi="Times New Roman" w:cs="Times New Roman"/>
          <w:sz w:val="20"/>
          <w:szCs w:val="20"/>
          <w:lang w:val="en-US"/>
        </w:rPr>
        <w:t xml:space="preserve"> yang </w:t>
      </w:r>
      <w:proofErr w:type="spellStart"/>
      <w:r w:rsidR="004811CE" w:rsidRPr="004811CE">
        <w:rPr>
          <w:rFonts w:ascii="Times New Roman" w:hAnsi="Times New Roman" w:cs="Times New Roman"/>
          <w:sz w:val="20"/>
          <w:szCs w:val="20"/>
          <w:lang w:val="en-US"/>
        </w:rPr>
        <w:t>beragam</w:t>
      </w:r>
      <w:proofErr w:type="spellEnd"/>
      <w:r w:rsidR="004811CE" w:rsidRPr="004811CE">
        <w:rPr>
          <w:rFonts w:ascii="Times New Roman" w:hAnsi="Times New Roman" w:cs="Times New Roman"/>
          <w:sz w:val="20"/>
          <w:szCs w:val="20"/>
          <w:lang w:val="en-US"/>
        </w:rPr>
        <w:t xml:space="preserve">, </w:t>
      </w:r>
      <w:proofErr w:type="spellStart"/>
      <w:r w:rsidR="004811CE" w:rsidRPr="004811CE">
        <w:rPr>
          <w:rFonts w:ascii="Times New Roman" w:hAnsi="Times New Roman" w:cs="Times New Roman"/>
          <w:sz w:val="20"/>
          <w:szCs w:val="20"/>
          <w:lang w:val="en-US"/>
        </w:rPr>
        <w:t>seperti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visual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tabel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persamaan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matematika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pernyataan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beragam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tersebut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merupakan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wujud</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dari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strategi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penyelesaian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subjek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terbuka</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 problem</w:t>
      </w:r>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diberikan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diberikan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oleh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setiap</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subjek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terbuka</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 problem</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tersebut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dapat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berupa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utuh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atau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berupa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kombinasi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dari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beberapa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Berikut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ini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merupakan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gambaran</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pada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materi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Sistem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Persamaan</w:t>
      </w:r>
      <w:proofErr w:type="spellEnd"/>
      <w:r w:rsidRPr="004811CE">
        <w:rPr>
          <w:rFonts w:ascii="Times New Roman" w:hAnsi="Times New Roman" w:cs="Times New Roman"/>
          <w:sz w:val="20"/>
          <w:szCs w:val="20"/>
          <w:lang w:val="en-US"/>
        </w:rPr>
        <w:t xml:space="preserve"> Linear </w:t>
      </w:r>
      <w:proofErr w:type="spellStart"/>
      <w:r w:rsidRPr="004811CE">
        <w:rPr>
          <w:rFonts w:ascii="Times New Roman" w:hAnsi="Times New Roman" w:cs="Times New Roman"/>
          <w:sz w:val="20"/>
          <w:szCs w:val="20"/>
          <w:lang w:val="en-US"/>
        </w:rPr>
        <w:t>Dua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Variabel</w:t>
      </w:r>
      <w:proofErr w:type="spellEnd"/>
      <w:r w:rsidRPr="004811CE">
        <w:rPr>
          <w:rFonts w:ascii="Times New Roman" w:hAnsi="Times New Roman" w:cs="Times New Roman"/>
          <w:sz w:val="20"/>
          <w:szCs w:val="20"/>
          <w:lang w:val="en-US"/>
        </w:rPr>
        <w:t xml:space="preserve"> (SPLDV) </w:t>
      </w:r>
      <w:proofErr w:type="spellStart"/>
      <w:r w:rsidRPr="004811CE">
        <w:rPr>
          <w:rFonts w:ascii="Times New Roman" w:hAnsi="Times New Roman" w:cs="Times New Roman"/>
          <w:sz w:val="20"/>
          <w:szCs w:val="20"/>
          <w:lang w:val="en-US"/>
        </w:rPr>
        <w:t>ditinjau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dari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jenis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kelamin</w:t>
      </w:r>
      <w:proofErr w:type="spellEnd"/>
      <w:r w:rsidRPr="004811CE">
        <w:rPr>
          <w:rFonts w:ascii="Times New Roman" w:hAnsi="Times New Roman" w:cs="Times New Roman"/>
          <w:sz w:val="20"/>
          <w:szCs w:val="20"/>
          <w:lang w:val="en-US"/>
        </w:rPr>
        <w:t>.</w:t>
      </w:r>
    </w:p>
    <w:p w:rsidR="002E40B6" w:rsidRPr="004811CE" w:rsidRDefault="002E40B6" w:rsidP="004811CE">
      <w:pPr>
        <w:pStyle w:val="ListParagraph"/>
        <w:spacing w:line="276" w:lineRule="auto"/>
        <w:ind w:left="0" w:firstLine="709"/>
        <w:jc w:val="both"/>
        <w:rPr>
          <w:rFonts w:ascii="Times New Roman" w:hAnsi="Times New Roman" w:cs="Times New Roman"/>
          <w:sz w:val="20"/>
          <w:szCs w:val="20"/>
          <w:lang w:val="en-US"/>
        </w:rPr>
      </w:pPr>
    </w:p>
    <w:p w:rsidR="00B866DF" w:rsidRPr="004811CE" w:rsidRDefault="00B866DF" w:rsidP="002E40B6">
      <w:pPr>
        <w:spacing w:line="276" w:lineRule="auto"/>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Tabel</w:t>
      </w:r>
      <w:proofErr w:type="spellEnd"/>
      <w:r w:rsidRPr="004811CE">
        <w:rPr>
          <w:rFonts w:ascii="Times New Roman" w:hAnsi="Times New Roman" w:cs="Times New Roman"/>
          <w:b/>
          <w:sz w:val="20"/>
          <w:szCs w:val="20"/>
          <w:lang w:val="en-US"/>
        </w:rPr>
        <w:t xml:space="preserve"> 4.1 </w:t>
      </w:r>
      <w:proofErr w:type="spellStart"/>
      <w:r w:rsidRPr="004811CE">
        <w:rPr>
          <w:rFonts w:ascii="Times New Roman" w:hAnsi="Times New Roman" w:cs="Times New Roman"/>
          <w:b/>
          <w:sz w:val="20"/>
          <w:szCs w:val="20"/>
          <w:lang w:val="en-US"/>
        </w:rPr>
        <w:t>Gambaran</w:t>
      </w:r>
      <w:proofErr w:type="spellEnd"/>
      <w:r w:rsidRPr="004811CE">
        <w:rPr>
          <w:rFonts w:ascii="Times New Roman" w:hAnsi="Times New Roman" w:cs="Times New Roman"/>
          <w:b/>
          <w:sz w:val="20"/>
          <w:szCs w:val="20"/>
          <w:lang w:val="en-US"/>
        </w:rPr>
        <w:t xml:space="preserve"> Multi </w:t>
      </w:r>
      <w:proofErr w:type="spellStart"/>
      <w:r w:rsidRPr="004811CE">
        <w:rPr>
          <w:rFonts w:ascii="Times New Roman" w:hAnsi="Times New Roman" w:cs="Times New Roman"/>
          <w:b/>
          <w:sz w:val="20"/>
          <w:szCs w:val="20"/>
          <w:lang w:val="en-US"/>
        </w:rPr>
        <w:t>Representasi</w:t>
      </w:r>
      <w:proofErr w:type="spellEnd"/>
      <w:r w:rsidRPr="004811CE">
        <w:rPr>
          <w:rFonts w:ascii="Times New Roman" w:hAnsi="Times New Roman" w:cs="Times New Roman"/>
          <w:b/>
          <w:sz w:val="20"/>
          <w:szCs w:val="20"/>
          <w:lang w:val="en-US"/>
        </w:rPr>
        <w:t xml:space="preserve"> </w:t>
      </w:r>
      <w:proofErr w:type="spellStart"/>
      <w:r w:rsidRPr="004811CE">
        <w:rPr>
          <w:rFonts w:ascii="Times New Roman" w:hAnsi="Times New Roman" w:cs="Times New Roman"/>
          <w:b/>
          <w:sz w:val="20"/>
          <w:szCs w:val="20"/>
          <w:lang w:val="en-US"/>
        </w:rPr>
        <w:t>Siswa</w:t>
      </w:r>
      <w:proofErr w:type="spellEnd"/>
    </w:p>
    <w:tbl>
      <w:tblPr>
        <w:tblStyle w:val="TableGrid"/>
        <w:tblW w:w="4613" w:type="dxa"/>
        <w:jc w:val="center"/>
        <w:tblLook w:val="04A0" w:firstRow="1" w:lastRow="0" w:firstColumn="1" w:lastColumn="0" w:noHBand="0" w:noVBand="1"/>
      </w:tblPr>
      <w:tblGrid>
        <w:gridCol w:w="937"/>
        <w:gridCol w:w="910"/>
        <w:gridCol w:w="1363"/>
        <w:gridCol w:w="1403"/>
      </w:tblGrid>
      <w:tr w:rsidR="00B866DF" w:rsidRPr="004811CE" w:rsidTr="002644E2">
        <w:trPr>
          <w:jc w:val="center"/>
        </w:trPr>
        <w:tc>
          <w:tcPr>
            <w:tcW w:w="937" w:type="dxa"/>
            <w:vMerge w:val="restart"/>
            <w:vAlign w:val="center"/>
          </w:tcPr>
          <w:p w:rsidR="00B866DF" w:rsidRPr="004811CE" w:rsidRDefault="00B866DF" w:rsidP="002E40B6">
            <w:pPr>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Subjek</w:t>
            </w:r>
            <w:proofErr w:type="spellEnd"/>
          </w:p>
        </w:tc>
        <w:tc>
          <w:tcPr>
            <w:tcW w:w="3676" w:type="dxa"/>
            <w:gridSpan w:val="3"/>
            <w:vAlign w:val="center"/>
          </w:tcPr>
          <w:p w:rsidR="00B866DF" w:rsidRPr="004811CE" w:rsidRDefault="00B866DF" w:rsidP="002E40B6">
            <w:pPr>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Soal</w:t>
            </w:r>
            <w:proofErr w:type="spellEnd"/>
            <w:r w:rsidRPr="004811CE">
              <w:rPr>
                <w:rFonts w:ascii="Times New Roman" w:hAnsi="Times New Roman" w:cs="Times New Roman"/>
                <w:b/>
                <w:sz w:val="20"/>
                <w:szCs w:val="20"/>
                <w:lang w:val="en-US"/>
              </w:rPr>
              <w:t xml:space="preserve"> </w:t>
            </w:r>
            <w:proofErr w:type="spellStart"/>
            <w:r w:rsidRPr="004811CE">
              <w:rPr>
                <w:rFonts w:ascii="Times New Roman" w:hAnsi="Times New Roman" w:cs="Times New Roman"/>
                <w:b/>
                <w:sz w:val="20"/>
                <w:szCs w:val="20"/>
                <w:lang w:val="en-US"/>
              </w:rPr>
              <w:t>Pertama</w:t>
            </w:r>
            <w:proofErr w:type="spellEnd"/>
          </w:p>
        </w:tc>
      </w:tr>
      <w:tr w:rsidR="00B866DF" w:rsidRPr="004811CE" w:rsidTr="002644E2">
        <w:trPr>
          <w:jc w:val="center"/>
        </w:trPr>
        <w:tc>
          <w:tcPr>
            <w:tcW w:w="937" w:type="dxa"/>
            <w:vMerge/>
          </w:tcPr>
          <w:p w:rsidR="00B866DF" w:rsidRPr="004811CE" w:rsidRDefault="00B866DF" w:rsidP="002E40B6">
            <w:pPr>
              <w:jc w:val="both"/>
              <w:rPr>
                <w:rFonts w:ascii="Times New Roman" w:hAnsi="Times New Roman" w:cs="Times New Roman"/>
                <w:sz w:val="20"/>
                <w:szCs w:val="20"/>
                <w:lang w:val="en-US"/>
              </w:rPr>
            </w:pPr>
          </w:p>
        </w:tc>
        <w:tc>
          <w:tcPr>
            <w:tcW w:w="910" w:type="dxa"/>
          </w:tcPr>
          <w:p w:rsidR="00B866DF" w:rsidRPr="004811CE" w:rsidRDefault="00B866DF" w:rsidP="002E40B6">
            <w:pPr>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Grafik</w:t>
            </w:r>
            <w:proofErr w:type="spellEnd"/>
          </w:p>
        </w:tc>
        <w:tc>
          <w:tcPr>
            <w:tcW w:w="1363" w:type="dxa"/>
          </w:tcPr>
          <w:p w:rsidR="00B866DF" w:rsidRPr="004811CE" w:rsidRDefault="00B866DF" w:rsidP="002E40B6">
            <w:pPr>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Persamaan</w:t>
            </w:r>
            <w:proofErr w:type="spellEnd"/>
          </w:p>
        </w:tc>
        <w:tc>
          <w:tcPr>
            <w:tcW w:w="1403" w:type="dxa"/>
          </w:tcPr>
          <w:p w:rsidR="00B866DF" w:rsidRPr="004811CE" w:rsidRDefault="00B866DF" w:rsidP="002E40B6">
            <w:pPr>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Pernyataan</w:t>
            </w:r>
            <w:proofErr w:type="spellEnd"/>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L1</w:t>
            </w:r>
          </w:p>
        </w:tc>
        <w:tc>
          <w:tcPr>
            <w:tcW w:w="910" w:type="dxa"/>
          </w:tcPr>
          <w:p w:rsidR="00B866DF" w:rsidRPr="004811CE" w:rsidRDefault="00B866DF" w:rsidP="002E40B6">
            <w:p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L2</w:t>
            </w:r>
          </w:p>
        </w:tc>
        <w:tc>
          <w:tcPr>
            <w:tcW w:w="910"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L3</w:t>
            </w:r>
          </w:p>
        </w:tc>
        <w:tc>
          <w:tcPr>
            <w:tcW w:w="910" w:type="dxa"/>
          </w:tcPr>
          <w:p w:rsidR="00B866DF" w:rsidRPr="004811CE" w:rsidRDefault="00B866DF" w:rsidP="002E40B6">
            <w:p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W1</w:t>
            </w:r>
          </w:p>
        </w:tc>
        <w:tc>
          <w:tcPr>
            <w:tcW w:w="910"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W2</w:t>
            </w:r>
          </w:p>
        </w:tc>
        <w:tc>
          <w:tcPr>
            <w:tcW w:w="910"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W3</w:t>
            </w:r>
          </w:p>
        </w:tc>
        <w:tc>
          <w:tcPr>
            <w:tcW w:w="910"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bl>
    <w:p w:rsidR="00B866DF" w:rsidRDefault="00B866DF" w:rsidP="004811CE">
      <w:pPr>
        <w:spacing w:line="276" w:lineRule="auto"/>
        <w:ind w:left="284" w:firstLine="709"/>
        <w:jc w:val="both"/>
        <w:rPr>
          <w:rFonts w:ascii="Times New Roman" w:hAnsi="Times New Roman" w:cs="Times New Roman"/>
          <w:b/>
          <w:sz w:val="20"/>
          <w:szCs w:val="20"/>
          <w:lang w:val="en-US"/>
        </w:rPr>
      </w:pPr>
    </w:p>
    <w:p w:rsidR="002E40B6" w:rsidRPr="004811CE" w:rsidRDefault="002E40B6" w:rsidP="004811CE">
      <w:pPr>
        <w:spacing w:line="276" w:lineRule="auto"/>
        <w:ind w:left="284" w:firstLine="709"/>
        <w:jc w:val="both"/>
        <w:rPr>
          <w:rFonts w:ascii="Times New Roman" w:hAnsi="Times New Roman" w:cs="Times New Roman"/>
          <w:b/>
          <w:sz w:val="20"/>
          <w:szCs w:val="20"/>
          <w:lang w:val="en-US"/>
        </w:rPr>
      </w:pPr>
    </w:p>
    <w:tbl>
      <w:tblPr>
        <w:tblStyle w:val="TableGrid"/>
        <w:tblW w:w="6016" w:type="dxa"/>
        <w:jc w:val="center"/>
        <w:tblLook w:val="04A0" w:firstRow="1" w:lastRow="0" w:firstColumn="1" w:lastColumn="0" w:noHBand="0" w:noVBand="1"/>
      </w:tblPr>
      <w:tblGrid>
        <w:gridCol w:w="937"/>
        <w:gridCol w:w="910"/>
        <w:gridCol w:w="1363"/>
        <w:gridCol w:w="1403"/>
        <w:gridCol w:w="1403"/>
      </w:tblGrid>
      <w:tr w:rsidR="00B866DF" w:rsidRPr="004811CE" w:rsidTr="002644E2">
        <w:trPr>
          <w:jc w:val="center"/>
        </w:trPr>
        <w:tc>
          <w:tcPr>
            <w:tcW w:w="937" w:type="dxa"/>
            <w:vMerge w:val="restart"/>
            <w:vAlign w:val="center"/>
          </w:tcPr>
          <w:p w:rsidR="00B866DF" w:rsidRPr="004811CE" w:rsidRDefault="00B866DF" w:rsidP="002E40B6">
            <w:pPr>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lastRenderedPageBreak/>
              <w:t>Subjek</w:t>
            </w:r>
            <w:proofErr w:type="spellEnd"/>
          </w:p>
        </w:tc>
        <w:tc>
          <w:tcPr>
            <w:tcW w:w="5079" w:type="dxa"/>
            <w:gridSpan w:val="4"/>
            <w:vAlign w:val="center"/>
          </w:tcPr>
          <w:p w:rsidR="00B866DF" w:rsidRPr="004811CE" w:rsidRDefault="00B866DF" w:rsidP="002E40B6">
            <w:pPr>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Soal</w:t>
            </w:r>
            <w:proofErr w:type="spellEnd"/>
            <w:r w:rsidRPr="004811CE">
              <w:rPr>
                <w:rFonts w:ascii="Times New Roman" w:hAnsi="Times New Roman" w:cs="Times New Roman"/>
                <w:b/>
                <w:sz w:val="20"/>
                <w:szCs w:val="20"/>
                <w:lang w:val="en-US"/>
              </w:rPr>
              <w:t xml:space="preserve"> </w:t>
            </w:r>
            <w:proofErr w:type="spellStart"/>
            <w:r w:rsidRPr="004811CE">
              <w:rPr>
                <w:rFonts w:ascii="Times New Roman" w:hAnsi="Times New Roman" w:cs="Times New Roman"/>
                <w:b/>
                <w:sz w:val="20"/>
                <w:szCs w:val="20"/>
                <w:lang w:val="en-US"/>
              </w:rPr>
              <w:t>Kedua</w:t>
            </w:r>
            <w:proofErr w:type="spellEnd"/>
          </w:p>
        </w:tc>
      </w:tr>
      <w:tr w:rsidR="00B866DF" w:rsidRPr="004811CE" w:rsidTr="002644E2">
        <w:trPr>
          <w:jc w:val="center"/>
        </w:trPr>
        <w:tc>
          <w:tcPr>
            <w:tcW w:w="937" w:type="dxa"/>
            <w:vMerge/>
          </w:tcPr>
          <w:p w:rsidR="00B866DF" w:rsidRPr="004811CE" w:rsidRDefault="00B866DF" w:rsidP="002E40B6">
            <w:pPr>
              <w:jc w:val="both"/>
              <w:rPr>
                <w:rFonts w:ascii="Times New Roman" w:hAnsi="Times New Roman" w:cs="Times New Roman"/>
                <w:sz w:val="20"/>
                <w:szCs w:val="20"/>
                <w:lang w:val="en-US"/>
              </w:rPr>
            </w:pPr>
          </w:p>
        </w:tc>
        <w:tc>
          <w:tcPr>
            <w:tcW w:w="910" w:type="dxa"/>
          </w:tcPr>
          <w:p w:rsidR="00B866DF" w:rsidRPr="004811CE" w:rsidRDefault="00B866DF" w:rsidP="002E40B6">
            <w:pPr>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Tabel</w:t>
            </w:r>
            <w:proofErr w:type="spellEnd"/>
          </w:p>
        </w:tc>
        <w:tc>
          <w:tcPr>
            <w:tcW w:w="1363" w:type="dxa"/>
            <w:vAlign w:val="center"/>
          </w:tcPr>
          <w:p w:rsidR="00B866DF" w:rsidRPr="004811CE" w:rsidRDefault="00B866DF" w:rsidP="002E40B6">
            <w:pPr>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Grafik</w:t>
            </w:r>
            <w:proofErr w:type="spellEnd"/>
          </w:p>
        </w:tc>
        <w:tc>
          <w:tcPr>
            <w:tcW w:w="1403" w:type="dxa"/>
          </w:tcPr>
          <w:p w:rsidR="00B866DF" w:rsidRPr="004811CE" w:rsidRDefault="00B866DF" w:rsidP="002E40B6">
            <w:pPr>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Persamaan</w:t>
            </w:r>
            <w:proofErr w:type="spellEnd"/>
          </w:p>
        </w:tc>
        <w:tc>
          <w:tcPr>
            <w:tcW w:w="1403" w:type="dxa"/>
          </w:tcPr>
          <w:p w:rsidR="00B866DF" w:rsidRPr="004811CE" w:rsidRDefault="00B866DF" w:rsidP="002E40B6">
            <w:pPr>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Pernyataan</w:t>
            </w:r>
            <w:proofErr w:type="spellEnd"/>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L1</w:t>
            </w:r>
          </w:p>
        </w:tc>
        <w:tc>
          <w:tcPr>
            <w:tcW w:w="910" w:type="dxa"/>
          </w:tcPr>
          <w:p w:rsidR="00B866DF" w:rsidRPr="004811CE" w:rsidRDefault="00B866DF" w:rsidP="002E40B6">
            <w:p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L2</w:t>
            </w:r>
          </w:p>
        </w:tc>
        <w:tc>
          <w:tcPr>
            <w:tcW w:w="910"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L3</w:t>
            </w:r>
          </w:p>
        </w:tc>
        <w:tc>
          <w:tcPr>
            <w:tcW w:w="910" w:type="dxa"/>
          </w:tcPr>
          <w:p w:rsidR="00B866DF" w:rsidRPr="004811CE" w:rsidRDefault="00B866DF" w:rsidP="002E40B6">
            <w:pPr>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W1</w:t>
            </w:r>
          </w:p>
        </w:tc>
        <w:tc>
          <w:tcPr>
            <w:tcW w:w="910" w:type="dxa"/>
          </w:tcPr>
          <w:p w:rsidR="00B866DF" w:rsidRPr="004811CE" w:rsidRDefault="00B866DF" w:rsidP="002E40B6">
            <w:pPr>
              <w:pStyle w:val="ListParagraph"/>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W2</w:t>
            </w:r>
          </w:p>
        </w:tc>
        <w:tc>
          <w:tcPr>
            <w:tcW w:w="910" w:type="dxa"/>
          </w:tcPr>
          <w:p w:rsidR="00B866DF" w:rsidRPr="004811CE" w:rsidRDefault="00B866DF" w:rsidP="002E40B6">
            <w:pPr>
              <w:pStyle w:val="ListParagraph"/>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r w:rsidR="00B866DF" w:rsidRPr="004811CE" w:rsidTr="002644E2">
        <w:trPr>
          <w:jc w:val="center"/>
        </w:trPr>
        <w:tc>
          <w:tcPr>
            <w:tcW w:w="937" w:type="dxa"/>
          </w:tcPr>
          <w:p w:rsidR="00B866DF" w:rsidRPr="004811CE" w:rsidRDefault="00B866DF" w:rsidP="002E40B6">
            <w:pPr>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W3</w:t>
            </w:r>
          </w:p>
        </w:tc>
        <w:tc>
          <w:tcPr>
            <w:tcW w:w="910" w:type="dxa"/>
          </w:tcPr>
          <w:p w:rsidR="00B866DF" w:rsidRPr="004811CE" w:rsidRDefault="00B866DF" w:rsidP="002E40B6">
            <w:pPr>
              <w:pStyle w:val="ListParagraph"/>
              <w:jc w:val="both"/>
              <w:rPr>
                <w:rFonts w:ascii="Times New Roman" w:hAnsi="Times New Roman" w:cs="Times New Roman"/>
                <w:sz w:val="20"/>
                <w:szCs w:val="20"/>
                <w:lang w:val="en-US"/>
              </w:rPr>
            </w:pPr>
          </w:p>
        </w:tc>
        <w:tc>
          <w:tcPr>
            <w:tcW w:w="136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c>
          <w:tcPr>
            <w:tcW w:w="1403" w:type="dxa"/>
          </w:tcPr>
          <w:p w:rsidR="00B866DF" w:rsidRPr="004811CE" w:rsidRDefault="00B866DF" w:rsidP="002E40B6">
            <w:pPr>
              <w:pStyle w:val="ListParagraph"/>
              <w:numPr>
                <w:ilvl w:val="0"/>
                <w:numId w:val="1"/>
              </w:numPr>
              <w:jc w:val="both"/>
              <w:rPr>
                <w:rFonts w:ascii="Times New Roman" w:hAnsi="Times New Roman" w:cs="Times New Roman"/>
                <w:sz w:val="20"/>
                <w:szCs w:val="20"/>
                <w:lang w:val="en-US"/>
              </w:rPr>
            </w:pPr>
          </w:p>
        </w:tc>
      </w:tr>
    </w:tbl>
    <w:p w:rsidR="004811CE" w:rsidRPr="004811CE" w:rsidRDefault="004811CE" w:rsidP="004811CE">
      <w:pPr>
        <w:spacing w:line="276" w:lineRule="auto"/>
        <w:jc w:val="both"/>
        <w:rPr>
          <w:rFonts w:ascii="Times New Roman" w:hAnsi="Times New Roman" w:cs="Times New Roman"/>
          <w:sz w:val="20"/>
          <w:szCs w:val="20"/>
          <w:lang w:val="en-US"/>
        </w:rPr>
      </w:pPr>
    </w:p>
    <w:p w:rsidR="004811CE" w:rsidRPr="004811CE" w:rsidRDefault="004811CE" w:rsidP="004811CE">
      <w:pPr>
        <w:spacing w:line="276" w:lineRule="auto"/>
        <w:jc w:val="both"/>
        <w:rPr>
          <w:rFonts w:ascii="Times New Roman" w:hAnsi="Times New Roman" w:cs="Times New Roman"/>
          <w:b/>
          <w:sz w:val="20"/>
          <w:szCs w:val="20"/>
          <w:lang w:val="en-US"/>
        </w:rPr>
      </w:pPr>
      <w:r w:rsidRPr="004811CE">
        <w:rPr>
          <w:rFonts w:ascii="Times New Roman" w:hAnsi="Times New Roman" w:cs="Times New Roman"/>
          <w:b/>
          <w:sz w:val="20"/>
          <w:szCs w:val="20"/>
          <w:lang w:val="en-US"/>
        </w:rPr>
        <w:t>PENUTUP</w:t>
      </w:r>
    </w:p>
    <w:p w:rsidR="004811CE" w:rsidRPr="004811CE" w:rsidRDefault="002E40B6" w:rsidP="004811CE">
      <w:pPr>
        <w:spacing w:line="276" w:lineRule="auto"/>
        <w:jc w:val="both"/>
        <w:rPr>
          <w:rFonts w:ascii="Times New Roman" w:hAnsi="Times New Roman" w:cs="Times New Roman"/>
          <w:b/>
          <w:sz w:val="20"/>
          <w:szCs w:val="20"/>
          <w:lang w:val="en-US"/>
        </w:rPr>
      </w:pPr>
      <w:proofErr w:type="spellStart"/>
      <w:r w:rsidRPr="004811CE">
        <w:rPr>
          <w:rFonts w:ascii="Times New Roman" w:hAnsi="Times New Roman" w:cs="Times New Roman"/>
          <w:b/>
          <w:sz w:val="20"/>
          <w:szCs w:val="20"/>
          <w:lang w:val="en-US"/>
        </w:rPr>
        <w:t>Simpulan</w:t>
      </w:r>
      <w:proofErr w:type="spellEnd"/>
    </w:p>
    <w:p w:rsidR="004811CE" w:rsidRPr="004811CE" w:rsidRDefault="004811CE" w:rsidP="002E40B6">
      <w:pPr>
        <w:pStyle w:val="ListParagraph"/>
        <w:spacing w:line="276" w:lineRule="auto"/>
        <w:ind w:left="0" w:firstLine="709"/>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Berdasarkan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hasil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analisis</w:t>
      </w:r>
      <w:proofErr w:type="spellEnd"/>
      <w:r w:rsidRPr="004811CE">
        <w:rPr>
          <w:rFonts w:ascii="Times New Roman" w:hAnsi="Times New Roman" w:cs="Times New Roman"/>
          <w:sz w:val="20"/>
          <w:szCs w:val="20"/>
          <w:lang w:val="en-US"/>
        </w:rPr>
        <w:t xml:space="preserve"> data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ini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dapat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ditarik</w:t>
      </w:r>
      <w:proofErr w:type="spellEnd"/>
      <w:r w:rsidRPr="004811CE">
        <w:rPr>
          <w:rFonts w:ascii="Times New Roman" w:hAnsi="Times New Roman" w:cs="Times New Roman"/>
          <w:sz w:val="20"/>
          <w:szCs w:val="20"/>
          <w:lang w:val="en-US"/>
        </w:rPr>
        <w:t xml:space="preserve"> </w:t>
      </w:r>
      <w:proofErr w:type="spellStart"/>
      <w:r w:rsidR="002E40B6">
        <w:rPr>
          <w:rFonts w:ascii="Times New Roman" w:hAnsi="Times New Roman" w:cs="Times New Roman"/>
          <w:sz w:val="20"/>
          <w:szCs w:val="20"/>
          <w:lang w:val="en-US"/>
        </w:rPr>
        <w:t>simpulan</w:t>
      </w:r>
      <w:proofErr w:type="spellEnd"/>
      <w:r w:rsidR="002E40B6">
        <w:rPr>
          <w:rFonts w:ascii="Times New Roman" w:hAnsi="Times New Roman" w:cs="Times New Roman"/>
          <w:sz w:val="20"/>
          <w:szCs w:val="20"/>
          <w:lang w:val="en-US"/>
        </w:rPr>
        <w:t xml:space="preserve"> </w:t>
      </w:r>
      <w:proofErr w:type="spellStart"/>
      <w:r w:rsidR="002E40B6">
        <w:rPr>
          <w:rFonts w:ascii="Times New Roman" w:hAnsi="Times New Roman" w:cs="Times New Roman"/>
          <w:sz w:val="20"/>
          <w:szCs w:val="20"/>
          <w:lang w:val="en-US"/>
        </w:rPr>
        <w:t>sebagai</w:t>
      </w:r>
      <w:proofErr w:type="spellEnd"/>
      <w:r w:rsidR="002E40B6">
        <w:rPr>
          <w:rFonts w:ascii="Times New Roman" w:hAnsi="Times New Roman" w:cs="Times New Roman"/>
          <w:sz w:val="20"/>
          <w:szCs w:val="20"/>
          <w:lang w:val="en-US"/>
        </w:rPr>
        <w:t xml:space="preserve"> </w:t>
      </w:r>
      <w:proofErr w:type="spellStart"/>
      <w:r w:rsidR="002E40B6">
        <w:rPr>
          <w:rFonts w:ascii="Times New Roman" w:hAnsi="Times New Roman" w:cs="Times New Roman"/>
          <w:sz w:val="20"/>
          <w:szCs w:val="20"/>
          <w:lang w:val="en-US"/>
        </w:rPr>
        <w:t>berikut</w:t>
      </w:r>
      <w:proofErr w:type="spellEnd"/>
      <w:r w:rsidRPr="004811CE">
        <w:rPr>
          <w:rFonts w:ascii="Times New Roman" w:hAnsi="Times New Roman" w:cs="Times New Roman"/>
          <w:sz w:val="20"/>
          <w:szCs w:val="20"/>
          <w:lang w:val="en-US"/>
        </w:rPr>
        <w:t>:</w:t>
      </w:r>
    </w:p>
    <w:p w:rsidR="004811CE" w:rsidRPr="004811CE" w:rsidRDefault="004811CE" w:rsidP="002E40B6">
      <w:pPr>
        <w:pStyle w:val="ListParagraph"/>
        <w:numPr>
          <w:ilvl w:val="0"/>
          <w:numId w:val="2"/>
        </w:numPr>
        <w:spacing w:line="276" w:lineRule="auto"/>
        <w:ind w:left="426"/>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 xml:space="preserve">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laki-laki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w:t>
      </w:r>
      <w:r w:rsidR="002E40B6">
        <w:rPr>
          <w:rFonts w:ascii="Times New Roman" w:hAnsi="Times New Roman" w:cs="Times New Roman"/>
          <w:sz w:val="20"/>
          <w:szCs w:val="20"/>
          <w:lang w:val="en-US"/>
        </w:rPr>
        <w:t xml:space="preserve"> </w:t>
      </w:r>
      <w:proofErr w:type="spellStart"/>
      <w:r w:rsidR="002E40B6">
        <w:rPr>
          <w:rFonts w:ascii="Times New Roman" w:hAnsi="Times New Roman" w:cs="Times New Roman"/>
          <w:sz w:val="20"/>
          <w:szCs w:val="20"/>
          <w:lang w:val="en-US"/>
        </w:rPr>
        <w:t>pada</w:t>
      </w:r>
      <w:proofErr w:type="spellEnd"/>
      <w:r w:rsidR="002E40B6">
        <w:rPr>
          <w:rFonts w:ascii="Times New Roman" w:hAnsi="Times New Roman" w:cs="Times New Roman"/>
          <w:sz w:val="20"/>
          <w:szCs w:val="20"/>
          <w:lang w:val="en-US"/>
        </w:rPr>
        <w:t xml:space="preserve"> </w:t>
      </w:r>
      <w:proofErr w:type="spellStart"/>
      <w:r w:rsidR="002E40B6">
        <w:rPr>
          <w:rFonts w:ascii="Times New Roman" w:hAnsi="Times New Roman" w:cs="Times New Roman"/>
          <w:sz w:val="20"/>
          <w:szCs w:val="20"/>
          <w:lang w:val="en-US"/>
        </w:rPr>
        <w:t>materi</w:t>
      </w:r>
      <w:proofErr w:type="spellEnd"/>
      <w:r w:rsidR="002E40B6">
        <w:rPr>
          <w:rFonts w:ascii="Times New Roman" w:hAnsi="Times New Roman" w:cs="Times New Roman"/>
          <w:sz w:val="20"/>
          <w:szCs w:val="20"/>
          <w:lang w:val="en-US"/>
        </w:rPr>
        <w:t xml:space="preserve"> SPLDV </w:t>
      </w:r>
      <w:proofErr w:type="spellStart"/>
      <w:r w:rsidR="002E40B6">
        <w:rPr>
          <w:rFonts w:ascii="Times New Roman" w:hAnsi="Times New Roman" w:cs="Times New Roman"/>
          <w:sz w:val="20"/>
          <w:szCs w:val="20"/>
          <w:lang w:val="en-US"/>
        </w:rPr>
        <w:t>antara</w:t>
      </w:r>
      <w:proofErr w:type="spellEnd"/>
      <w:r w:rsidR="002E40B6">
        <w:rPr>
          <w:rFonts w:ascii="Times New Roman" w:hAnsi="Times New Roman" w:cs="Times New Roman"/>
          <w:sz w:val="20"/>
          <w:szCs w:val="20"/>
          <w:lang w:val="en-US"/>
        </w:rPr>
        <w:t xml:space="preserve"> lain</w:t>
      </w:r>
      <w:r w:rsidRPr="004811CE">
        <w:rPr>
          <w:rFonts w:ascii="Times New Roman" w:hAnsi="Times New Roman" w:cs="Times New Roman"/>
          <w:sz w:val="20"/>
          <w:szCs w:val="20"/>
          <w:lang w:val="en-US"/>
        </w:rPr>
        <w:t>:</w:t>
      </w:r>
    </w:p>
    <w:p w:rsidR="002E40B6" w:rsidRDefault="004811CE" w:rsidP="002E40B6">
      <w:pPr>
        <w:pStyle w:val="ListParagraph"/>
        <w:numPr>
          <w:ilvl w:val="0"/>
          <w:numId w:val="3"/>
        </w:numPr>
        <w:spacing w:line="276" w:lineRule="auto"/>
        <w:ind w:left="851"/>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visual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gambar</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tabel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yaitu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menyajikan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kembali</w:t>
      </w:r>
      <w:proofErr w:type="spellEnd"/>
      <w:r w:rsidRPr="004811CE">
        <w:rPr>
          <w:rFonts w:ascii="Times New Roman" w:hAnsi="Times New Roman" w:cs="Times New Roman"/>
          <w:sz w:val="20"/>
          <w:szCs w:val="20"/>
          <w:lang w:val="en-US"/>
        </w:rPr>
        <w:t xml:space="preserve"> data </w:t>
      </w:r>
      <w:proofErr w:type="spellStart"/>
      <w:r w:rsidRPr="004811CE">
        <w:rPr>
          <w:rFonts w:ascii="Times New Roman" w:hAnsi="Times New Roman" w:cs="Times New Roman"/>
          <w:sz w:val="20"/>
          <w:szCs w:val="20"/>
          <w:lang w:val="en-US"/>
        </w:rPr>
        <w:t>ke</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tabel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serta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menggunakan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visual.</w:t>
      </w:r>
      <w:proofErr w:type="spellEnd"/>
    </w:p>
    <w:p w:rsidR="002E40B6" w:rsidRDefault="004811CE" w:rsidP="002E40B6">
      <w:pPr>
        <w:pStyle w:val="ListParagraph"/>
        <w:numPr>
          <w:ilvl w:val="0"/>
          <w:numId w:val="3"/>
        </w:numPr>
        <w:spacing w:line="276" w:lineRule="auto"/>
        <w:ind w:left="851"/>
        <w:jc w:val="both"/>
        <w:rPr>
          <w:rFonts w:ascii="Times New Roman" w:hAnsi="Times New Roman" w:cs="Times New Roman"/>
          <w:sz w:val="20"/>
          <w:szCs w:val="20"/>
          <w:lang w:val="en-US"/>
        </w:rPr>
      </w:pPr>
      <w:proofErr w:type="spellStart"/>
      <w:r w:rsidRPr="002E40B6">
        <w:rPr>
          <w:rFonts w:ascii="Times New Roman" w:hAnsi="Times New Roman" w:cs="Times New Roman"/>
          <w:sz w:val="20"/>
          <w:szCs w:val="20"/>
          <w:lang w:val="en-US"/>
        </w:rPr>
        <w:t>Representasi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persamaan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matematika</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yaitu</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membuat</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persamaan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matematika</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atau</w:t>
      </w:r>
      <w:proofErr w:type="spellEnd"/>
      <w:r w:rsidRPr="002E40B6">
        <w:rPr>
          <w:rFonts w:ascii="Times New Roman" w:hAnsi="Times New Roman" w:cs="Times New Roman"/>
          <w:sz w:val="20"/>
          <w:szCs w:val="20"/>
          <w:lang w:val="en-US"/>
        </w:rPr>
        <w:t xml:space="preserve"> model </w:t>
      </w:r>
      <w:proofErr w:type="spellStart"/>
      <w:r w:rsidRPr="002E40B6">
        <w:rPr>
          <w:rFonts w:ascii="Times New Roman" w:hAnsi="Times New Roman" w:cs="Times New Roman"/>
          <w:sz w:val="20"/>
          <w:szCs w:val="20"/>
          <w:lang w:val="en-US"/>
        </w:rPr>
        <w:t>matematika</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dari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representasi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ke</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representasi</w:t>
      </w:r>
      <w:proofErr w:type="spellEnd"/>
      <w:r w:rsidRPr="002E40B6">
        <w:rPr>
          <w:rFonts w:ascii="Times New Roman" w:hAnsi="Times New Roman" w:cs="Times New Roman"/>
          <w:sz w:val="20"/>
          <w:szCs w:val="20"/>
          <w:lang w:val="en-US"/>
        </w:rPr>
        <w:t xml:space="preserve"> lain </w:t>
      </w:r>
      <w:proofErr w:type="spellStart"/>
      <w:r w:rsidRPr="002E40B6">
        <w:rPr>
          <w:rFonts w:ascii="Times New Roman" w:hAnsi="Times New Roman" w:cs="Times New Roman"/>
          <w:sz w:val="20"/>
          <w:szCs w:val="20"/>
          <w:lang w:val="en-US"/>
        </w:rPr>
        <w:t>dan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menyelesaikan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masalah</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melalui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persamaan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matematika.</w:t>
      </w:r>
      <w:proofErr w:type="spellEnd"/>
    </w:p>
    <w:p w:rsidR="004811CE" w:rsidRPr="002E40B6" w:rsidRDefault="004811CE" w:rsidP="002E40B6">
      <w:pPr>
        <w:pStyle w:val="ListParagraph"/>
        <w:numPr>
          <w:ilvl w:val="0"/>
          <w:numId w:val="3"/>
        </w:numPr>
        <w:spacing w:line="276" w:lineRule="auto"/>
        <w:ind w:left="851"/>
        <w:jc w:val="both"/>
        <w:rPr>
          <w:rFonts w:ascii="Times New Roman" w:hAnsi="Times New Roman" w:cs="Times New Roman"/>
          <w:sz w:val="20"/>
          <w:szCs w:val="20"/>
          <w:lang w:val="en-US"/>
        </w:rPr>
      </w:pPr>
      <w:proofErr w:type="spellStart"/>
      <w:r w:rsidRPr="002E40B6">
        <w:rPr>
          <w:rFonts w:ascii="Times New Roman" w:hAnsi="Times New Roman" w:cs="Times New Roman"/>
          <w:sz w:val="20"/>
          <w:szCs w:val="20"/>
          <w:lang w:val="en-US"/>
        </w:rPr>
        <w:t>Representasi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pernyataan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yaitu</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menuliskan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representasi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menuliskan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solusi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masalah</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melalui</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kalimat</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secara</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tertulis</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dan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menggunakan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langkah-langkah</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penyelesaian</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matematika</w:t>
      </w:r>
      <w:proofErr w:type="spellEnd"/>
      <w:r w:rsidRPr="002E40B6">
        <w:rPr>
          <w:rFonts w:ascii="Times New Roman" w:hAnsi="Times New Roman" w:cs="Times New Roman"/>
          <w:sz w:val="20"/>
          <w:szCs w:val="20"/>
          <w:lang w:val="en-US"/>
        </w:rPr>
        <w:t xml:space="preserve"> </w:t>
      </w:r>
      <w:proofErr w:type="spellStart"/>
      <w:r w:rsidRPr="002E40B6">
        <w:rPr>
          <w:rFonts w:ascii="Times New Roman" w:hAnsi="Times New Roman" w:cs="Times New Roman"/>
          <w:sz w:val="20"/>
          <w:szCs w:val="20"/>
          <w:lang w:val="en-US"/>
        </w:rPr>
        <w:t>dengan</w:t>
      </w:r>
      <w:proofErr w:type="spellEnd"/>
      <w:r w:rsidRPr="002E40B6">
        <w:rPr>
          <w:rFonts w:ascii="Times New Roman" w:hAnsi="Times New Roman" w:cs="Times New Roman"/>
          <w:sz w:val="20"/>
          <w:szCs w:val="20"/>
          <w:lang w:val="en-US"/>
        </w:rPr>
        <w:t xml:space="preserve"> kata-kata.</w:t>
      </w:r>
    </w:p>
    <w:p w:rsidR="004811CE" w:rsidRPr="004811CE" w:rsidRDefault="004811CE" w:rsidP="00BC6738">
      <w:pPr>
        <w:spacing w:line="276" w:lineRule="auto"/>
        <w:ind w:left="426"/>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Selain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itu</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laki-laki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masih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banyak</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salah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menuliskan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solusi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penyelesaian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melalui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kalimat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secara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tertulis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menggambar</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w:t>
      </w:r>
    </w:p>
    <w:p w:rsidR="004811CE" w:rsidRPr="004811CE" w:rsidRDefault="004811CE" w:rsidP="002E40B6">
      <w:pPr>
        <w:pStyle w:val="ListParagraph"/>
        <w:numPr>
          <w:ilvl w:val="0"/>
          <w:numId w:val="2"/>
        </w:numPr>
        <w:spacing w:line="276" w:lineRule="auto"/>
        <w:ind w:left="426"/>
        <w:jc w:val="both"/>
        <w:rPr>
          <w:rFonts w:ascii="Times New Roman" w:hAnsi="Times New Roman" w:cs="Times New Roman"/>
          <w:sz w:val="20"/>
          <w:szCs w:val="20"/>
          <w:lang w:val="en-US"/>
        </w:rPr>
      </w:pPr>
      <w:r w:rsidRPr="004811CE">
        <w:rPr>
          <w:rFonts w:ascii="Times New Roman" w:hAnsi="Times New Roman" w:cs="Times New Roman"/>
          <w:sz w:val="20"/>
          <w:szCs w:val="20"/>
          <w:lang w:val="en-US"/>
        </w:rPr>
        <w:t xml:space="preserve">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perempuan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open ended</w:t>
      </w:r>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pad</w:t>
      </w:r>
      <w:r w:rsidR="00BC6738">
        <w:rPr>
          <w:rFonts w:ascii="Times New Roman" w:hAnsi="Times New Roman" w:cs="Times New Roman"/>
          <w:sz w:val="20"/>
          <w:szCs w:val="20"/>
          <w:lang w:val="en-US"/>
        </w:rPr>
        <w:t>a</w:t>
      </w:r>
      <w:proofErr w:type="spellEnd"/>
      <w:r w:rsidR="00BC6738">
        <w:rPr>
          <w:rFonts w:ascii="Times New Roman" w:hAnsi="Times New Roman" w:cs="Times New Roman"/>
          <w:sz w:val="20"/>
          <w:szCs w:val="20"/>
          <w:lang w:val="en-US"/>
        </w:rPr>
        <w:t xml:space="preserve"> </w:t>
      </w:r>
      <w:proofErr w:type="spellStart"/>
      <w:r w:rsidR="00BC6738">
        <w:rPr>
          <w:rFonts w:ascii="Times New Roman" w:hAnsi="Times New Roman" w:cs="Times New Roman"/>
          <w:sz w:val="20"/>
          <w:szCs w:val="20"/>
          <w:lang w:val="en-US"/>
        </w:rPr>
        <w:t>materi</w:t>
      </w:r>
      <w:proofErr w:type="spellEnd"/>
      <w:r w:rsidR="00BC6738">
        <w:rPr>
          <w:rFonts w:ascii="Times New Roman" w:hAnsi="Times New Roman" w:cs="Times New Roman"/>
          <w:sz w:val="20"/>
          <w:szCs w:val="20"/>
          <w:lang w:val="en-US"/>
        </w:rPr>
        <w:t xml:space="preserve"> SPLDV </w:t>
      </w:r>
      <w:proofErr w:type="spellStart"/>
      <w:r w:rsidR="00BC6738">
        <w:rPr>
          <w:rFonts w:ascii="Times New Roman" w:hAnsi="Times New Roman" w:cs="Times New Roman"/>
          <w:sz w:val="20"/>
          <w:szCs w:val="20"/>
          <w:lang w:val="en-US"/>
        </w:rPr>
        <w:t>antara</w:t>
      </w:r>
      <w:proofErr w:type="spellEnd"/>
      <w:r w:rsidR="00BC6738">
        <w:rPr>
          <w:rFonts w:ascii="Times New Roman" w:hAnsi="Times New Roman" w:cs="Times New Roman"/>
          <w:sz w:val="20"/>
          <w:szCs w:val="20"/>
          <w:lang w:val="en-US"/>
        </w:rPr>
        <w:t xml:space="preserve"> lain</w:t>
      </w:r>
      <w:r w:rsidRPr="004811CE">
        <w:rPr>
          <w:rFonts w:ascii="Times New Roman" w:hAnsi="Times New Roman" w:cs="Times New Roman"/>
          <w:sz w:val="20"/>
          <w:szCs w:val="20"/>
          <w:lang w:val="en-US"/>
        </w:rPr>
        <w:t xml:space="preserve">: </w:t>
      </w:r>
    </w:p>
    <w:p w:rsidR="00BC6738" w:rsidRDefault="004811CE" w:rsidP="00BC6738">
      <w:pPr>
        <w:pStyle w:val="ListParagraph"/>
        <w:numPr>
          <w:ilvl w:val="0"/>
          <w:numId w:val="4"/>
        </w:numPr>
        <w:spacing w:line="276" w:lineRule="auto"/>
        <w:ind w:left="851"/>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visual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gambar</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yaitu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menyajikan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kembali</w:t>
      </w:r>
      <w:proofErr w:type="spellEnd"/>
      <w:r w:rsidRPr="004811CE">
        <w:rPr>
          <w:rFonts w:ascii="Times New Roman" w:hAnsi="Times New Roman" w:cs="Times New Roman"/>
          <w:sz w:val="20"/>
          <w:szCs w:val="20"/>
          <w:lang w:val="en-US"/>
        </w:rPr>
        <w:t xml:space="preserve"> data </w:t>
      </w:r>
      <w:proofErr w:type="spellStart"/>
      <w:r w:rsidRPr="004811CE">
        <w:rPr>
          <w:rFonts w:ascii="Times New Roman" w:hAnsi="Times New Roman" w:cs="Times New Roman"/>
          <w:sz w:val="20"/>
          <w:szCs w:val="20"/>
          <w:lang w:val="en-US"/>
        </w:rPr>
        <w:t>ke</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serta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menggunakan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visual.</w:t>
      </w:r>
      <w:proofErr w:type="spellEnd"/>
    </w:p>
    <w:p w:rsidR="00BC6738" w:rsidRDefault="004811CE" w:rsidP="00BC6738">
      <w:pPr>
        <w:pStyle w:val="ListParagraph"/>
        <w:numPr>
          <w:ilvl w:val="0"/>
          <w:numId w:val="4"/>
        </w:numPr>
        <w:spacing w:line="276" w:lineRule="auto"/>
        <w:ind w:left="851"/>
        <w:jc w:val="both"/>
        <w:rPr>
          <w:rFonts w:ascii="Times New Roman" w:hAnsi="Times New Roman" w:cs="Times New Roman"/>
          <w:sz w:val="20"/>
          <w:szCs w:val="20"/>
          <w:lang w:val="en-US"/>
        </w:rPr>
      </w:pPr>
      <w:proofErr w:type="spellStart"/>
      <w:r w:rsidRPr="00BC6738">
        <w:rPr>
          <w:rFonts w:ascii="Times New Roman" w:hAnsi="Times New Roman" w:cs="Times New Roman"/>
          <w:sz w:val="20"/>
          <w:szCs w:val="20"/>
          <w:lang w:val="en-US"/>
        </w:rPr>
        <w:t>Representasi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persamaan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matematika</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yaitu</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membuat</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persamaan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matematika</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atau</w:t>
      </w:r>
      <w:proofErr w:type="spellEnd"/>
      <w:r w:rsidRPr="00BC6738">
        <w:rPr>
          <w:rFonts w:ascii="Times New Roman" w:hAnsi="Times New Roman" w:cs="Times New Roman"/>
          <w:sz w:val="20"/>
          <w:szCs w:val="20"/>
          <w:lang w:val="en-US"/>
        </w:rPr>
        <w:t xml:space="preserve"> model </w:t>
      </w:r>
      <w:proofErr w:type="spellStart"/>
      <w:r w:rsidRPr="00BC6738">
        <w:rPr>
          <w:rFonts w:ascii="Times New Roman" w:hAnsi="Times New Roman" w:cs="Times New Roman"/>
          <w:sz w:val="20"/>
          <w:szCs w:val="20"/>
          <w:lang w:val="en-US"/>
        </w:rPr>
        <w:t>matematika</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dari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representasi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ke</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representasi</w:t>
      </w:r>
      <w:proofErr w:type="spellEnd"/>
      <w:r w:rsidRPr="00BC6738">
        <w:rPr>
          <w:rFonts w:ascii="Times New Roman" w:hAnsi="Times New Roman" w:cs="Times New Roman"/>
          <w:sz w:val="20"/>
          <w:szCs w:val="20"/>
          <w:lang w:val="en-US"/>
        </w:rPr>
        <w:t xml:space="preserve"> lain </w:t>
      </w:r>
      <w:proofErr w:type="spellStart"/>
      <w:r w:rsidRPr="00BC6738">
        <w:rPr>
          <w:rFonts w:ascii="Times New Roman" w:hAnsi="Times New Roman" w:cs="Times New Roman"/>
          <w:sz w:val="20"/>
          <w:szCs w:val="20"/>
          <w:lang w:val="en-US"/>
        </w:rPr>
        <w:t>dan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menyelesaikan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masalah</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melalui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persamaan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matematika.</w:t>
      </w:r>
      <w:proofErr w:type="spellEnd"/>
    </w:p>
    <w:p w:rsidR="004811CE" w:rsidRPr="00BC6738" w:rsidRDefault="004811CE" w:rsidP="00BC6738">
      <w:pPr>
        <w:pStyle w:val="ListParagraph"/>
        <w:numPr>
          <w:ilvl w:val="0"/>
          <w:numId w:val="4"/>
        </w:numPr>
        <w:spacing w:line="276" w:lineRule="auto"/>
        <w:ind w:left="851"/>
        <w:jc w:val="both"/>
        <w:rPr>
          <w:rFonts w:ascii="Times New Roman" w:hAnsi="Times New Roman" w:cs="Times New Roman"/>
          <w:sz w:val="20"/>
          <w:szCs w:val="20"/>
          <w:lang w:val="en-US"/>
        </w:rPr>
      </w:pPr>
      <w:proofErr w:type="spellStart"/>
      <w:r w:rsidRPr="00BC6738">
        <w:rPr>
          <w:rFonts w:ascii="Times New Roman" w:hAnsi="Times New Roman" w:cs="Times New Roman"/>
          <w:sz w:val="20"/>
          <w:szCs w:val="20"/>
          <w:lang w:val="en-US"/>
        </w:rPr>
        <w:t>Representasi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pernyataan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yaitu</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menuliskan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representasi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menuliskan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solusi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masalah</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melalui</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kalimat</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secara</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tertulis</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dan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menggunakan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langkah-langkah</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penyelesaian</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matematika</w:t>
      </w:r>
      <w:proofErr w:type="spellEnd"/>
      <w:r w:rsidRPr="00BC6738">
        <w:rPr>
          <w:rFonts w:ascii="Times New Roman" w:hAnsi="Times New Roman" w:cs="Times New Roman"/>
          <w:sz w:val="20"/>
          <w:szCs w:val="20"/>
          <w:lang w:val="en-US"/>
        </w:rPr>
        <w:t xml:space="preserve"> </w:t>
      </w:r>
      <w:proofErr w:type="spellStart"/>
      <w:r w:rsidRPr="00BC6738">
        <w:rPr>
          <w:rFonts w:ascii="Times New Roman" w:hAnsi="Times New Roman" w:cs="Times New Roman"/>
          <w:sz w:val="20"/>
          <w:szCs w:val="20"/>
          <w:lang w:val="en-US"/>
        </w:rPr>
        <w:t>dengan</w:t>
      </w:r>
      <w:proofErr w:type="spellEnd"/>
      <w:r w:rsidRPr="00BC6738">
        <w:rPr>
          <w:rFonts w:ascii="Times New Roman" w:hAnsi="Times New Roman" w:cs="Times New Roman"/>
          <w:sz w:val="20"/>
          <w:szCs w:val="20"/>
          <w:lang w:val="en-US"/>
        </w:rPr>
        <w:t xml:space="preserve"> kata-kata.</w:t>
      </w:r>
    </w:p>
    <w:p w:rsidR="004811CE" w:rsidRPr="004811CE" w:rsidRDefault="004811CE" w:rsidP="00BC6738">
      <w:pPr>
        <w:spacing w:line="276" w:lineRule="auto"/>
        <w:ind w:left="426"/>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Selain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itu</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perempuan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masih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banyak</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salah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dalam</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menuliskan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solusi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penyelesaian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melalui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kalimat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secara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tertulis</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menggambar</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grafik</w:t>
      </w:r>
      <w:proofErr w:type="spellEnd"/>
      <w:r w:rsidRPr="004811CE">
        <w:rPr>
          <w:rFonts w:ascii="Times New Roman" w:hAnsi="Times New Roman" w:cs="Times New Roman"/>
          <w:sz w:val="20"/>
          <w:szCs w:val="20"/>
          <w:lang w:val="en-US"/>
        </w:rPr>
        <w:t>.</w:t>
      </w:r>
    </w:p>
    <w:p w:rsidR="004811CE" w:rsidRPr="004811CE" w:rsidRDefault="004811CE" w:rsidP="004811CE">
      <w:pPr>
        <w:spacing w:line="276" w:lineRule="auto"/>
        <w:jc w:val="both"/>
        <w:rPr>
          <w:rFonts w:ascii="Times New Roman" w:hAnsi="Times New Roman" w:cs="Times New Roman"/>
          <w:sz w:val="20"/>
          <w:szCs w:val="20"/>
          <w:lang w:val="en-US"/>
        </w:rPr>
      </w:pPr>
    </w:p>
    <w:p w:rsidR="004811CE" w:rsidRPr="004811CE" w:rsidRDefault="00BC6738" w:rsidP="004811CE">
      <w:pPr>
        <w:spacing w:line="276" w:lineRule="auto"/>
        <w:jc w:val="both"/>
        <w:rPr>
          <w:rFonts w:ascii="Times New Roman" w:hAnsi="Times New Roman" w:cs="Times New Roman"/>
          <w:b/>
          <w:sz w:val="20"/>
          <w:szCs w:val="20"/>
          <w:lang w:val="en-US"/>
        </w:rPr>
      </w:pPr>
      <w:r w:rsidRPr="004811CE">
        <w:rPr>
          <w:rFonts w:ascii="Times New Roman" w:hAnsi="Times New Roman" w:cs="Times New Roman"/>
          <w:b/>
          <w:sz w:val="20"/>
          <w:szCs w:val="20"/>
          <w:lang w:val="en-US"/>
        </w:rPr>
        <w:t>Saran</w:t>
      </w:r>
    </w:p>
    <w:p w:rsidR="004811CE" w:rsidRPr="004811CE" w:rsidRDefault="004811CE" w:rsidP="00BC6738">
      <w:pPr>
        <w:pStyle w:val="ListParagraph"/>
        <w:spacing w:line="276" w:lineRule="auto"/>
        <w:ind w:left="0" w:firstLine="709"/>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Berdasarkan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pembahasan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simpulan</w:t>
      </w:r>
      <w:proofErr w:type="spellEnd"/>
      <w:r w:rsidRPr="004811CE">
        <w:rPr>
          <w:rFonts w:ascii="Times New Roman" w:hAnsi="Times New Roman" w:cs="Times New Roman"/>
          <w:sz w:val="20"/>
          <w:szCs w:val="20"/>
          <w:lang w:val="en-US"/>
        </w:rPr>
        <w:t xml:space="preserve"> yang </w:t>
      </w:r>
      <w:proofErr w:type="spellStart"/>
      <w:r w:rsidRPr="004811CE">
        <w:rPr>
          <w:rFonts w:ascii="Times New Roman" w:hAnsi="Times New Roman" w:cs="Times New Roman"/>
          <w:sz w:val="20"/>
          <w:szCs w:val="20"/>
          <w:lang w:val="en-US"/>
        </w:rPr>
        <w:t>diperoleh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maka</w:t>
      </w:r>
      <w:proofErr w:type="spellEnd"/>
      <w:r w:rsidRPr="004811CE">
        <w:rPr>
          <w:rFonts w:ascii="Times New Roman" w:hAnsi="Times New Roman" w:cs="Times New Roman"/>
          <w:sz w:val="20"/>
          <w:szCs w:val="20"/>
          <w:lang w:val="en-US"/>
        </w:rPr>
        <w:t xml:space="preserve"> saran yang </w:t>
      </w:r>
      <w:proofErr w:type="spellStart"/>
      <w:r w:rsidRPr="004811CE">
        <w:rPr>
          <w:rFonts w:ascii="Times New Roman" w:hAnsi="Times New Roman" w:cs="Times New Roman"/>
          <w:sz w:val="20"/>
          <w:szCs w:val="20"/>
          <w:lang w:val="en-US"/>
        </w:rPr>
        <w:t>perlu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disamp</w:t>
      </w:r>
      <w:r w:rsidR="00BC6738">
        <w:rPr>
          <w:rFonts w:ascii="Times New Roman" w:hAnsi="Times New Roman" w:cs="Times New Roman"/>
          <w:sz w:val="20"/>
          <w:szCs w:val="20"/>
          <w:lang w:val="en-US"/>
        </w:rPr>
        <w:t>aikan</w:t>
      </w:r>
      <w:proofErr w:type="spellEnd"/>
      <w:r w:rsidR="00BC6738">
        <w:rPr>
          <w:rFonts w:ascii="Times New Roman" w:hAnsi="Times New Roman" w:cs="Times New Roman"/>
          <w:sz w:val="20"/>
          <w:szCs w:val="20"/>
          <w:lang w:val="en-US"/>
        </w:rPr>
        <w:t xml:space="preserve"> </w:t>
      </w:r>
      <w:proofErr w:type="spellStart"/>
      <w:r w:rsidR="00BC6738">
        <w:rPr>
          <w:rFonts w:ascii="Times New Roman" w:hAnsi="Times New Roman" w:cs="Times New Roman"/>
          <w:sz w:val="20"/>
          <w:szCs w:val="20"/>
          <w:lang w:val="en-US"/>
        </w:rPr>
        <w:t>oleh</w:t>
      </w:r>
      <w:proofErr w:type="spellEnd"/>
      <w:r w:rsidR="00BC6738">
        <w:rPr>
          <w:rFonts w:ascii="Times New Roman" w:hAnsi="Times New Roman" w:cs="Times New Roman"/>
          <w:sz w:val="20"/>
          <w:szCs w:val="20"/>
          <w:lang w:val="en-US"/>
        </w:rPr>
        <w:t xml:space="preserve"> </w:t>
      </w:r>
      <w:proofErr w:type="spellStart"/>
      <w:r w:rsidR="00BC6738">
        <w:rPr>
          <w:rFonts w:ascii="Times New Roman" w:hAnsi="Times New Roman" w:cs="Times New Roman"/>
          <w:sz w:val="20"/>
          <w:szCs w:val="20"/>
          <w:lang w:val="en-US"/>
        </w:rPr>
        <w:t>peneliti</w:t>
      </w:r>
      <w:proofErr w:type="spellEnd"/>
      <w:r w:rsidR="00BC6738">
        <w:rPr>
          <w:rFonts w:ascii="Times New Roman" w:hAnsi="Times New Roman" w:cs="Times New Roman"/>
          <w:sz w:val="20"/>
          <w:szCs w:val="20"/>
          <w:lang w:val="en-US"/>
        </w:rPr>
        <w:t xml:space="preserve"> </w:t>
      </w:r>
      <w:proofErr w:type="spellStart"/>
      <w:r w:rsidR="00BC6738">
        <w:rPr>
          <w:rFonts w:ascii="Times New Roman" w:hAnsi="Times New Roman" w:cs="Times New Roman"/>
          <w:sz w:val="20"/>
          <w:szCs w:val="20"/>
          <w:lang w:val="en-US"/>
        </w:rPr>
        <w:t>antara</w:t>
      </w:r>
      <w:proofErr w:type="spellEnd"/>
      <w:r w:rsidR="00BC6738">
        <w:rPr>
          <w:rFonts w:ascii="Times New Roman" w:hAnsi="Times New Roman" w:cs="Times New Roman"/>
          <w:sz w:val="20"/>
          <w:szCs w:val="20"/>
          <w:lang w:val="en-US"/>
        </w:rPr>
        <w:t xml:space="preserve"> lain</w:t>
      </w:r>
      <w:r w:rsidRPr="004811CE">
        <w:rPr>
          <w:rFonts w:ascii="Times New Roman" w:hAnsi="Times New Roman" w:cs="Times New Roman"/>
          <w:sz w:val="20"/>
          <w:szCs w:val="20"/>
          <w:lang w:val="en-US"/>
        </w:rPr>
        <w:t>:</w:t>
      </w:r>
    </w:p>
    <w:p w:rsidR="004811CE" w:rsidRPr="004811CE" w:rsidRDefault="004811CE" w:rsidP="00BC6738">
      <w:pPr>
        <w:spacing w:line="276" w:lineRule="auto"/>
        <w:ind w:firstLine="709"/>
        <w:jc w:val="both"/>
        <w:rPr>
          <w:rFonts w:ascii="Times New Roman" w:hAnsi="Times New Roman" w:cs="Times New Roman"/>
          <w:sz w:val="20"/>
          <w:szCs w:val="20"/>
          <w:lang w:val="en-US"/>
        </w:rPr>
      </w:pPr>
      <w:proofErr w:type="spellStart"/>
      <w:r w:rsidRPr="004811CE">
        <w:rPr>
          <w:rFonts w:ascii="Times New Roman" w:hAnsi="Times New Roman" w:cs="Times New Roman"/>
          <w:sz w:val="20"/>
          <w:szCs w:val="20"/>
          <w:lang w:val="en-US"/>
        </w:rPr>
        <w:t>Untuk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peneliti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selanjutnya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sebaiknya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banyak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berlatih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dengan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membiasakan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diri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untuk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menggunakan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berbagai</w:t>
      </w:r>
      <w:proofErr w:type="spellEnd"/>
      <w:r w:rsidRPr="004811CE">
        <w:rPr>
          <w:rFonts w:ascii="Times New Roman" w:hAnsi="Times New Roman" w:cs="Times New Roman"/>
          <w:sz w:val="20"/>
          <w:szCs w:val="20"/>
          <w:lang w:val="en-US"/>
        </w:rPr>
        <w:t xml:space="preserve"> multi </w:t>
      </w:r>
      <w:proofErr w:type="spellStart"/>
      <w:r w:rsidRPr="004811CE">
        <w:rPr>
          <w:rFonts w:ascii="Times New Roman" w:hAnsi="Times New Roman" w:cs="Times New Roman"/>
          <w:sz w:val="20"/>
          <w:szCs w:val="20"/>
          <w:lang w:val="en-US"/>
        </w:rPr>
        <w:t>representasi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ketika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terdapat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matematika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terbuka</w:t>
      </w:r>
      <w:proofErr w:type="spellEnd"/>
      <w:r w:rsidRPr="004811CE">
        <w:rPr>
          <w:rFonts w:ascii="Times New Roman" w:hAnsi="Times New Roman" w:cs="Times New Roman"/>
          <w:sz w:val="20"/>
          <w:szCs w:val="20"/>
          <w:lang w:val="en-US"/>
        </w:rPr>
        <w:t xml:space="preserve"> (</w:t>
      </w:r>
      <w:r w:rsidRPr="004811CE">
        <w:rPr>
          <w:rFonts w:ascii="Times New Roman" w:hAnsi="Times New Roman" w:cs="Times New Roman"/>
          <w:i/>
          <w:sz w:val="20"/>
          <w:szCs w:val="20"/>
          <w:lang w:val="en-US"/>
        </w:rPr>
        <w:t xml:space="preserve">open ended </w:t>
      </w:r>
      <w:proofErr w:type="gramStart"/>
      <w:r w:rsidRPr="004811CE">
        <w:rPr>
          <w:rFonts w:ascii="Times New Roman" w:hAnsi="Times New Roman" w:cs="Times New Roman"/>
          <w:i/>
          <w:sz w:val="20"/>
          <w:szCs w:val="20"/>
          <w:lang w:val="en-US"/>
        </w:rPr>
        <w:t>problem</w:t>
      </w:r>
      <w:proofErr w:type="gram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Sehingga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ketika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kelak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menjadi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seorang</w:t>
      </w:r>
      <w:proofErr w:type="spellEnd"/>
      <w:r w:rsidRPr="004811CE">
        <w:rPr>
          <w:rFonts w:ascii="Times New Roman" w:hAnsi="Times New Roman" w:cs="Times New Roman"/>
          <w:sz w:val="20"/>
          <w:szCs w:val="20"/>
          <w:lang w:val="en-US"/>
        </w:rPr>
        <w:t xml:space="preserve"> guru, </w:t>
      </w:r>
      <w:proofErr w:type="spellStart"/>
      <w:r w:rsidRPr="004811CE">
        <w:rPr>
          <w:rFonts w:ascii="Times New Roman" w:hAnsi="Times New Roman" w:cs="Times New Roman"/>
          <w:sz w:val="20"/>
          <w:szCs w:val="20"/>
          <w:lang w:val="en-US"/>
        </w:rPr>
        <w:t>maka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dapat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menghadapi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untuk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membantu</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menyelesaikan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soal</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matematika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dapat</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meningkatkan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pemahaman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konsep</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serta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siswa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menjadi</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lebih</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kreatif</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dan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tidak</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hanya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berpatokan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pada</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satu</w:t>
      </w:r>
      <w:proofErr w:type="spellEnd"/>
      <w:r w:rsidRPr="004811CE">
        <w:rPr>
          <w:rFonts w:ascii="Times New Roman" w:hAnsi="Times New Roman" w:cs="Times New Roman"/>
          <w:sz w:val="20"/>
          <w:szCs w:val="20"/>
          <w:lang w:val="en-US"/>
        </w:rPr>
        <w:t xml:space="preserve"> </w:t>
      </w:r>
      <w:proofErr w:type="spellStart"/>
      <w:proofErr w:type="gramStart"/>
      <w:r w:rsidRPr="004811CE">
        <w:rPr>
          <w:rFonts w:ascii="Times New Roman" w:hAnsi="Times New Roman" w:cs="Times New Roman"/>
          <w:sz w:val="20"/>
          <w:szCs w:val="20"/>
          <w:lang w:val="en-US"/>
        </w:rPr>
        <w:t>cara</w:t>
      </w:r>
      <w:proofErr w:type="spellEnd"/>
      <w:proofErr w:type="gram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penyelesaian</w:t>
      </w:r>
      <w:proofErr w:type="spellEnd"/>
      <w:r w:rsidRPr="004811CE">
        <w:rPr>
          <w:rFonts w:ascii="Times New Roman" w:hAnsi="Times New Roman" w:cs="Times New Roman"/>
          <w:sz w:val="20"/>
          <w:szCs w:val="20"/>
          <w:lang w:val="en-US"/>
        </w:rPr>
        <w:t xml:space="preserve"> </w:t>
      </w:r>
      <w:proofErr w:type="spellStart"/>
      <w:r w:rsidRPr="004811CE">
        <w:rPr>
          <w:rFonts w:ascii="Times New Roman" w:hAnsi="Times New Roman" w:cs="Times New Roman"/>
          <w:sz w:val="20"/>
          <w:szCs w:val="20"/>
          <w:lang w:val="en-US"/>
        </w:rPr>
        <w:t>saja</w:t>
      </w:r>
      <w:proofErr w:type="spellEnd"/>
      <w:r w:rsidRPr="004811CE">
        <w:rPr>
          <w:rFonts w:ascii="Times New Roman" w:hAnsi="Times New Roman" w:cs="Times New Roman"/>
          <w:sz w:val="20"/>
          <w:szCs w:val="20"/>
          <w:lang w:val="en-US"/>
        </w:rPr>
        <w:t>.</w:t>
      </w:r>
    </w:p>
    <w:p w:rsidR="004811CE" w:rsidRDefault="004811CE" w:rsidP="004811CE">
      <w:pPr>
        <w:spacing w:line="276" w:lineRule="auto"/>
        <w:jc w:val="both"/>
        <w:rPr>
          <w:rFonts w:ascii="Times New Roman" w:hAnsi="Times New Roman" w:cs="Times New Roman"/>
          <w:sz w:val="20"/>
          <w:szCs w:val="20"/>
          <w:lang w:val="en-US"/>
        </w:rPr>
      </w:pPr>
    </w:p>
    <w:p w:rsidR="00BC6738" w:rsidRDefault="00BC6738" w:rsidP="004811CE">
      <w:pPr>
        <w:spacing w:line="276" w:lineRule="auto"/>
        <w:jc w:val="both"/>
        <w:rPr>
          <w:rFonts w:ascii="Times New Roman" w:hAnsi="Times New Roman" w:cs="Times New Roman"/>
          <w:sz w:val="20"/>
          <w:szCs w:val="20"/>
          <w:lang w:val="en-US"/>
        </w:rPr>
      </w:pPr>
    </w:p>
    <w:p w:rsidR="00BC6738" w:rsidRPr="004811CE" w:rsidRDefault="00BC6738" w:rsidP="004811CE">
      <w:pPr>
        <w:spacing w:line="276" w:lineRule="auto"/>
        <w:jc w:val="both"/>
        <w:rPr>
          <w:rFonts w:ascii="Times New Roman" w:hAnsi="Times New Roman" w:cs="Times New Roman"/>
          <w:sz w:val="20"/>
          <w:szCs w:val="20"/>
          <w:lang w:val="en-US"/>
        </w:rPr>
      </w:pPr>
    </w:p>
    <w:p w:rsidR="004811CE" w:rsidRPr="004811CE" w:rsidRDefault="004811CE" w:rsidP="004811CE">
      <w:pPr>
        <w:pStyle w:val="BodyText"/>
        <w:spacing w:line="276" w:lineRule="auto"/>
        <w:ind w:firstLine="0"/>
        <w:rPr>
          <w:b/>
          <w:lang w:val="id-ID"/>
        </w:rPr>
      </w:pPr>
      <w:r w:rsidRPr="004811CE">
        <w:rPr>
          <w:b/>
          <w:lang w:val="id-ID"/>
        </w:rPr>
        <w:lastRenderedPageBreak/>
        <w:t>Ucapan Terima Kasih</w:t>
      </w:r>
    </w:p>
    <w:p w:rsidR="004811CE" w:rsidRPr="004811CE" w:rsidRDefault="004811CE" w:rsidP="004811CE">
      <w:pPr>
        <w:pStyle w:val="BodyText"/>
        <w:spacing w:line="276" w:lineRule="auto"/>
        <w:ind w:firstLine="0"/>
        <w:rPr>
          <w:rFonts w:eastAsia="Times New Roman"/>
        </w:rPr>
      </w:pPr>
      <w:proofErr w:type="spellStart"/>
      <w:r w:rsidRPr="004811CE">
        <w:rPr>
          <w:color w:val="000000"/>
        </w:rPr>
        <w:t>Peneliti</w:t>
      </w:r>
      <w:proofErr w:type="spellEnd"/>
      <w:r w:rsidRPr="004811CE">
        <w:rPr>
          <w:color w:val="000000"/>
        </w:rPr>
        <w:t xml:space="preserve"> </w:t>
      </w:r>
      <w:proofErr w:type="spellStart"/>
      <w:r w:rsidRPr="004811CE">
        <w:rPr>
          <w:color w:val="000000"/>
        </w:rPr>
        <w:t>mengucapkan</w:t>
      </w:r>
      <w:proofErr w:type="spellEnd"/>
      <w:r w:rsidRPr="004811CE">
        <w:rPr>
          <w:color w:val="000000"/>
        </w:rPr>
        <w:t xml:space="preserve"> </w:t>
      </w:r>
      <w:proofErr w:type="spellStart"/>
      <w:r w:rsidRPr="004811CE">
        <w:rPr>
          <w:color w:val="000000"/>
        </w:rPr>
        <w:t>terima</w:t>
      </w:r>
      <w:proofErr w:type="spellEnd"/>
      <w:r w:rsidRPr="004811CE">
        <w:rPr>
          <w:color w:val="000000"/>
        </w:rPr>
        <w:t xml:space="preserve"> </w:t>
      </w:r>
      <w:proofErr w:type="spellStart"/>
      <w:r w:rsidRPr="004811CE">
        <w:rPr>
          <w:color w:val="000000"/>
        </w:rPr>
        <w:t>kasih</w:t>
      </w:r>
      <w:proofErr w:type="spellEnd"/>
      <w:r w:rsidRPr="004811CE">
        <w:rPr>
          <w:color w:val="000000"/>
        </w:rPr>
        <w:t xml:space="preserve"> </w:t>
      </w:r>
      <w:proofErr w:type="spellStart"/>
      <w:r w:rsidRPr="004811CE">
        <w:rPr>
          <w:color w:val="000000"/>
        </w:rPr>
        <w:t>kepada</w:t>
      </w:r>
      <w:proofErr w:type="spellEnd"/>
      <w:r w:rsidRPr="004811CE">
        <w:t xml:space="preserve"> </w:t>
      </w:r>
      <w:proofErr w:type="spellStart"/>
      <w:r w:rsidRPr="004811CE">
        <w:t>Lestariningsih</w:t>
      </w:r>
      <w:proofErr w:type="spellEnd"/>
      <w:r w:rsidRPr="004811CE">
        <w:t xml:space="preserve">, </w:t>
      </w:r>
      <w:proofErr w:type="spellStart"/>
      <w:r w:rsidRPr="004811CE">
        <w:t>M.Pd</w:t>
      </w:r>
      <w:proofErr w:type="spellEnd"/>
      <w:r w:rsidRPr="004811CE">
        <w:t xml:space="preserve">. </w:t>
      </w:r>
      <w:proofErr w:type="spellStart"/>
      <w:r w:rsidRPr="004811CE">
        <w:t>dan</w:t>
      </w:r>
      <w:proofErr w:type="spellEnd"/>
      <w:r w:rsidRPr="004811CE">
        <w:t xml:space="preserve"> </w:t>
      </w:r>
      <w:proofErr w:type="spellStart"/>
      <w:r w:rsidRPr="004811CE">
        <w:t>Eka</w:t>
      </w:r>
      <w:proofErr w:type="spellEnd"/>
      <w:r w:rsidRPr="004811CE">
        <w:t xml:space="preserve"> </w:t>
      </w:r>
      <w:proofErr w:type="spellStart"/>
      <w:r w:rsidRPr="004811CE">
        <w:t>Nurmala</w:t>
      </w:r>
      <w:proofErr w:type="spellEnd"/>
      <w:r w:rsidRPr="004811CE">
        <w:t xml:space="preserve"> Sari </w:t>
      </w:r>
      <w:proofErr w:type="spellStart"/>
      <w:r w:rsidRPr="004811CE">
        <w:t>Agustina</w:t>
      </w:r>
      <w:proofErr w:type="spellEnd"/>
      <w:r w:rsidRPr="004811CE">
        <w:t xml:space="preserve">, </w:t>
      </w:r>
      <w:proofErr w:type="spellStart"/>
      <w:r w:rsidRPr="004811CE">
        <w:t>M.Pd</w:t>
      </w:r>
      <w:proofErr w:type="spellEnd"/>
      <w:r w:rsidRPr="004811CE">
        <w:t>.</w:t>
      </w:r>
      <w:r w:rsidRPr="004811CE">
        <w:t xml:space="preserve"> </w:t>
      </w:r>
      <w:proofErr w:type="spellStart"/>
      <w:r w:rsidRPr="004811CE">
        <w:rPr>
          <w:rFonts w:eastAsia="Times New Roman"/>
        </w:rPr>
        <w:t>selaku</w:t>
      </w:r>
      <w:proofErr w:type="spellEnd"/>
      <w:r w:rsidRPr="004811CE">
        <w:rPr>
          <w:rFonts w:eastAsia="Times New Roman"/>
        </w:rPr>
        <w:t xml:space="preserve"> validator, </w:t>
      </w:r>
      <w:proofErr w:type="spellStart"/>
      <w:r w:rsidRPr="004811CE">
        <w:rPr>
          <w:rFonts w:eastAsia="Times New Roman"/>
        </w:rPr>
        <w:t>serta</w:t>
      </w:r>
      <w:proofErr w:type="spellEnd"/>
      <w:r w:rsidRPr="004811CE">
        <w:rPr>
          <w:rFonts w:eastAsia="Times New Roman"/>
        </w:rPr>
        <w:t xml:space="preserve"> </w:t>
      </w:r>
      <w:proofErr w:type="spellStart"/>
      <w:r w:rsidRPr="004811CE">
        <w:rPr>
          <w:rFonts w:eastAsia="Times New Roman"/>
        </w:rPr>
        <w:t>semua</w:t>
      </w:r>
      <w:proofErr w:type="spellEnd"/>
      <w:r w:rsidRPr="004811CE">
        <w:rPr>
          <w:rFonts w:eastAsia="Times New Roman"/>
        </w:rPr>
        <w:t xml:space="preserve"> </w:t>
      </w:r>
      <w:proofErr w:type="spellStart"/>
      <w:r w:rsidRPr="004811CE">
        <w:rPr>
          <w:rFonts w:eastAsia="Times New Roman"/>
        </w:rPr>
        <w:t>pihak</w:t>
      </w:r>
      <w:proofErr w:type="spellEnd"/>
      <w:r w:rsidRPr="004811CE">
        <w:rPr>
          <w:rFonts w:eastAsia="Times New Roman"/>
        </w:rPr>
        <w:t xml:space="preserve"> yang </w:t>
      </w:r>
      <w:proofErr w:type="spellStart"/>
      <w:r w:rsidRPr="004811CE">
        <w:rPr>
          <w:rFonts w:eastAsia="Times New Roman"/>
        </w:rPr>
        <w:t>membantu</w:t>
      </w:r>
      <w:proofErr w:type="spellEnd"/>
      <w:r w:rsidRPr="004811CE">
        <w:rPr>
          <w:rFonts w:eastAsia="Times New Roman"/>
        </w:rPr>
        <w:t xml:space="preserve"> </w:t>
      </w:r>
      <w:proofErr w:type="spellStart"/>
      <w:r w:rsidRPr="004811CE">
        <w:rPr>
          <w:rFonts w:eastAsia="Times New Roman"/>
        </w:rPr>
        <w:t>dalam</w:t>
      </w:r>
      <w:proofErr w:type="spellEnd"/>
      <w:r w:rsidRPr="004811CE">
        <w:rPr>
          <w:rFonts w:eastAsia="Times New Roman"/>
        </w:rPr>
        <w:t xml:space="preserve"> </w:t>
      </w:r>
      <w:proofErr w:type="spellStart"/>
      <w:r w:rsidRPr="004811CE">
        <w:rPr>
          <w:rFonts w:eastAsia="Times New Roman"/>
        </w:rPr>
        <w:t>penelitian</w:t>
      </w:r>
      <w:proofErr w:type="spellEnd"/>
      <w:r w:rsidRPr="004811CE">
        <w:rPr>
          <w:rFonts w:eastAsia="Times New Roman"/>
        </w:rPr>
        <w:t xml:space="preserve"> </w:t>
      </w:r>
      <w:proofErr w:type="spellStart"/>
      <w:r w:rsidRPr="004811CE">
        <w:rPr>
          <w:rFonts w:eastAsia="Times New Roman"/>
        </w:rPr>
        <w:t>ini</w:t>
      </w:r>
      <w:proofErr w:type="spellEnd"/>
      <w:r w:rsidRPr="004811CE">
        <w:rPr>
          <w:rFonts w:eastAsia="Times New Roman"/>
        </w:rPr>
        <w:t>.</w:t>
      </w:r>
    </w:p>
    <w:p w:rsidR="004811CE" w:rsidRPr="004811CE" w:rsidRDefault="004811CE" w:rsidP="004811CE">
      <w:pPr>
        <w:pStyle w:val="BodyText"/>
        <w:spacing w:line="276" w:lineRule="auto"/>
        <w:ind w:firstLine="0"/>
        <w:rPr>
          <w:rFonts w:eastAsia="Times New Roman"/>
        </w:rPr>
      </w:pPr>
    </w:p>
    <w:p w:rsidR="004811CE" w:rsidRPr="004811CE" w:rsidRDefault="004811CE" w:rsidP="004811CE">
      <w:pPr>
        <w:pStyle w:val="BodyText"/>
        <w:spacing w:line="276" w:lineRule="auto"/>
        <w:ind w:firstLine="0"/>
        <w:rPr>
          <w:b/>
          <w:lang w:val="id-ID"/>
        </w:rPr>
      </w:pPr>
      <w:r w:rsidRPr="004811CE">
        <w:rPr>
          <w:b/>
          <w:lang w:val="id-ID"/>
        </w:rPr>
        <w:t>DAFTAR PUSTAKA</w:t>
      </w:r>
    </w:p>
    <w:p w:rsidR="004811CE" w:rsidRPr="00BC6738"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Adu-Gyamfi, K. (2003). </w:t>
      </w:r>
      <w:r w:rsidRPr="004811CE">
        <w:rPr>
          <w:rFonts w:ascii="Times New Roman" w:hAnsi="Times New Roman" w:cs="Times New Roman"/>
          <w:i/>
          <w:iCs/>
          <w:noProof/>
          <w:sz w:val="20"/>
          <w:szCs w:val="20"/>
          <w:lang w:val="en-US"/>
        </w:rPr>
        <w:t>External Multiple Representations in Mathematics Teaching.</w:t>
      </w:r>
      <w:r w:rsidRPr="004811CE">
        <w:rPr>
          <w:rFonts w:ascii="Times New Roman" w:hAnsi="Times New Roman" w:cs="Times New Roman"/>
          <w:noProof/>
          <w:sz w:val="20"/>
          <w:szCs w:val="20"/>
          <w:lang w:val="en-US"/>
        </w:rPr>
        <w:t xml:space="preserve"> North Carolina State University.</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Arikunto, S. (2006). </w:t>
      </w:r>
      <w:r w:rsidRPr="004811CE">
        <w:rPr>
          <w:rFonts w:ascii="Times New Roman" w:hAnsi="Times New Roman" w:cs="Times New Roman"/>
          <w:i/>
          <w:iCs/>
          <w:noProof/>
          <w:sz w:val="20"/>
          <w:szCs w:val="20"/>
        </w:rPr>
        <w:t>Prosedur Penelitian Suatu Pendekatan Praktik</w:t>
      </w:r>
      <w:r w:rsidRPr="004811CE">
        <w:rPr>
          <w:rFonts w:ascii="Times New Roman" w:hAnsi="Times New Roman" w:cs="Times New Roman"/>
          <w:noProof/>
          <w:sz w:val="20"/>
          <w:szCs w:val="20"/>
        </w:rPr>
        <w:t xml:space="preserve"> (Edisi Revisi VI ed.). Jakarta: PT. Rineka Cipta.</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Dahlan, J. A., &amp; Juandi, D. (2011, April). Analisis Representasi Matematik Siswa Sekolah Dasar Dalam Penyelesaian Masalah Matematika Kontekstual. </w:t>
      </w:r>
      <w:r w:rsidRPr="004811CE">
        <w:rPr>
          <w:rFonts w:ascii="Times New Roman" w:hAnsi="Times New Roman" w:cs="Times New Roman"/>
          <w:i/>
          <w:iCs/>
          <w:noProof/>
          <w:sz w:val="20"/>
          <w:szCs w:val="20"/>
        </w:rPr>
        <w:t>Jurnal Pengajaran MIPA, 16</w:t>
      </w:r>
      <w:r w:rsidRPr="004811CE">
        <w:rPr>
          <w:rFonts w:ascii="Times New Roman" w:hAnsi="Times New Roman" w:cs="Times New Roman"/>
          <w:noProof/>
          <w:sz w:val="20"/>
          <w:szCs w:val="20"/>
        </w:rPr>
        <w:t>, 128-138.</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Darmastini, D. P. (2014). Multi Representasi Siswa SMP Dalam Menyelesaikan Soal Terbuka Matematika Ditinjau Dari Perbedaan Gender. </w:t>
      </w:r>
      <w:r w:rsidRPr="004811CE">
        <w:rPr>
          <w:rFonts w:ascii="Times New Roman" w:hAnsi="Times New Roman" w:cs="Times New Roman"/>
          <w:i/>
          <w:iCs/>
          <w:noProof/>
          <w:sz w:val="20"/>
          <w:szCs w:val="20"/>
        </w:rPr>
        <w:t>Jurnal Ilmiah Pendidikan Matematika</w:t>
      </w:r>
      <w:r w:rsidRPr="004811CE">
        <w:rPr>
          <w:rFonts w:ascii="Times New Roman" w:hAnsi="Times New Roman" w:cs="Times New Roman"/>
          <w:noProof/>
          <w:sz w:val="20"/>
          <w:szCs w:val="20"/>
        </w:rPr>
        <w:t>, Vol. 3 No.1.</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Delyana, H. (2015). Peningkatan Kemampuan Pemecahan Masalah Matematika Siswa Kelas VII Melalui Penerapan Pendekatan Open Ended. </w:t>
      </w:r>
      <w:r w:rsidRPr="004811CE">
        <w:rPr>
          <w:rFonts w:ascii="Times New Roman" w:hAnsi="Times New Roman" w:cs="Times New Roman"/>
          <w:i/>
          <w:iCs/>
          <w:noProof/>
          <w:sz w:val="20"/>
          <w:szCs w:val="20"/>
        </w:rPr>
        <w:t>LEMMA, II</w:t>
      </w:r>
      <w:r w:rsidRPr="004811CE">
        <w:rPr>
          <w:rFonts w:ascii="Times New Roman" w:hAnsi="Times New Roman" w:cs="Times New Roman"/>
          <w:noProof/>
          <w:sz w:val="20"/>
          <w:szCs w:val="20"/>
        </w:rPr>
        <w:t>.</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Dayakisni, T., &amp; Yuniardi, S. (2008). </w:t>
      </w:r>
      <w:r w:rsidRPr="004811CE">
        <w:rPr>
          <w:rFonts w:ascii="Times New Roman" w:hAnsi="Times New Roman" w:cs="Times New Roman"/>
          <w:i/>
          <w:iCs/>
          <w:noProof/>
          <w:sz w:val="20"/>
          <w:szCs w:val="20"/>
        </w:rPr>
        <w:t>Psikologi Lintas Budaya.</w:t>
      </w:r>
      <w:r w:rsidRPr="004811CE">
        <w:rPr>
          <w:rFonts w:ascii="Times New Roman" w:hAnsi="Times New Roman" w:cs="Times New Roman"/>
          <w:noProof/>
          <w:sz w:val="20"/>
          <w:szCs w:val="20"/>
        </w:rPr>
        <w:t xml:space="preserve"> Malang: UMM.</w:t>
      </w:r>
    </w:p>
    <w:p w:rsidR="004811CE" w:rsidRPr="00BC6738"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Fakih, M. (2006). </w:t>
      </w:r>
      <w:r w:rsidRPr="004811CE">
        <w:rPr>
          <w:rFonts w:ascii="Times New Roman" w:hAnsi="Times New Roman" w:cs="Times New Roman"/>
          <w:i/>
          <w:iCs/>
          <w:noProof/>
          <w:sz w:val="20"/>
          <w:szCs w:val="20"/>
        </w:rPr>
        <w:t>Analisis Gender &amp; Transformasi Sosial.</w:t>
      </w:r>
      <w:r w:rsidRPr="004811CE">
        <w:rPr>
          <w:rFonts w:ascii="Times New Roman" w:hAnsi="Times New Roman" w:cs="Times New Roman"/>
          <w:noProof/>
          <w:sz w:val="20"/>
          <w:szCs w:val="20"/>
        </w:rPr>
        <w:t xml:space="preserve"> Yogyakarta: Pustaka Pelajar Offset.</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Goldin, G. A. (2002). </w:t>
      </w:r>
      <w:r w:rsidRPr="004811CE">
        <w:rPr>
          <w:rFonts w:ascii="Times New Roman" w:hAnsi="Times New Roman" w:cs="Times New Roman"/>
          <w:i/>
          <w:iCs/>
          <w:noProof/>
          <w:sz w:val="20"/>
          <w:szCs w:val="20"/>
          <w:lang w:val="en-US"/>
        </w:rPr>
        <w:t>Perspective on Representation in Mathematical Learning and Problem Solving</w:t>
      </w:r>
      <w:r w:rsidRPr="004811CE">
        <w:rPr>
          <w:rFonts w:ascii="Times New Roman" w:hAnsi="Times New Roman" w:cs="Times New Roman"/>
          <w:noProof/>
          <w:sz w:val="20"/>
          <w:szCs w:val="20"/>
          <w:lang w:val="en-US"/>
        </w:rPr>
        <w:t xml:space="preserve"> (Second ed.). Handbook of International Research in Mathematics Education.</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Gunarsah, S. D. (1990). </w:t>
      </w:r>
      <w:r w:rsidRPr="004811CE">
        <w:rPr>
          <w:rFonts w:ascii="Times New Roman" w:hAnsi="Times New Roman" w:cs="Times New Roman"/>
          <w:i/>
          <w:iCs/>
          <w:noProof/>
          <w:sz w:val="20"/>
          <w:szCs w:val="20"/>
        </w:rPr>
        <w:t>Dasar dan Teori Perkembangan Anak.</w:t>
      </w:r>
      <w:r w:rsidRPr="004811CE">
        <w:rPr>
          <w:rFonts w:ascii="Times New Roman" w:hAnsi="Times New Roman" w:cs="Times New Roman"/>
          <w:noProof/>
          <w:sz w:val="20"/>
          <w:szCs w:val="20"/>
        </w:rPr>
        <w:t xml:space="preserve"> PBK Gunung Mulia.</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Halpern, D. F. (1986). Sex Differences in Cognitive Ability. </w:t>
      </w:r>
      <w:r w:rsidRPr="004811CE">
        <w:rPr>
          <w:rFonts w:ascii="Times New Roman" w:hAnsi="Times New Roman" w:cs="Times New Roman"/>
          <w:i/>
          <w:iCs/>
          <w:noProof/>
          <w:sz w:val="20"/>
          <w:szCs w:val="20"/>
          <w:lang w:val="en-US"/>
        </w:rPr>
        <w:t>Hillsdale, N. J. Lawrence Erlbaum Association.</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Hasan, M. I. (2002). </w:t>
      </w:r>
      <w:r w:rsidRPr="004811CE">
        <w:rPr>
          <w:rFonts w:ascii="Times New Roman" w:hAnsi="Times New Roman" w:cs="Times New Roman"/>
          <w:i/>
          <w:iCs/>
          <w:noProof/>
          <w:sz w:val="20"/>
          <w:szCs w:val="20"/>
        </w:rPr>
        <w:t>Pokok-pokok Materi Metodologi Penelitian dan Aplikasinya.</w:t>
      </w:r>
      <w:r w:rsidRPr="004811CE">
        <w:rPr>
          <w:rFonts w:ascii="Times New Roman" w:hAnsi="Times New Roman" w:cs="Times New Roman"/>
          <w:noProof/>
          <w:sz w:val="20"/>
          <w:szCs w:val="20"/>
        </w:rPr>
        <w:t xml:space="preserve"> Bogor: Ghalia Indonesia.</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Hightower, M. W. (2003). The Boy-Turn in Research on Gender and Education. </w:t>
      </w:r>
      <w:r w:rsidRPr="004811CE">
        <w:rPr>
          <w:rFonts w:ascii="Times New Roman" w:hAnsi="Times New Roman" w:cs="Times New Roman"/>
          <w:i/>
          <w:iCs/>
          <w:noProof/>
          <w:sz w:val="20"/>
          <w:szCs w:val="20"/>
          <w:lang w:val="en-US"/>
        </w:rPr>
        <w:t>Review of Educational Research, 73</w:t>
      </w:r>
      <w:r w:rsidRPr="004811CE">
        <w:rPr>
          <w:rFonts w:ascii="Times New Roman" w:hAnsi="Times New Roman" w:cs="Times New Roman"/>
          <w:noProof/>
          <w:sz w:val="20"/>
          <w:szCs w:val="20"/>
          <w:lang w:val="en-US"/>
        </w:rPr>
        <w:t>, 471-498.</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Hudoyo, H. (2002). Representasi Belajar Berbasis Masalah. </w:t>
      </w:r>
      <w:r w:rsidRPr="004811CE">
        <w:rPr>
          <w:rFonts w:ascii="Times New Roman" w:hAnsi="Times New Roman" w:cs="Times New Roman"/>
          <w:i/>
          <w:iCs/>
          <w:noProof/>
          <w:sz w:val="20"/>
          <w:szCs w:val="20"/>
        </w:rPr>
        <w:t>Jurnal Matematika dan Pembelajarannya, 8</w:t>
      </w:r>
      <w:r w:rsidRPr="004811CE">
        <w:rPr>
          <w:rFonts w:ascii="Times New Roman" w:hAnsi="Times New Roman" w:cs="Times New Roman"/>
          <w:noProof/>
          <w:sz w:val="20"/>
          <w:szCs w:val="20"/>
        </w:rPr>
        <w:t>.</w:t>
      </w:r>
    </w:p>
    <w:p w:rsidR="004811CE" w:rsidRPr="004811CE" w:rsidRDefault="004811CE" w:rsidP="00BC6738">
      <w:pPr>
        <w:pStyle w:val="Bibliography"/>
        <w:spacing w:line="276" w:lineRule="auto"/>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Hungu. (2007). </w:t>
      </w:r>
      <w:r w:rsidRPr="004811CE">
        <w:rPr>
          <w:rFonts w:ascii="Times New Roman" w:hAnsi="Times New Roman" w:cs="Times New Roman"/>
          <w:i/>
          <w:iCs/>
          <w:noProof/>
          <w:sz w:val="20"/>
          <w:szCs w:val="20"/>
        </w:rPr>
        <w:t>Demografi Kesehatan Indonesia.</w:t>
      </w:r>
      <w:r w:rsidRPr="004811CE">
        <w:rPr>
          <w:rFonts w:ascii="Times New Roman" w:hAnsi="Times New Roman" w:cs="Times New Roman"/>
          <w:noProof/>
          <w:sz w:val="20"/>
          <w:szCs w:val="20"/>
        </w:rPr>
        <w:t xml:space="preserve"> Jakarta: Penerbit Grasindo.</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Irwandani. (2014). </w:t>
      </w:r>
      <w:r w:rsidRPr="004811CE">
        <w:rPr>
          <w:rFonts w:ascii="Times New Roman" w:hAnsi="Times New Roman" w:cs="Times New Roman"/>
          <w:i/>
          <w:iCs/>
          <w:noProof/>
          <w:sz w:val="20"/>
          <w:szCs w:val="20"/>
        </w:rPr>
        <w:t>Multi Representasi Sebagai Alternatif Pembelajaran Dalam Fisika.</w:t>
      </w:r>
      <w:r w:rsidRPr="004811CE">
        <w:rPr>
          <w:rFonts w:ascii="Times New Roman" w:hAnsi="Times New Roman" w:cs="Times New Roman"/>
          <w:noProof/>
          <w:sz w:val="20"/>
          <w:szCs w:val="20"/>
        </w:rPr>
        <w:t xml:space="preserve"> IAIN Raden Intan, Program Studi Pendidikan Fisika, Lampung.</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Janvier, C. (1987). Problem of Representation in the Teaching and Learning of Mathematics. </w:t>
      </w:r>
      <w:r w:rsidRPr="004811CE">
        <w:rPr>
          <w:rFonts w:ascii="Times New Roman" w:hAnsi="Times New Roman" w:cs="Times New Roman"/>
          <w:i/>
          <w:iCs/>
          <w:noProof/>
          <w:sz w:val="20"/>
          <w:szCs w:val="20"/>
          <w:lang w:val="en-US"/>
        </w:rPr>
        <w:t>Lawrence Erlbaum.</w:t>
      </w:r>
      <w:r w:rsidRPr="004811CE">
        <w:rPr>
          <w:rFonts w:ascii="Times New Roman" w:hAnsi="Times New Roman" w:cs="Times New Roman"/>
          <w:noProof/>
          <w:sz w:val="20"/>
          <w:szCs w:val="20"/>
          <w:lang w:val="en-US"/>
        </w:rPr>
        <w:t xml:space="preserve"> New Jersey/London: Hillsdale.</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Kartini. (2009). </w:t>
      </w:r>
      <w:r w:rsidRPr="004811CE">
        <w:rPr>
          <w:rFonts w:ascii="Times New Roman" w:hAnsi="Times New Roman" w:cs="Times New Roman"/>
          <w:i/>
          <w:iCs/>
          <w:noProof/>
          <w:sz w:val="20"/>
          <w:szCs w:val="20"/>
        </w:rPr>
        <w:t>Peranan Representasi dalam Pembelajaran Matematika.</w:t>
      </w:r>
      <w:r w:rsidRPr="004811CE">
        <w:rPr>
          <w:rFonts w:ascii="Times New Roman" w:hAnsi="Times New Roman" w:cs="Times New Roman"/>
          <w:noProof/>
          <w:sz w:val="20"/>
          <w:szCs w:val="20"/>
        </w:rPr>
        <w:t xml:space="preserve"> Yogyakarta: UNY.</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Kartono, K. (2006). Psikologi Wanita Jilid I. Dalam </w:t>
      </w:r>
      <w:r w:rsidRPr="004811CE">
        <w:rPr>
          <w:rFonts w:ascii="Times New Roman" w:hAnsi="Times New Roman" w:cs="Times New Roman"/>
          <w:i/>
          <w:iCs/>
          <w:noProof/>
          <w:sz w:val="20"/>
          <w:szCs w:val="20"/>
        </w:rPr>
        <w:t>Wanita sebagai Gadis Remaja dan Wanita Dewasa.</w:t>
      </w:r>
      <w:r w:rsidRPr="004811CE">
        <w:rPr>
          <w:rFonts w:ascii="Times New Roman" w:hAnsi="Times New Roman" w:cs="Times New Roman"/>
          <w:noProof/>
          <w:sz w:val="20"/>
          <w:szCs w:val="20"/>
        </w:rPr>
        <w:t xml:space="preserve"> Bandung: Bandar Maju.</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Koentjaraningrat. (1993). </w:t>
      </w:r>
      <w:r w:rsidRPr="004811CE">
        <w:rPr>
          <w:rFonts w:ascii="Times New Roman" w:hAnsi="Times New Roman" w:cs="Times New Roman"/>
          <w:i/>
          <w:iCs/>
          <w:noProof/>
          <w:sz w:val="20"/>
          <w:szCs w:val="20"/>
        </w:rPr>
        <w:t>Metode-metode Penelitian Masyarakat.</w:t>
      </w:r>
      <w:r w:rsidRPr="004811CE">
        <w:rPr>
          <w:rFonts w:ascii="Times New Roman" w:hAnsi="Times New Roman" w:cs="Times New Roman"/>
          <w:noProof/>
          <w:sz w:val="20"/>
          <w:szCs w:val="20"/>
        </w:rPr>
        <w:t xml:space="preserve"> Jakarta: PT. Gramedia Pustaka Utama.</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Mahmudi, A. (2008). </w:t>
      </w:r>
      <w:r w:rsidRPr="004811CE">
        <w:rPr>
          <w:rFonts w:ascii="Times New Roman" w:hAnsi="Times New Roman" w:cs="Times New Roman"/>
          <w:i/>
          <w:iCs/>
          <w:noProof/>
          <w:sz w:val="20"/>
          <w:szCs w:val="20"/>
        </w:rPr>
        <w:t>Mengembangkan Soal Terbuka (Open Ended Problem) Dalam Pembelajaran Matematika.</w:t>
      </w:r>
      <w:r w:rsidRPr="004811CE">
        <w:rPr>
          <w:rFonts w:ascii="Times New Roman" w:hAnsi="Times New Roman" w:cs="Times New Roman"/>
          <w:noProof/>
          <w:sz w:val="20"/>
          <w:szCs w:val="20"/>
        </w:rPr>
        <w:t xml:space="preserve"> Yogyakarta: UNY.</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Mahmudi, A. (2010). Mengukur Kemampuan Berpikir Kreatif Matematis. </w:t>
      </w:r>
      <w:r w:rsidRPr="004811CE">
        <w:rPr>
          <w:rFonts w:ascii="Times New Roman" w:hAnsi="Times New Roman" w:cs="Times New Roman"/>
          <w:i/>
          <w:iCs/>
          <w:noProof/>
          <w:sz w:val="20"/>
          <w:szCs w:val="20"/>
        </w:rPr>
        <w:t>Konferensi Nasional Matematika XV UNIMA.</w:t>
      </w:r>
      <w:r w:rsidRPr="004811CE">
        <w:rPr>
          <w:rFonts w:ascii="Times New Roman" w:hAnsi="Times New Roman" w:cs="Times New Roman"/>
          <w:noProof/>
          <w:sz w:val="20"/>
          <w:szCs w:val="20"/>
        </w:rPr>
        <w:t xml:space="preserve"> Manado.</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Mardiana. (2011, Desember 12). </w:t>
      </w:r>
      <w:r w:rsidRPr="004811CE">
        <w:rPr>
          <w:rFonts w:ascii="Times New Roman" w:hAnsi="Times New Roman" w:cs="Times New Roman"/>
          <w:i/>
          <w:iCs/>
          <w:noProof/>
          <w:sz w:val="20"/>
          <w:szCs w:val="20"/>
        </w:rPr>
        <w:t>Pendekatan Open-Ended Meningkatkan Kemampuan Berpikir Kreatif Pada Pembelajaran Matematika</w:t>
      </w:r>
      <w:r w:rsidRPr="004811CE">
        <w:rPr>
          <w:rFonts w:ascii="Times New Roman" w:hAnsi="Times New Roman" w:cs="Times New Roman"/>
          <w:noProof/>
          <w:sz w:val="20"/>
          <w:szCs w:val="20"/>
        </w:rPr>
        <w:t xml:space="preserve">. Diambil kembali dari </w:t>
      </w:r>
      <w:hyperlink r:id="rId5" w:history="1">
        <w:r w:rsidRPr="004811CE">
          <w:rPr>
            <w:rStyle w:val="Hyperlink"/>
            <w:rFonts w:ascii="Times New Roman" w:hAnsi="Times New Roman"/>
            <w:noProof/>
            <w:sz w:val="20"/>
            <w:szCs w:val="20"/>
          </w:rPr>
          <w:t>http://diana88.blogspot.com/</w:t>
        </w:r>
      </w:hyperlink>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lastRenderedPageBreak/>
        <w:t xml:space="preserve">Mayer, R. E. (2003). The Promise of Multimedia Learning: Using the Same Instructional Design Methods Across Different Media. </w:t>
      </w:r>
      <w:r w:rsidRPr="004811CE">
        <w:rPr>
          <w:rFonts w:ascii="Times New Roman" w:hAnsi="Times New Roman" w:cs="Times New Roman"/>
          <w:i/>
          <w:iCs/>
          <w:noProof/>
          <w:sz w:val="20"/>
          <w:szCs w:val="20"/>
          <w:lang w:val="en-US"/>
        </w:rPr>
        <w:t>Learning and Instruction, 13</w:t>
      </w:r>
      <w:r w:rsidRPr="004811CE">
        <w:rPr>
          <w:rFonts w:ascii="Times New Roman" w:hAnsi="Times New Roman" w:cs="Times New Roman"/>
          <w:noProof/>
          <w:sz w:val="20"/>
          <w:szCs w:val="20"/>
          <w:lang w:val="en-US"/>
        </w:rPr>
        <w:t>, 125-139.</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Muhsinin, U. (2013). Pendekatan Open Ended Pada Pembelajaran Matematika. </w:t>
      </w:r>
      <w:r w:rsidRPr="004811CE">
        <w:rPr>
          <w:rFonts w:ascii="Times New Roman" w:hAnsi="Times New Roman" w:cs="Times New Roman"/>
          <w:i/>
          <w:iCs/>
          <w:noProof/>
          <w:sz w:val="20"/>
          <w:szCs w:val="20"/>
        </w:rPr>
        <w:t>Edu-Math, 4</w:t>
      </w:r>
      <w:r w:rsidRPr="004811CE">
        <w:rPr>
          <w:rFonts w:ascii="Times New Roman" w:hAnsi="Times New Roman" w:cs="Times New Roman"/>
          <w:noProof/>
          <w:sz w:val="20"/>
          <w:szCs w:val="20"/>
        </w:rPr>
        <w:t>.</w:t>
      </w:r>
    </w:p>
    <w:p w:rsidR="004811CE" w:rsidRPr="004811CE" w:rsidRDefault="004811CE" w:rsidP="004811CE">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NCTM. (2000). Principles And Standards For School Mathematics. </w:t>
      </w:r>
      <w:r w:rsidRPr="004811CE">
        <w:rPr>
          <w:rFonts w:ascii="Times New Roman" w:hAnsi="Times New Roman" w:cs="Times New Roman"/>
          <w:i/>
          <w:iCs/>
          <w:noProof/>
          <w:sz w:val="20"/>
          <w:szCs w:val="20"/>
          <w:lang w:val="en-US"/>
        </w:rPr>
        <w:t>National Council of Teacher Mathematics.</w:t>
      </w:r>
      <w:r w:rsidRPr="004811CE">
        <w:rPr>
          <w:rFonts w:ascii="Times New Roman" w:hAnsi="Times New Roman" w:cs="Times New Roman"/>
          <w:noProof/>
          <w:sz w:val="20"/>
          <w:szCs w:val="20"/>
          <w:lang w:val="en-US"/>
        </w:rPr>
        <w:t xml:space="preserve"> Reston: VA: NCTM.</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NCTM. (2013). Representation. </w:t>
      </w:r>
      <w:r w:rsidRPr="004811CE">
        <w:rPr>
          <w:rFonts w:ascii="Times New Roman" w:hAnsi="Times New Roman" w:cs="Times New Roman"/>
          <w:i/>
          <w:iCs/>
          <w:noProof/>
          <w:sz w:val="20"/>
          <w:szCs w:val="20"/>
          <w:lang w:val="en-US"/>
        </w:rPr>
        <w:t>National Council of Teacher Mathematics.</w:t>
      </w:r>
      <w:r w:rsidRPr="004811CE">
        <w:rPr>
          <w:rFonts w:ascii="Times New Roman" w:hAnsi="Times New Roman" w:cs="Times New Roman"/>
          <w:iCs/>
          <w:noProof/>
          <w:sz w:val="20"/>
          <w:szCs w:val="20"/>
          <w:lang w:val="en-US"/>
        </w:rPr>
        <w:t xml:space="preserve"> Reston: VA: NCTM.</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Rosengrant, D. E., &amp; AV, H. (2007). </w:t>
      </w:r>
      <w:r w:rsidRPr="004811CE">
        <w:rPr>
          <w:rFonts w:ascii="Times New Roman" w:hAnsi="Times New Roman" w:cs="Times New Roman"/>
          <w:i/>
          <w:iCs/>
          <w:noProof/>
          <w:sz w:val="20"/>
          <w:szCs w:val="20"/>
          <w:lang w:val="en-US"/>
        </w:rPr>
        <w:t>An Overview of Recent Research on Multiple Representations.</w:t>
      </w:r>
      <w:r w:rsidRPr="004811CE">
        <w:rPr>
          <w:rFonts w:ascii="Times New Roman" w:hAnsi="Times New Roman" w:cs="Times New Roman"/>
          <w:noProof/>
          <w:sz w:val="20"/>
          <w:szCs w:val="20"/>
          <w:lang w:val="en-US"/>
        </w:rPr>
        <w:t xml:space="preserve"> New Brunswick, New Jersey, London.</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Sabirin, M. (2014). Representasi Dalam Pembelajaran Matematika. </w:t>
      </w:r>
      <w:r w:rsidRPr="004811CE">
        <w:rPr>
          <w:rFonts w:ascii="Times New Roman" w:hAnsi="Times New Roman" w:cs="Times New Roman"/>
          <w:i/>
          <w:iCs/>
          <w:noProof/>
          <w:sz w:val="20"/>
          <w:szCs w:val="20"/>
        </w:rPr>
        <w:t>JPM IAIN Antasari, 1</w:t>
      </w:r>
      <w:r w:rsidRPr="004811CE">
        <w:rPr>
          <w:rFonts w:ascii="Times New Roman" w:hAnsi="Times New Roman" w:cs="Times New Roman"/>
          <w:noProof/>
          <w:sz w:val="20"/>
          <w:szCs w:val="20"/>
        </w:rPr>
        <w:t>.</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 xml:space="preserve">Sugiyono. (2011). </w:t>
      </w:r>
      <w:r w:rsidRPr="004811CE">
        <w:rPr>
          <w:rFonts w:ascii="Times New Roman" w:hAnsi="Times New Roman" w:cs="Times New Roman"/>
          <w:i/>
          <w:iCs/>
          <w:noProof/>
          <w:sz w:val="20"/>
          <w:szCs w:val="20"/>
          <w:lang w:val="en-US"/>
        </w:rPr>
        <w:t>Metode Penelitian Pendidikan.</w:t>
      </w:r>
      <w:r w:rsidRPr="004811CE">
        <w:rPr>
          <w:rFonts w:ascii="Times New Roman" w:hAnsi="Times New Roman" w:cs="Times New Roman"/>
          <w:noProof/>
          <w:sz w:val="20"/>
          <w:szCs w:val="20"/>
          <w:lang w:val="en-US"/>
        </w:rPr>
        <w:t xml:space="preserve"> Bandung: Alfabeta.</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rPr>
        <w:t xml:space="preserve">Sukino. (2013). </w:t>
      </w:r>
      <w:r w:rsidRPr="004811CE">
        <w:rPr>
          <w:rFonts w:ascii="Times New Roman" w:hAnsi="Times New Roman" w:cs="Times New Roman"/>
          <w:i/>
          <w:iCs/>
          <w:noProof/>
          <w:sz w:val="20"/>
          <w:szCs w:val="20"/>
        </w:rPr>
        <w:t>Matematika Untuk SMA/MA Kelas X Semester 1.</w:t>
      </w:r>
      <w:r w:rsidRPr="004811CE">
        <w:rPr>
          <w:rFonts w:ascii="Times New Roman" w:hAnsi="Times New Roman" w:cs="Times New Roman"/>
          <w:noProof/>
          <w:sz w:val="20"/>
          <w:szCs w:val="20"/>
        </w:rPr>
        <w:t xml:space="preserve"> (Taryo, M. Darmanto, &amp; B. Sutrisno, Penyunt.) Jakarta: PT Gelora Aksara Pratama.</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lang w:val="en-US"/>
        </w:rPr>
      </w:pPr>
      <w:r w:rsidRPr="004811CE">
        <w:rPr>
          <w:rFonts w:ascii="Times New Roman" w:hAnsi="Times New Roman" w:cs="Times New Roman"/>
          <w:noProof/>
          <w:sz w:val="20"/>
          <w:szCs w:val="20"/>
          <w:lang w:val="en-US"/>
        </w:rPr>
        <w:t>Takahashi, A. (2008). Communication as Process for Students to Learn Mathematical.</w:t>
      </w:r>
    </w:p>
    <w:p w:rsidR="004811CE" w:rsidRPr="004811CE" w:rsidRDefault="004811CE" w:rsidP="00BC6738">
      <w:pPr>
        <w:pStyle w:val="Bibliography"/>
        <w:spacing w:line="276" w:lineRule="auto"/>
        <w:ind w:left="720" w:hanging="720"/>
        <w:jc w:val="both"/>
        <w:rPr>
          <w:rFonts w:ascii="Times New Roman" w:hAnsi="Times New Roman" w:cs="Times New Roman"/>
          <w:noProof/>
          <w:sz w:val="20"/>
          <w:szCs w:val="20"/>
        </w:rPr>
      </w:pPr>
      <w:r w:rsidRPr="004811CE">
        <w:rPr>
          <w:rFonts w:ascii="Times New Roman" w:hAnsi="Times New Roman" w:cs="Times New Roman"/>
          <w:noProof/>
          <w:sz w:val="20"/>
          <w:szCs w:val="20"/>
        </w:rPr>
        <w:t xml:space="preserve">Wardhani, S. (2008). </w:t>
      </w:r>
      <w:r w:rsidRPr="004811CE">
        <w:rPr>
          <w:rFonts w:ascii="Times New Roman" w:hAnsi="Times New Roman" w:cs="Times New Roman"/>
          <w:i/>
          <w:iCs/>
          <w:noProof/>
          <w:sz w:val="20"/>
          <w:szCs w:val="20"/>
        </w:rPr>
        <w:t>Analisis SI dan SKL Mata Pelajaran Matematika SMP/MTs untuk Optimalisasi Tujuan Mata Pelajaran Matematika.</w:t>
      </w:r>
      <w:r w:rsidRPr="004811CE">
        <w:rPr>
          <w:rFonts w:ascii="Times New Roman" w:hAnsi="Times New Roman" w:cs="Times New Roman"/>
          <w:noProof/>
          <w:sz w:val="20"/>
          <w:szCs w:val="20"/>
        </w:rPr>
        <w:t xml:space="preserve"> Yogyakarta: Pusat Pengembangan Dan Pemberdayaan Pendidik Dan Tenaga Kependidikan Matematika.</w:t>
      </w:r>
    </w:p>
    <w:p w:rsidR="004811CE" w:rsidRPr="004811CE" w:rsidRDefault="004811CE" w:rsidP="004811CE">
      <w:pPr>
        <w:pStyle w:val="BodyText"/>
        <w:spacing w:line="276" w:lineRule="auto"/>
        <w:ind w:firstLine="0"/>
        <w:rPr>
          <w:lang w:val="id-ID"/>
        </w:rPr>
      </w:pPr>
    </w:p>
    <w:p w:rsidR="004811CE" w:rsidRPr="004811CE" w:rsidRDefault="004811CE" w:rsidP="004811CE">
      <w:pPr>
        <w:spacing w:line="276" w:lineRule="auto"/>
        <w:jc w:val="both"/>
        <w:rPr>
          <w:rFonts w:ascii="Times New Roman" w:hAnsi="Times New Roman" w:cs="Times New Roman"/>
          <w:sz w:val="20"/>
          <w:szCs w:val="20"/>
          <w:lang w:val="en-US"/>
        </w:rPr>
      </w:pPr>
      <w:bookmarkStart w:id="0" w:name="_GoBack"/>
      <w:bookmarkEnd w:id="0"/>
    </w:p>
    <w:sectPr w:rsidR="004811CE" w:rsidRPr="004811CE" w:rsidSect="00B937B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2687"/>
    <w:multiLevelType w:val="hybridMultilevel"/>
    <w:tmpl w:val="04C0A3B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0A16E33"/>
    <w:multiLevelType w:val="hybridMultilevel"/>
    <w:tmpl w:val="E1B0E2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2A3721B"/>
    <w:multiLevelType w:val="hybridMultilevel"/>
    <w:tmpl w:val="6BE498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5D268B9"/>
    <w:multiLevelType w:val="hybridMultilevel"/>
    <w:tmpl w:val="8DAA4536"/>
    <w:lvl w:ilvl="0" w:tplc="04210019">
      <w:start w:val="1"/>
      <w:numFmt w:val="lowerLetter"/>
      <w:lvlText w:val="%1."/>
      <w:lvlJc w:val="left"/>
      <w:pPr>
        <w:ind w:left="1486" w:hanging="360"/>
      </w:pPr>
    </w:lvl>
    <w:lvl w:ilvl="1" w:tplc="04210019" w:tentative="1">
      <w:start w:val="1"/>
      <w:numFmt w:val="lowerLetter"/>
      <w:lvlText w:val="%2."/>
      <w:lvlJc w:val="left"/>
      <w:pPr>
        <w:ind w:left="2206" w:hanging="360"/>
      </w:pPr>
    </w:lvl>
    <w:lvl w:ilvl="2" w:tplc="0421001B" w:tentative="1">
      <w:start w:val="1"/>
      <w:numFmt w:val="lowerRoman"/>
      <w:lvlText w:val="%3."/>
      <w:lvlJc w:val="right"/>
      <w:pPr>
        <w:ind w:left="2926" w:hanging="180"/>
      </w:pPr>
    </w:lvl>
    <w:lvl w:ilvl="3" w:tplc="0421000F" w:tentative="1">
      <w:start w:val="1"/>
      <w:numFmt w:val="decimal"/>
      <w:lvlText w:val="%4."/>
      <w:lvlJc w:val="left"/>
      <w:pPr>
        <w:ind w:left="3646" w:hanging="360"/>
      </w:pPr>
    </w:lvl>
    <w:lvl w:ilvl="4" w:tplc="04210019" w:tentative="1">
      <w:start w:val="1"/>
      <w:numFmt w:val="lowerLetter"/>
      <w:lvlText w:val="%5."/>
      <w:lvlJc w:val="left"/>
      <w:pPr>
        <w:ind w:left="4366" w:hanging="360"/>
      </w:pPr>
    </w:lvl>
    <w:lvl w:ilvl="5" w:tplc="0421001B" w:tentative="1">
      <w:start w:val="1"/>
      <w:numFmt w:val="lowerRoman"/>
      <w:lvlText w:val="%6."/>
      <w:lvlJc w:val="right"/>
      <w:pPr>
        <w:ind w:left="5086" w:hanging="180"/>
      </w:pPr>
    </w:lvl>
    <w:lvl w:ilvl="6" w:tplc="0421000F" w:tentative="1">
      <w:start w:val="1"/>
      <w:numFmt w:val="decimal"/>
      <w:lvlText w:val="%7."/>
      <w:lvlJc w:val="left"/>
      <w:pPr>
        <w:ind w:left="5806" w:hanging="360"/>
      </w:pPr>
    </w:lvl>
    <w:lvl w:ilvl="7" w:tplc="04210019" w:tentative="1">
      <w:start w:val="1"/>
      <w:numFmt w:val="lowerLetter"/>
      <w:lvlText w:val="%8."/>
      <w:lvlJc w:val="left"/>
      <w:pPr>
        <w:ind w:left="6526" w:hanging="360"/>
      </w:pPr>
    </w:lvl>
    <w:lvl w:ilvl="8" w:tplc="0421001B" w:tentative="1">
      <w:start w:val="1"/>
      <w:numFmt w:val="lowerRoman"/>
      <w:lvlText w:val="%9."/>
      <w:lvlJc w:val="right"/>
      <w:pPr>
        <w:ind w:left="72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B3"/>
    <w:rsid w:val="00243AAD"/>
    <w:rsid w:val="002E40B6"/>
    <w:rsid w:val="00343441"/>
    <w:rsid w:val="004811CE"/>
    <w:rsid w:val="00986771"/>
    <w:rsid w:val="00B40FB9"/>
    <w:rsid w:val="00B866DF"/>
    <w:rsid w:val="00B937B3"/>
    <w:rsid w:val="00BC6738"/>
    <w:rsid w:val="00E529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89AF-DB3B-4783-87CE-8EF6B111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7B3"/>
    <w:rPr>
      <w:rFonts w:cs="Times New Roman"/>
      <w:color w:val="0000FF"/>
      <w:u w:val="single"/>
    </w:rPr>
  </w:style>
  <w:style w:type="paragraph" w:customStyle="1" w:styleId="StyleAuthorBold">
    <w:name w:val="Style Author + Bold"/>
    <w:basedOn w:val="Normal"/>
    <w:rsid w:val="00B40FB9"/>
    <w:pPr>
      <w:spacing w:before="240" w:after="40"/>
    </w:pPr>
    <w:rPr>
      <w:rFonts w:ascii="Times New Roman" w:eastAsia="SimSun" w:hAnsi="Times New Roman" w:cs="Times New Roman"/>
      <w:b/>
      <w:bCs/>
      <w:noProof/>
      <w:lang w:val="en-US"/>
    </w:rPr>
  </w:style>
  <w:style w:type="paragraph" w:styleId="NoSpacing">
    <w:name w:val="No Spacing"/>
    <w:uiPriority w:val="1"/>
    <w:qFormat/>
    <w:rsid w:val="00B40FB9"/>
    <w:pPr>
      <w:jc w:val="left"/>
    </w:pPr>
    <w:rPr>
      <w:rFonts w:ascii="Times New Roman" w:eastAsia="Times New Roman" w:hAnsi="Times New Roman" w:cs="Times New Roman"/>
      <w:sz w:val="20"/>
      <w:szCs w:val="20"/>
    </w:rPr>
  </w:style>
  <w:style w:type="paragraph" w:styleId="BodyText">
    <w:name w:val="Body Text"/>
    <w:basedOn w:val="Normal"/>
    <w:link w:val="BodyTextChar"/>
    <w:rsid w:val="00B40FB9"/>
    <w:pPr>
      <w:spacing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B40FB9"/>
    <w:rPr>
      <w:rFonts w:ascii="Times New Roman" w:eastAsia="SimSun" w:hAnsi="Times New Roman" w:cs="Times New Roman"/>
      <w:spacing w:val="-1"/>
      <w:sz w:val="20"/>
      <w:szCs w:val="20"/>
      <w:lang w:val="en-US"/>
    </w:rPr>
  </w:style>
  <w:style w:type="paragraph" w:styleId="ListParagraph">
    <w:name w:val="List Paragraph"/>
    <w:basedOn w:val="Normal"/>
    <w:uiPriority w:val="34"/>
    <w:qFormat/>
    <w:rsid w:val="00B866DF"/>
    <w:pPr>
      <w:ind w:left="720"/>
      <w:contextualSpacing/>
    </w:pPr>
  </w:style>
  <w:style w:type="table" w:styleId="TableGrid">
    <w:name w:val="Table Grid"/>
    <w:basedOn w:val="TableNormal"/>
    <w:uiPriority w:val="39"/>
    <w:rsid w:val="00B8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8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ana88.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AKN</dc:creator>
  <cp:keywords/>
  <dc:description/>
  <cp:lastModifiedBy>MEGA AKN</cp:lastModifiedBy>
  <cp:revision>2</cp:revision>
  <dcterms:created xsi:type="dcterms:W3CDTF">2018-02-18T11:41:00Z</dcterms:created>
  <dcterms:modified xsi:type="dcterms:W3CDTF">2018-02-19T02:20:00Z</dcterms:modified>
</cp:coreProperties>
</file>