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76" w:rsidRPr="00BB40B5" w:rsidRDefault="00862BE8" w:rsidP="00862BE8">
      <w:pPr>
        <w:pStyle w:val="NoSpacing"/>
        <w:jc w:val="center"/>
        <w:rPr>
          <w:rFonts w:ascii="Times New Roman" w:hAnsi="Times New Roman" w:cs="Times New Roman"/>
          <w:b/>
        </w:rPr>
      </w:pPr>
      <w:r>
        <w:rPr>
          <w:rFonts w:ascii="Times New Roman" w:hAnsi="Times New Roman" w:cs="Times New Roman"/>
          <w:b/>
          <w:lang w:val="en-US"/>
        </w:rPr>
        <w:t>AN ERROR ANALYSIS IN USING GERUND BY THE FIFTH SEMESTER STUDENT OF ENGLISH EDUCATION STUDY PROGRAM IN STKIP PGRI SIDOARJO</w:t>
      </w:r>
    </w:p>
    <w:p w:rsidR="00A01C76" w:rsidRPr="00BB40B5" w:rsidRDefault="00862BE8" w:rsidP="009A48F4">
      <w:pPr>
        <w:pStyle w:val="NoSpacing"/>
        <w:jc w:val="center"/>
        <w:rPr>
          <w:rFonts w:ascii="Times New Roman" w:hAnsi="Times New Roman" w:cs="Times New Roman"/>
          <w:b/>
        </w:rPr>
      </w:pPr>
      <w:proofErr w:type="spellStart"/>
      <w:r>
        <w:rPr>
          <w:rFonts w:ascii="Times New Roman" w:hAnsi="Times New Roman" w:cs="Times New Roman"/>
          <w:b/>
          <w:lang w:val="en-US"/>
        </w:rPr>
        <w:t>Luv</w:t>
      </w:r>
      <w:r w:rsidR="009A48F4">
        <w:rPr>
          <w:rFonts w:ascii="Times New Roman" w:hAnsi="Times New Roman" w:cs="Times New Roman"/>
          <w:b/>
          <w:lang w:val="en-US"/>
        </w:rPr>
        <w:t>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Tantri</w:t>
      </w:r>
      <w:proofErr w:type="spellEnd"/>
      <w:r>
        <w:rPr>
          <w:rFonts w:ascii="Times New Roman" w:hAnsi="Times New Roman" w:cs="Times New Roman"/>
          <w:b/>
          <w:lang w:val="en-US"/>
        </w:rPr>
        <w:t xml:space="preserve"> Sari</w:t>
      </w:r>
    </w:p>
    <w:p w:rsidR="00A01C76" w:rsidRPr="00BB40B5" w:rsidRDefault="00A01C76" w:rsidP="00D42849">
      <w:pPr>
        <w:pStyle w:val="NoSpacing"/>
        <w:jc w:val="center"/>
        <w:rPr>
          <w:rFonts w:ascii="Times New Roman" w:hAnsi="Times New Roman" w:cs="Times New Roman"/>
        </w:rPr>
      </w:pPr>
      <w:r w:rsidRPr="00BB40B5">
        <w:rPr>
          <w:rFonts w:ascii="Times New Roman" w:hAnsi="Times New Roman" w:cs="Times New Roman"/>
        </w:rPr>
        <w:t>STKIP PGRI Sidoarjo</w:t>
      </w:r>
    </w:p>
    <w:p w:rsidR="00A01C76" w:rsidRPr="00166FCF" w:rsidRDefault="00166FCF" w:rsidP="00166FCF">
      <w:pPr>
        <w:spacing w:line="240" w:lineRule="auto"/>
        <w:jc w:val="center"/>
        <w:rPr>
          <w:rFonts w:asciiTheme="majorBidi" w:hAnsiTheme="majorBidi" w:cstheme="majorBidi"/>
          <w:sz w:val="24"/>
          <w:szCs w:val="24"/>
          <w:u w:val="single"/>
          <w:lang w:val="en-US"/>
        </w:rPr>
      </w:pPr>
      <w:r>
        <w:rPr>
          <w:rFonts w:asciiTheme="majorBidi" w:hAnsiTheme="majorBidi" w:cstheme="majorBidi"/>
          <w:sz w:val="24"/>
          <w:szCs w:val="24"/>
          <w:u w:val="single"/>
          <w:lang w:val="en-US"/>
        </w:rPr>
        <w:t>L</w:t>
      </w:r>
      <w:r w:rsidRPr="00166FCF">
        <w:rPr>
          <w:rFonts w:asciiTheme="majorBidi" w:hAnsiTheme="majorBidi" w:cstheme="majorBidi"/>
          <w:sz w:val="24"/>
          <w:szCs w:val="24"/>
          <w:u w:val="single"/>
        </w:rPr>
        <w:t>uvytapayne</w:t>
      </w:r>
      <w:r w:rsidRPr="00166FCF">
        <w:rPr>
          <w:rFonts w:asciiTheme="majorBidi" w:hAnsiTheme="majorBidi" w:cstheme="majorBidi"/>
          <w:sz w:val="24"/>
          <w:szCs w:val="24"/>
          <w:u w:val="single"/>
          <w:lang w:val="en-US"/>
        </w:rPr>
        <w:t>@gmail.com</w:t>
      </w:r>
    </w:p>
    <w:p w:rsidR="00D60C5E" w:rsidRPr="00D42849" w:rsidRDefault="00D60C5E" w:rsidP="00D42849">
      <w:pPr>
        <w:spacing w:line="240" w:lineRule="auto"/>
        <w:jc w:val="both"/>
        <w:rPr>
          <w:rFonts w:ascii="Times New Roman" w:hAnsi="Times New Roman" w:cs="Times New Roman"/>
        </w:rPr>
      </w:pPr>
    </w:p>
    <w:p w:rsidR="00A01C76" w:rsidRPr="00D42849" w:rsidRDefault="00A01C76" w:rsidP="00D42849">
      <w:pPr>
        <w:spacing w:line="240" w:lineRule="auto"/>
        <w:jc w:val="center"/>
        <w:rPr>
          <w:rFonts w:ascii="Times New Roman" w:hAnsi="Times New Roman" w:cs="Times New Roman"/>
          <w:b/>
        </w:rPr>
      </w:pPr>
      <w:r w:rsidRPr="00D42849">
        <w:rPr>
          <w:rFonts w:ascii="Times New Roman" w:hAnsi="Times New Roman" w:cs="Times New Roman"/>
          <w:b/>
        </w:rPr>
        <w:t>Abstract</w:t>
      </w:r>
    </w:p>
    <w:p w:rsidR="00862BE8" w:rsidRDefault="00862BE8" w:rsidP="00862BE8">
      <w:pPr>
        <w:spacing w:line="360" w:lineRule="auto"/>
        <w:ind w:firstLine="720"/>
        <w:jc w:val="both"/>
        <w:rPr>
          <w:rFonts w:asciiTheme="majorBidi" w:hAnsiTheme="majorBidi" w:cstheme="majorBidi"/>
          <w:sz w:val="24"/>
          <w:szCs w:val="24"/>
        </w:rPr>
      </w:pPr>
    </w:p>
    <w:p w:rsidR="00862BE8" w:rsidRPr="00F2686B" w:rsidRDefault="00862BE8" w:rsidP="00F2686B">
      <w:pPr>
        <w:pStyle w:val="BodyText"/>
        <w:spacing w:before="1"/>
        <w:ind w:right="49"/>
        <w:jc w:val="both"/>
        <w:rPr>
          <w:rFonts w:asciiTheme="majorBidi" w:hAnsiTheme="majorBidi" w:cstheme="majorBidi"/>
          <w:sz w:val="22"/>
          <w:szCs w:val="22"/>
        </w:rPr>
      </w:pPr>
      <w:r w:rsidRPr="00F2686B">
        <w:rPr>
          <w:rFonts w:asciiTheme="majorBidi" w:hAnsiTheme="majorBidi" w:cstheme="majorBidi"/>
          <w:sz w:val="22"/>
          <w:szCs w:val="22"/>
        </w:rPr>
        <w:t xml:space="preserve">Writing skill needs hard thinking because when students write something they must pay attention more about grammar when they produce some words, sentence and paragraph. Error analysis is the process of determination the incidence, nature, causes, and consequences to unsuccessful language, James (1998:1). </w:t>
      </w:r>
      <w:r w:rsidR="008D4527" w:rsidRPr="00F2686B">
        <w:rPr>
          <w:rFonts w:asciiTheme="majorBidi" w:hAnsiTheme="majorBidi" w:cstheme="majorBidi"/>
          <w:sz w:val="22"/>
          <w:szCs w:val="22"/>
        </w:rPr>
        <w:t xml:space="preserve">Most of Indonesian students have some difficulty between gerund and present </w:t>
      </w:r>
      <w:proofErr w:type="spellStart"/>
      <w:r w:rsidR="008D4527" w:rsidRPr="00F2686B">
        <w:rPr>
          <w:rFonts w:asciiTheme="majorBidi" w:hAnsiTheme="majorBidi" w:cstheme="majorBidi"/>
          <w:sz w:val="22"/>
          <w:szCs w:val="22"/>
        </w:rPr>
        <w:t>continous</w:t>
      </w:r>
      <w:proofErr w:type="spellEnd"/>
      <w:r w:rsidR="008D4527" w:rsidRPr="00F2686B">
        <w:rPr>
          <w:rFonts w:asciiTheme="majorBidi" w:hAnsiTheme="majorBidi" w:cstheme="majorBidi"/>
          <w:sz w:val="22"/>
          <w:szCs w:val="22"/>
        </w:rPr>
        <w:t xml:space="preserve">.  To overcome, this problem in the using </w:t>
      </w:r>
      <w:proofErr w:type="spellStart"/>
      <w:r w:rsidR="008D4527" w:rsidRPr="00F2686B">
        <w:rPr>
          <w:rFonts w:asciiTheme="majorBidi" w:hAnsiTheme="majorBidi" w:cstheme="majorBidi"/>
          <w:sz w:val="22"/>
          <w:szCs w:val="22"/>
        </w:rPr>
        <w:t>gerund.</w:t>
      </w:r>
      <w:r w:rsidRPr="00F2686B">
        <w:rPr>
          <w:rFonts w:asciiTheme="majorBidi" w:hAnsiTheme="majorBidi" w:cstheme="majorBidi"/>
          <w:sz w:val="22"/>
          <w:szCs w:val="22"/>
        </w:rPr>
        <w:t>The</w:t>
      </w:r>
      <w:proofErr w:type="spellEnd"/>
      <w:r w:rsidRPr="00F2686B">
        <w:rPr>
          <w:rFonts w:asciiTheme="majorBidi" w:hAnsiTheme="majorBidi" w:cstheme="majorBidi"/>
          <w:sz w:val="22"/>
          <w:szCs w:val="22"/>
        </w:rPr>
        <w:t xml:space="preserve"> researcher has two statement of the problem. They are 1) What kinds of errors are made by the students I </w:t>
      </w:r>
      <w:proofErr w:type="gramStart"/>
      <w:r w:rsidRPr="00F2686B">
        <w:rPr>
          <w:rFonts w:asciiTheme="majorBidi" w:hAnsiTheme="majorBidi" w:cstheme="majorBidi"/>
          <w:sz w:val="22"/>
          <w:szCs w:val="22"/>
        </w:rPr>
        <w:t>using  gerund</w:t>
      </w:r>
      <w:proofErr w:type="gramEnd"/>
      <w:r w:rsidRPr="00F2686B">
        <w:rPr>
          <w:rFonts w:asciiTheme="majorBidi" w:hAnsiTheme="majorBidi" w:cstheme="majorBidi"/>
          <w:sz w:val="22"/>
          <w:szCs w:val="22"/>
        </w:rPr>
        <w:t xml:space="preserve"> 2) </w:t>
      </w:r>
      <w:r w:rsidRPr="00F2686B">
        <w:rPr>
          <w:rFonts w:asciiTheme="majorBidi" w:hAnsiTheme="majorBidi" w:cstheme="majorBidi"/>
          <w:sz w:val="22"/>
          <w:szCs w:val="22"/>
          <w:lang w:val="id-ID"/>
        </w:rPr>
        <w:t>What difficulties</w:t>
      </w:r>
      <w:r w:rsidRPr="00F2686B">
        <w:rPr>
          <w:rFonts w:asciiTheme="majorBidi" w:hAnsiTheme="majorBidi" w:cstheme="majorBidi"/>
          <w:sz w:val="22"/>
          <w:szCs w:val="22"/>
        </w:rPr>
        <w:t xml:space="preserve"> are faced</w:t>
      </w:r>
      <w:r w:rsidRPr="00F2686B">
        <w:rPr>
          <w:rFonts w:asciiTheme="majorBidi" w:hAnsiTheme="majorBidi" w:cstheme="majorBidi"/>
          <w:sz w:val="22"/>
          <w:szCs w:val="22"/>
          <w:lang w:val="id-ID"/>
        </w:rPr>
        <w:t xml:space="preserve"> by students in using gerund</w:t>
      </w:r>
      <w:r w:rsidRPr="00F2686B">
        <w:rPr>
          <w:rFonts w:asciiTheme="majorBidi" w:hAnsiTheme="majorBidi" w:cstheme="majorBidi"/>
          <w:sz w:val="22"/>
          <w:szCs w:val="22"/>
        </w:rPr>
        <w:t xml:space="preserve">. The object of the observed was fifth </w:t>
      </w:r>
      <w:proofErr w:type="gramStart"/>
      <w:r w:rsidRPr="00F2686B">
        <w:rPr>
          <w:rFonts w:asciiTheme="majorBidi" w:hAnsiTheme="majorBidi" w:cstheme="majorBidi"/>
          <w:sz w:val="22"/>
          <w:szCs w:val="22"/>
        </w:rPr>
        <w:t>semester  students</w:t>
      </w:r>
      <w:proofErr w:type="gramEnd"/>
      <w:r w:rsidR="0082695A" w:rsidRPr="00F2686B">
        <w:rPr>
          <w:rFonts w:asciiTheme="majorBidi" w:hAnsiTheme="majorBidi" w:cstheme="majorBidi"/>
          <w:sz w:val="22"/>
          <w:szCs w:val="22"/>
        </w:rPr>
        <w:t xml:space="preserve"> of English education study program</w:t>
      </w:r>
      <w:r w:rsidRPr="00F2686B">
        <w:rPr>
          <w:rFonts w:asciiTheme="majorBidi" w:hAnsiTheme="majorBidi" w:cstheme="majorBidi"/>
          <w:sz w:val="22"/>
          <w:szCs w:val="22"/>
        </w:rPr>
        <w:t xml:space="preserve"> in STKIP PGRI </w:t>
      </w:r>
      <w:proofErr w:type="spellStart"/>
      <w:r w:rsidRPr="00F2686B">
        <w:rPr>
          <w:rFonts w:asciiTheme="majorBidi" w:hAnsiTheme="majorBidi" w:cstheme="majorBidi"/>
          <w:sz w:val="22"/>
          <w:szCs w:val="22"/>
        </w:rPr>
        <w:t>Sidoarjo</w:t>
      </w:r>
      <w:proofErr w:type="spellEnd"/>
      <w:r w:rsidRPr="00F2686B">
        <w:rPr>
          <w:rFonts w:asciiTheme="majorBidi" w:hAnsiTheme="majorBidi" w:cstheme="majorBidi"/>
          <w:sz w:val="22"/>
          <w:szCs w:val="22"/>
        </w:rPr>
        <w:t xml:space="preserve">. There were 23 students. The method of the research was qualitative method. </w:t>
      </w:r>
      <w:proofErr w:type="gramStart"/>
      <w:r w:rsidRPr="00F2686B">
        <w:rPr>
          <w:rFonts w:asciiTheme="majorBidi" w:hAnsiTheme="majorBidi" w:cstheme="majorBidi"/>
          <w:sz w:val="22"/>
          <w:szCs w:val="22"/>
        </w:rPr>
        <w:t>This instrument used by the researcher were</w:t>
      </w:r>
      <w:proofErr w:type="gramEnd"/>
      <w:r w:rsidRPr="00F2686B">
        <w:rPr>
          <w:rFonts w:asciiTheme="majorBidi" w:hAnsiTheme="majorBidi" w:cstheme="majorBidi"/>
          <w:sz w:val="22"/>
          <w:szCs w:val="22"/>
        </w:rPr>
        <w:t xml:space="preserve"> test and </w:t>
      </w:r>
      <w:r w:rsidR="00675FE0" w:rsidRPr="00F2686B">
        <w:rPr>
          <w:rFonts w:asciiTheme="majorBidi" w:hAnsiTheme="majorBidi" w:cstheme="majorBidi"/>
          <w:sz w:val="22"/>
          <w:szCs w:val="22"/>
        </w:rPr>
        <w:t xml:space="preserve">questionnaire. </w:t>
      </w:r>
      <w:r w:rsidRPr="00F2686B">
        <w:rPr>
          <w:sz w:val="22"/>
          <w:szCs w:val="22"/>
        </w:rPr>
        <w:t xml:space="preserve">The results of </w:t>
      </w:r>
      <w:r w:rsidR="00675FE0" w:rsidRPr="00F2686B">
        <w:rPr>
          <w:sz w:val="22"/>
          <w:szCs w:val="22"/>
        </w:rPr>
        <w:t>the researcher</w:t>
      </w:r>
      <w:r w:rsidRPr="00F2686B">
        <w:rPr>
          <w:sz w:val="22"/>
          <w:szCs w:val="22"/>
        </w:rPr>
        <w:t xml:space="preserve"> found all aspect of gerund, such as gerund as subject, gerund as a direct object and gerund after preposition still have error. The highest error is of gerund as a direct object, the second error is gerund after the preposition and the last third position is gerund as the subject. In this study, researchers expected the teacher to have to provide more practice about grammar specifically in the use of gerund. In addition, students must also be more careful and pay attention to the grammar when using gerund.</w:t>
      </w:r>
    </w:p>
    <w:p w:rsidR="00A01C76" w:rsidRPr="00675FE0" w:rsidRDefault="00A278DE" w:rsidP="00F2686B">
      <w:pPr>
        <w:autoSpaceDE w:val="0"/>
        <w:autoSpaceDN w:val="0"/>
        <w:adjustRightInd w:val="0"/>
        <w:spacing w:after="0" w:line="240" w:lineRule="auto"/>
        <w:jc w:val="both"/>
        <w:rPr>
          <w:rFonts w:ascii="Times New Roman" w:hAnsi="Times New Roman" w:cs="Times New Roman"/>
          <w:b/>
          <w:i/>
          <w:iCs/>
        </w:rPr>
      </w:pPr>
      <w:r w:rsidRPr="00F2686B">
        <w:rPr>
          <w:rFonts w:ascii="Times New Roman" w:hAnsi="Times New Roman" w:cs="Times New Roman"/>
          <w:b/>
        </w:rPr>
        <w:t xml:space="preserve">Keywords: </w:t>
      </w:r>
      <w:r w:rsidR="00675FE0" w:rsidRPr="00F2686B">
        <w:rPr>
          <w:rFonts w:ascii="Times New Roman" w:hAnsi="Times New Roman" w:cs="Times New Roman"/>
          <w:b/>
          <w:i/>
          <w:iCs/>
          <w:lang w:val="en-US"/>
        </w:rPr>
        <w:t>Error</w:t>
      </w:r>
      <w:r w:rsidR="00675FE0" w:rsidRPr="00675FE0">
        <w:rPr>
          <w:rFonts w:ascii="Times New Roman" w:hAnsi="Times New Roman" w:cs="Times New Roman"/>
          <w:b/>
          <w:i/>
          <w:iCs/>
          <w:lang w:val="en-US"/>
        </w:rPr>
        <w:t xml:space="preserve"> analysis, Gerund.</w:t>
      </w:r>
    </w:p>
    <w:p w:rsidR="00A01C76" w:rsidRPr="00675FE0" w:rsidRDefault="00A01C76" w:rsidP="00D42849">
      <w:pPr>
        <w:spacing w:line="240" w:lineRule="auto"/>
        <w:jc w:val="both"/>
        <w:rPr>
          <w:rFonts w:ascii="Times New Roman" w:hAnsi="Times New Roman" w:cs="Times New Roman"/>
          <w:b/>
          <w:i/>
          <w:iCs/>
        </w:rPr>
      </w:pPr>
    </w:p>
    <w:p w:rsidR="00A01C76" w:rsidRPr="00D42849" w:rsidRDefault="00A01C76" w:rsidP="00D42849">
      <w:pPr>
        <w:spacing w:line="240" w:lineRule="auto"/>
        <w:jc w:val="center"/>
        <w:rPr>
          <w:rFonts w:ascii="Times New Roman" w:hAnsi="Times New Roman" w:cs="Times New Roman"/>
          <w:b/>
        </w:rPr>
      </w:pPr>
      <w:r w:rsidRPr="00D42849">
        <w:rPr>
          <w:rFonts w:ascii="Times New Roman" w:hAnsi="Times New Roman" w:cs="Times New Roman"/>
          <w:b/>
        </w:rPr>
        <w:t>Abstrak</w:t>
      </w:r>
    </w:p>
    <w:p w:rsidR="00A01C76" w:rsidRPr="00D42849" w:rsidRDefault="00A01C76" w:rsidP="0082695A">
      <w:pPr>
        <w:autoSpaceDE w:val="0"/>
        <w:autoSpaceDN w:val="0"/>
        <w:adjustRightInd w:val="0"/>
        <w:spacing w:after="0" w:line="240" w:lineRule="auto"/>
        <w:jc w:val="both"/>
        <w:rPr>
          <w:rFonts w:ascii="Times New Roman" w:hAnsi="Times New Roman" w:cs="Times New Roman"/>
        </w:rPr>
      </w:pPr>
    </w:p>
    <w:p w:rsidR="0082695A" w:rsidRPr="0082695A" w:rsidRDefault="00675FE0" w:rsidP="0082695A">
      <w:pPr>
        <w:spacing w:line="240" w:lineRule="auto"/>
        <w:ind w:firstLine="720"/>
        <w:jc w:val="both"/>
        <w:rPr>
          <w:rFonts w:ascii="Calibri" w:eastAsia="Times New Roman" w:hAnsi="Calibri" w:cs="Times New Roman"/>
        </w:rPr>
      </w:pPr>
      <w:r w:rsidRPr="0082695A">
        <w:rPr>
          <w:rFonts w:asciiTheme="majorBidi" w:eastAsia="Times New Roman" w:hAnsiTheme="majorBidi" w:cstheme="majorBidi"/>
        </w:rPr>
        <w:t xml:space="preserve">Keterampilan menulis membutuhan pemikiran keras karena ketika siswa menulis sesuatu mereka harus memberi perhatian lebih lanjut tentang tata bahasa ketika mereka menghasilkan beberapa kata, kalimat dan paragraf. Analisis kesalahan adalah </w:t>
      </w:r>
      <w:r w:rsidRPr="0082695A">
        <w:rPr>
          <w:rFonts w:asciiTheme="majorBidi" w:eastAsia="Times New Roman" w:hAnsiTheme="majorBidi" w:cstheme="majorBidi"/>
          <w:color w:val="0D0D0D" w:themeColor="text1" w:themeTint="F2"/>
        </w:rPr>
        <w:t>proses penentu suatu kejadian, insiden, sifat</w:t>
      </w:r>
      <w:r w:rsidRPr="0082695A">
        <w:rPr>
          <w:rFonts w:asciiTheme="majorBidi" w:eastAsia="Times New Roman" w:hAnsiTheme="majorBidi" w:cstheme="majorBidi"/>
        </w:rPr>
        <w:t>, penyebab dan akibat gagal bahasa, James (1998:1)</w:t>
      </w:r>
      <w:r w:rsidRPr="008D4527">
        <w:rPr>
          <w:rFonts w:asciiTheme="majorBidi" w:eastAsia="Times New Roman" w:hAnsiTheme="majorBidi" w:cstheme="majorBidi"/>
        </w:rPr>
        <w:t>.</w:t>
      </w:r>
      <w:r w:rsidR="008D4527" w:rsidRPr="008D4527">
        <w:rPr>
          <w:rFonts w:asciiTheme="majorBidi" w:eastAsia="Times New Roman" w:hAnsiTheme="majorBidi" w:cstheme="majorBidi"/>
        </w:rPr>
        <w:t xml:space="preserve"> Sebagian siswa di Indonesia kesulitan dalam membedkan antara gerund present continous. Untuk mengatasi masalah ini,</w:t>
      </w:r>
      <w:r w:rsidRPr="008D4527">
        <w:rPr>
          <w:rFonts w:asciiTheme="majorBidi" w:eastAsia="Times New Roman" w:hAnsiTheme="majorBidi" w:cstheme="majorBidi"/>
        </w:rPr>
        <w:t xml:space="preserve"> Peneliti memiliki dua pernyatan masalah antara lain 1) apa saja kesalahan yang dihadapi siswa pada penggunaan gerund 2) apa saja kesulitan yang dihadapi siswa pada penggunaan gerund. </w:t>
      </w:r>
      <w:proofErr w:type="spellStart"/>
      <w:r w:rsidRPr="0082695A">
        <w:rPr>
          <w:rFonts w:asciiTheme="majorBidi" w:eastAsia="Times New Roman" w:hAnsiTheme="majorBidi" w:cstheme="majorBidi"/>
          <w:lang w:val="en-US"/>
        </w:rPr>
        <w:t>Objek</w:t>
      </w:r>
      <w:proofErr w:type="spellEnd"/>
      <w:r w:rsidRPr="0082695A">
        <w:rPr>
          <w:rFonts w:asciiTheme="majorBidi" w:eastAsia="Times New Roman" w:hAnsiTheme="majorBidi" w:cstheme="majorBidi"/>
          <w:lang w:val="en-US"/>
        </w:rPr>
        <w:t xml:space="preserve"> </w:t>
      </w:r>
      <w:proofErr w:type="spellStart"/>
      <w:r w:rsidRPr="0082695A">
        <w:rPr>
          <w:rFonts w:asciiTheme="majorBidi" w:eastAsia="Times New Roman" w:hAnsiTheme="majorBidi" w:cstheme="majorBidi"/>
          <w:lang w:val="en-US"/>
        </w:rPr>
        <w:t>dari</w:t>
      </w:r>
      <w:proofErr w:type="spellEnd"/>
      <w:r w:rsidRPr="0082695A">
        <w:rPr>
          <w:rFonts w:asciiTheme="majorBidi" w:eastAsia="Times New Roman" w:hAnsiTheme="majorBidi" w:cstheme="majorBidi"/>
          <w:lang w:val="en-US"/>
        </w:rPr>
        <w:t xml:space="preserve"> </w:t>
      </w:r>
      <w:proofErr w:type="spellStart"/>
      <w:r w:rsidRPr="0082695A">
        <w:rPr>
          <w:rFonts w:asciiTheme="majorBidi" w:eastAsia="Times New Roman" w:hAnsiTheme="majorBidi" w:cstheme="majorBidi"/>
          <w:lang w:val="en-US"/>
        </w:rPr>
        <w:t>penelitian</w:t>
      </w:r>
      <w:proofErr w:type="spellEnd"/>
      <w:r w:rsidRPr="0082695A">
        <w:rPr>
          <w:rFonts w:asciiTheme="majorBidi" w:eastAsia="Times New Roman" w:hAnsiTheme="majorBidi" w:cstheme="majorBidi"/>
          <w:lang w:val="en-US"/>
        </w:rPr>
        <w:t xml:space="preserve"> </w:t>
      </w:r>
      <w:proofErr w:type="spellStart"/>
      <w:r w:rsidRPr="0082695A">
        <w:rPr>
          <w:rFonts w:asciiTheme="majorBidi" w:eastAsia="Times New Roman" w:hAnsiTheme="majorBidi" w:cstheme="majorBidi"/>
          <w:lang w:val="en-US"/>
        </w:rPr>
        <w:t>ini</w:t>
      </w:r>
      <w:proofErr w:type="spellEnd"/>
      <w:r w:rsidRPr="0082695A">
        <w:rPr>
          <w:rFonts w:asciiTheme="majorBidi" w:eastAsia="Times New Roman" w:hAnsiTheme="majorBidi" w:cstheme="majorBidi"/>
          <w:lang w:val="en-US"/>
        </w:rPr>
        <w:t xml:space="preserve"> </w:t>
      </w:r>
      <w:proofErr w:type="spellStart"/>
      <w:r w:rsidRPr="0082695A">
        <w:rPr>
          <w:rFonts w:asciiTheme="majorBidi" w:eastAsia="Times New Roman" w:hAnsiTheme="majorBidi" w:cstheme="majorBidi"/>
          <w:lang w:val="en-US"/>
        </w:rPr>
        <w:t>adalah</w:t>
      </w:r>
      <w:proofErr w:type="spellEnd"/>
      <w:r w:rsidRPr="0082695A">
        <w:rPr>
          <w:rFonts w:asciiTheme="majorBidi" w:eastAsia="Times New Roman" w:hAnsiTheme="majorBidi" w:cstheme="majorBidi"/>
          <w:lang w:val="en-US"/>
        </w:rPr>
        <w:t xml:space="preserve"> semester </w:t>
      </w:r>
      <w:proofErr w:type="gramStart"/>
      <w:r w:rsidRPr="0082695A">
        <w:rPr>
          <w:rFonts w:asciiTheme="majorBidi" w:eastAsia="Times New Roman" w:hAnsiTheme="majorBidi" w:cstheme="majorBidi"/>
          <w:lang w:val="en-US"/>
        </w:rPr>
        <w:t>lima</w:t>
      </w:r>
      <w:proofErr w:type="gramEnd"/>
      <w:r w:rsidRPr="0082695A">
        <w:rPr>
          <w:rFonts w:asciiTheme="majorBidi" w:eastAsia="Times New Roman" w:hAnsiTheme="majorBidi" w:cstheme="majorBidi"/>
          <w:lang w:val="en-US"/>
        </w:rPr>
        <w:t xml:space="preserve"> </w:t>
      </w:r>
      <w:r w:rsidR="0082695A" w:rsidRPr="0082695A">
        <w:rPr>
          <w:rFonts w:asciiTheme="majorBidi" w:eastAsia="Times New Roman" w:hAnsiTheme="majorBidi" w:cstheme="majorBidi"/>
          <w:lang w:val="en-US"/>
        </w:rPr>
        <w:t xml:space="preserve">program </w:t>
      </w:r>
      <w:proofErr w:type="spellStart"/>
      <w:r w:rsidR="0082695A" w:rsidRPr="0082695A">
        <w:rPr>
          <w:rFonts w:asciiTheme="majorBidi" w:eastAsia="Times New Roman" w:hAnsiTheme="majorBidi" w:cstheme="majorBidi"/>
          <w:lang w:val="en-US"/>
        </w:rPr>
        <w:t>studi</w:t>
      </w:r>
      <w:proofErr w:type="spellEnd"/>
      <w:r w:rsidR="0082695A" w:rsidRPr="0082695A">
        <w:rPr>
          <w:rFonts w:asciiTheme="majorBidi" w:eastAsia="Times New Roman" w:hAnsiTheme="majorBidi" w:cstheme="majorBidi"/>
          <w:lang w:val="en-US"/>
        </w:rPr>
        <w:t xml:space="preserve"> </w:t>
      </w:r>
      <w:proofErr w:type="spellStart"/>
      <w:r w:rsidRPr="0082695A">
        <w:rPr>
          <w:rFonts w:asciiTheme="majorBidi" w:eastAsia="Times New Roman" w:hAnsiTheme="majorBidi" w:cstheme="majorBidi"/>
          <w:lang w:val="en-US"/>
        </w:rPr>
        <w:t>pendid</w:t>
      </w:r>
      <w:r w:rsidR="0082695A" w:rsidRPr="0082695A">
        <w:rPr>
          <w:rFonts w:asciiTheme="majorBidi" w:eastAsia="Times New Roman" w:hAnsiTheme="majorBidi" w:cstheme="majorBidi"/>
          <w:lang w:val="en-US"/>
        </w:rPr>
        <w:t>ikan</w:t>
      </w:r>
      <w:proofErr w:type="spellEnd"/>
      <w:r w:rsidR="0082695A" w:rsidRPr="0082695A">
        <w:rPr>
          <w:rFonts w:asciiTheme="majorBidi" w:eastAsia="Times New Roman" w:hAnsiTheme="majorBidi" w:cstheme="majorBidi"/>
          <w:lang w:val="en-US"/>
        </w:rPr>
        <w:t xml:space="preserve"> </w:t>
      </w:r>
      <w:proofErr w:type="spellStart"/>
      <w:r w:rsidR="0082695A" w:rsidRPr="0082695A">
        <w:rPr>
          <w:rFonts w:asciiTheme="majorBidi" w:eastAsia="Times New Roman" w:hAnsiTheme="majorBidi" w:cstheme="majorBidi"/>
          <w:lang w:val="en-US"/>
        </w:rPr>
        <w:t>bahasa</w:t>
      </w:r>
      <w:proofErr w:type="spellEnd"/>
      <w:r w:rsidR="0082695A" w:rsidRPr="0082695A">
        <w:rPr>
          <w:rFonts w:asciiTheme="majorBidi" w:eastAsia="Times New Roman" w:hAnsiTheme="majorBidi" w:cstheme="majorBidi"/>
          <w:lang w:val="en-US"/>
        </w:rPr>
        <w:t xml:space="preserve"> </w:t>
      </w:r>
      <w:proofErr w:type="spellStart"/>
      <w:r w:rsidR="0082695A" w:rsidRPr="0082695A">
        <w:rPr>
          <w:rFonts w:asciiTheme="majorBidi" w:eastAsia="Times New Roman" w:hAnsiTheme="majorBidi" w:cstheme="majorBidi"/>
          <w:lang w:val="en-US"/>
        </w:rPr>
        <w:t>I</w:t>
      </w:r>
      <w:r w:rsidRPr="0082695A">
        <w:rPr>
          <w:rFonts w:asciiTheme="majorBidi" w:eastAsia="Times New Roman" w:hAnsiTheme="majorBidi" w:cstheme="majorBidi"/>
          <w:lang w:val="en-US"/>
        </w:rPr>
        <w:t>nggris</w:t>
      </w:r>
      <w:proofErr w:type="spellEnd"/>
      <w:r w:rsidRPr="0082695A">
        <w:rPr>
          <w:rFonts w:asciiTheme="majorBidi" w:eastAsia="Times New Roman" w:hAnsiTheme="majorBidi" w:cstheme="majorBidi"/>
          <w:lang w:val="en-US"/>
        </w:rPr>
        <w:t xml:space="preserve"> </w:t>
      </w:r>
      <w:proofErr w:type="spellStart"/>
      <w:r w:rsidRPr="0082695A">
        <w:rPr>
          <w:rFonts w:asciiTheme="majorBidi" w:eastAsia="Times New Roman" w:hAnsiTheme="majorBidi" w:cstheme="majorBidi"/>
          <w:lang w:val="en-US"/>
        </w:rPr>
        <w:t>di</w:t>
      </w:r>
      <w:proofErr w:type="spellEnd"/>
      <w:r w:rsidRPr="0082695A">
        <w:rPr>
          <w:rFonts w:asciiTheme="majorBidi" w:eastAsia="Times New Roman" w:hAnsiTheme="majorBidi" w:cstheme="majorBidi"/>
          <w:lang w:val="en-US"/>
        </w:rPr>
        <w:t xml:space="preserve"> STKIP PGRI </w:t>
      </w:r>
      <w:proofErr w:type="spellStart"/>
      <w:r w:rsidRPr="0082695A">
        <w:rPr>
          <w:rFonts w:asciiTheme="majorBidi" w:eastAsia="Times New Roman" w:hAnsiTheme="majorBidi" w:cstheme="majorBidi"/>
          <w:lang w:val="en-US"/>
        </w:rPr>
        <w:t>Sidoarjo</w:t>
      </w:r>
      <w:proofErr w:type="spellEnd"/>
      <w:r w:rsidRPr="0082695A">
        <w:rPr>
          <w:rFonts w:asciiTheme="majorBidi" w:eastAsia="Times New Roman" w:hAnsiTheme="majorBidi" w:cstheme="majorBidi"/>
          <w:lang w:val="en-US"/>
        </w:rPr>
        <w:t xml:space="preserve">. </w:t>
      </w:r>
      <w:proofErr w:type="spellStart"/>
      <w:proofErr w:type="gramStart"/>
      <w:r w:rsidR="0082695A" w:rsidRPr="0082695A">
        <w:rPr>
          <w:rFonts w:asciiTheme="majorBidi" w:eastAsia="Times New Roman" w:hAnsiTheme="majorBidi" w:cstheme="majorBidi"/>
          <w:lang w:val="en-US"/>
        </w:rPr>
        <w:t>Dengan</w:t>
      </w:r>
      <w:proofErr w:type="spellEnd"/>
      <w:r w:rsidR="0082695A" w:rsidRPr="0082695A">
        <w:rPr>
          <w:rFonts w:asciiTheme="majorBidi" w:eastAsia="Times New Roman" w:hAnsiTheme="majorBidi" w:cstheme="majorBidi"/>
          <w:lang w:val="en-US"/>
        </w:rPr>
        <w:t xml:space="preserve"> 23 </w:t>
      </w:r>
      <w:proofErr w:type="spellStart"/>
      <w:r w:rsidR="0082695A" w:rsidRPr="0082695A">
        <w:rPr>
          <w:rFonts w:asciiTheme="majorBidi" w:eastAsia="Times New Roman" w:hAnsiTheme="majorBidi" w:cstheme="majorBidi"/>
          <w:lang w:val="en-US"/>
        </w:rPr>
        <w:t>siswa</w:t>
      </w:r>
      <w:proofErr w:type="spellEnd"/>
      <w:r w:rsidR="0082695A" w:rsidRPr="0082695A">
        <w:rPr>
          <w:rFonts w:asciiTheme="majorBidi" w:eastAsia="Times New Roman" w:hAnsiTheme="majorBidi" w:cstheme="majorBidi"/>
          <w:lang w:val="en-US"/>
        </w:rPr>
        <w:t>.</w:t>
      </w:r>
      <w:proofErr w:type="gramEnd"/>
      <w:r w:rsidR="0082695A" w:rsidRPr="0082695A">
        <w:rPr>
          <w:rFonts w:asciiTheme="majorBidi" w:eastAsia="Times New Roman" w:hAnsiTheme="majorBidi" w:cstheme="majorBidi"/>
          <w:lang w:val="en-US"/>
        </w:rPr>
        <w:t xml:space="preserve"> </w:t>
      </w:r>
      <w:proofErr w:type="spellStart"/>
      <w:proofErr w:type="gramStart"/>
      <w:r w:rsidR="0082695A" w:rsidRPr="0082695A">
        <w:rPr>
          <w:rFonts w:asciiTheme="majorBidi" w:eastAsia="Times New Roman" w:hAnsiTheme="majorBidi" w:cstheme="majorBidi"/>
          <w:lang w:val="en-US"/>
        </w:rPr>
        <w:t>Metode</w:t>
      </w:r>
      <w:proofErr w:type="spellEnd"/>
      <w:r w:rsidR="0082695A" w:rsidRPr="0082695A">
        <w:rPr>
          <w:rFonts w:asciiTheme="majorBidi" w:eastAsia="Times New Roman" w:hAnsiTheme="majorBidi" w:cstheme="majorBidi"/>
          <w:lang w:val="en-US"/>
        </w:rPr>
        <w:t xml:space="preserve"> yang </w:t>
      </w:r>
      <w:proofErr w:type="spellStart"/>
      <w:r w:rsidR="0082695A" w:rsidRPr="0082695A">
        <w:rPr>
          <w:rFonts w:asciiTheme="majorBidi" w:eastAsia="Times New Roman" w:hAnsiTheme="majorBidi" w:cstheme="majorBidi"/>
          <w:lang w:val="en-US"/>
        </w:rPr>
        <w:t>digunakan</w:t>
      </w:r>
      <w:proofErr w:type="spellEnd"/>
      <w:r w:rsidR="0082695A" w:rsidRPr="0082695A">
        <w:rPr>
          <w:rFonts w:asciiTheme="majorBidi" w:eastAsia="Times New Roman" w:hAnsiTheme="majorBidi" w:cstheme="majorBidi"/>
          <w:lang w:val="en-US"/>
        </w:rPr>
        <w:t xml:space="preserve"> </w:t>
      </w:r>
      <w:proofErr w:type="spellStart"/>
      <w:r w:rsidR="0082695A" w:rsidRPr="0082695A">
        <w:rPr>
          <w:rFonts w:asciiTheme="majorBidi" w:eastAsia="Times New Roman" w:hAnsiTheme="majorBidi" w:cstheme="majorBidi"/>
          <w:lang w:val="en-US"/>
        </w:rPr>
        <w:t>adalah</w:t>
      </w:r>
      <w:proofErr w:type="spellEnd"/>
      <w:r w:rsidR="0082695A" w:rsidRPr="0082695A">
        <w:rPr>
          <w:rFonts w:asciiTheme="majorBidi" w:eastAsia="Times New Roman" w:hAnsiTheme="majorBidi" w:cstheme="majorBidi"/>
          <w:lang w:val="en-US"/>
        </w:rPr>
        <w:t xml:space="preserve"> </w:t>
      </w:r>
      <w:proofErr w:type="spellStart"/>
      <w:r w:rsidR="0082695A" w:rsidRPr="0082695A">
        <w:rPr>
          <w:rFonts w:asciiTheme="majorBidi" w:eastAsia="Times New Roman" w:hAnsiTheme="majorBidi" w:cstheme="majorBidi"/>
          <w:lang w:val="en-US"/>
        </w:rPr>
        <w:t>kualitatif</w:t>
      </w:r>
      <w:proofErr w:type="spellEnd"/>
      <w:r w:rsidR="0082695A" w:rsidRPr="0082695A">
        <w:rPr>
          <w:rFonts w:asciiTheme="majorBidi" w:eastAsia="Times New Roman" w:hAnsiTheme="majorBidi" w:cstheme="majorBidi"/>
          <w:lang w:val="en-US"/>
        </w:rPr>
        <w:t>.</w:t>
      </w:r>
      <w:proofErr w:type="gramEnd"/>
      <w:r w:rsidR="0082695A" w:rsidRPr="0082695A">
        <w:rPr>
          <w:rFonts w:asciiTheme="majorBidi" w:eastAsia="Times New Roman" w:hAnsiTheme="majorBidi" w:cstheme="majorBidi"/>
          <w:lang w:val="en-US"/>
        </w:rPr>
        <w:t xml:space="preserve"> </w:t>
      </w:r>
      <w:proofErr w:type="gramStart"/>
      <w:r w:rsidR="0082695A" w:rsidRPr="0082695A">
        <w:rPr>
          <w:rFonts w:asciiTheme="majorBidi" w:eastAsia="Times New Roman" w:hAnsiTheme="majorBidi" w:cstheme="majorBidi"/>
          <w:lang w:val="en-US"/>
        </w:rPr>
        <w:t xml:space="preserve">Instrument yang </w:t>
      </w:r>
      <w:proofErr w:type="spellStart"/>
      <w:r w:rsidR="0082695A" w:rsidRPr="0082695A">
        <w:rPr>
          <w:rFonts w:asciiTheme="majorBidi" w:eastAsia="Times New Roman" w:hAnsiTheme="majorBidi" w:cstheme="majorBidi"/>
          <w:lang w:val="en-US"/>
        </w:rPr>
        <w:t>digunakan</w:t>
      </w:r>
      <w:proofErr w:type="spellEnd"/>
      <w:r w:rsidR="0082695A" w:rsidRPr="0082695A">
        <w:rPr>
          <w:rFonts w:asciiTheme="majorBidi" w:eastAsia="Times New Roman" w:hAnsiTheme="majorBidi" w:cstheme="majorBidi"/>
          <w:lang w:val="en-US"/>
        </w:rPr>
        <w:t xml:space="preserve"> </w:t>
      </w:r>
      <w:proofErr w:type="spellStart"/>
      <w:r w:rsidR="0082695A" w:rsidRPr="0082695A">
        <w:rPr>
          <w:rFonts w:asciiTheme="majorBidi" w:eastAsia="Times New Roman" w:hAnsiTheme="majorBidi" w:cstheme="majorBidi"/>
          <w:lang w:val="en-US"/>
        </w:rPr>
        <w:t>peneliti</w:t>
      </w:r>
      <w:proofErr w:type="spellEnd"/>
      <w:r w:rsidR="0082695A" w:rsidRPr="0082695A">
        <w:rPr>
          <w:rFonts w:asciiTheme="majorBidi" w:eastAsia="Times New Roman" w:hAnsiTheme="majorBidi" w:cstheme="majorBidi"/>
          <w:lang w:val="en-US"/>
        </w:rPr>
        <w:t xml:space="preserve"> </w:t>
      </w:r>
      <w:proofErr w:type="spellStart"/>
      <w:r w:rsidR="0082695A" w:rsidRPr="0082695A">
        <w:rPr>
          <w:rFonts w:asciiTheme="majorBidi" w:eastAsia="Times New Roman" w:hAnsiTheme="majorBidi" w:cstheme="majorBidi"/>
          <w:lang w:val="en-US"/>
        </w:rPr>
        <w:t>adalah</w:t>
      </w:r>
      <w:proofErr w:type="spellEnd"/>
      <w:r w:rsidR="0082695A" w:rsidRPr="0082695A">
        <w:rPr>
          <w:rFonts w:asciiTheme="majorBidi" w:eastAsia="Times New Roman" w:hAnsiTheme="majorBidi" w:cstheme="majorBidi"/>
          <w:lang w:val="en-US"/>
        </w:rPr>
        <w:t xml:space="preserve"> test </w:t>
      </w:r>
      <w:proofErr w:type="spellStart"/>
      <w:r w:rsidR="0082695A" w:rsidRPr="0082695A">
        <w:rPr>
          <w:rFonts w:asciiTheme="majorBidi" w:eastAsia="Times New Roman" w:hAnsiTheme="majorBidi" w:cstheme="majorBidi"/>
          <w:lang w:val="en-US"/>
        </w:rPr>
        <w:t>dan</w:t>
      </w:r>
      <w:proofErr w:type="spellEnd"/>
      <w:r w:rsidR="0082695A" w:rsidRPr="0082695A">
        <w:rPr>
          <w:rFonts w:asciiTheme="majorBidi" w:eastAsia="Times New Roman" w:hAnsiTheme="majorBidi" w:cstheme="majorBidi"/>
          <w:lang w:val="en-US"/>
        </w:rPr>
        <w:t xml:space="preserve"> </w:t>
      </w:r>
      <w:proofErr w:type="spellStart"/>
      <w:r w:rsidR="0082695A" w:rsidRPr="0082695A">
        <w:rPr>
          <w:rFonts w:asciiTheme="majorBidi" w:eastAsia="Times New Roman" w:hAnsiTheme="majorBidi" w:cstheme="majorBidi"/>
          <w:lang w:val="en-US"/>
        </w:rPr>
        <w:t>kuesioner</w:t>
      </w:r>
      <w:proofErr w:type="spellEnd"/>
      <w:r w:rsidR="0082695A" w:rsidRPr="0082695A">
        <w:rPr>
          <w:rFonts w:asciiTheme="majorBidi" w:eastAsia="Times New Roman" w:hAnsiTheme="majorBidi" w:cstheme="majorBidi"/>
          <w:lang w:val="en-US"/>
        </w:rPr>
        <w:t>.</w:t>
      </w:r>
      <w:proofErr w:type="gramEnd"/>
      <w:r w:rsidR="0082695A" w:rsidRPr="0082695A">
        <w:rPr>
          <w:rFonts w:asciiTheme="majorBidi" w:eastAsia="Times New Roman" w:hAnsiTheme="majorBidi" w:cstheme="majorBidi"/>
        </w:rPr>
        <w:t xml:space="preserve"> Hasil analisis data menemukan semua aspek gerund, seperti</w:t>
      </w:r>
      <w:r w:rsidR="0082695A" w:rsidRPr="0082695A">
        <w:rPr>
          <w:rFonts w:ascii="Times New Roman" w:eastAsia="Times New Roman" w:hAnsi="Times New Roman" w:cs="Times New Roman"/>
        </w:rPr>
        <w:t xml:space="preserve"> gerund seperti subjek, gerund sebagai obyek langsung dan gerund setelah Preposisi masih memiliki kesalahan. Kesalahan tertinggi adalah gerund sebagai obyek langsung, kesalahan kedua adalah gerund setelah kata depan dan posisi ketiga terakhir adalah gerund sebagai subjek. Dalam studi ini, peneliti diharapkan guru untuk memberikan lebih banyak praktek tentang tata bahasa khusus dalam penggunaan gerund. Selain itu, siswa juga harus lebih berhati-hati dan memperhatikan tata bahasa dalam menggunakan gerund.</w:t>
      </w:r>
    </w:p>
    <w:p w:rsidR="00537534" w:rsidRPr="00D42849" w:rsidRDefault="0082695A" w:rsidP="0082695A">
      <w:pPr>
        <w:spacing w:line="240" w:lineRule="auto"/>
        <w:jc w:val="both"/>
        <w:rPr>
          <w:rFonts w:ascii="Times New Roman" w:hAnsi="Times New Roman" w:cs="Times New Roman"/>
          <w:b/>
          <w:i/>
        </w:rPr>
      </w:pPr>
      <w:r>
        <w:rPr>
          <w:rFonts w:asciiTheme="majorBidi" w:eastAsia="Times New Roman" w:hAnsiTheme="majorBidi" w:cstheme="majorBidi"/>
          <w:sz w:val="24"/>
          <w:szCs w:val="24"/>
          <w:lang w:val="en-US"/>
        </w:rPr>
        <w:t xml:space="preserve"> </w:t>
      </w:r>
      <w:r w:rsidR="00537534" w:rsidRPr="0082695A">
        <w:rPr>
          <w:rFonts w:ascii="Times New Roman" w:hAnsi="Times New Roman" w:cs="Times New Roman"/>
          <w:b/>
        </w:rPr>
        <w:t>Kata Kunci:</w:t>
      </w:r>
      <w:r w:rsidR="00537534" w:rsidRPr="0082695A">
        <w:rPr>
          <w:rFonts w:ascii="Times New Roman" w:hAnsi="Times New Roman" w:cs="Times New Roman"/>
          <w:b/>
          <w:i/>
        </w:rPr>
        <w:t xml:space="preserve"> </w:t>
      </w:r>
      <w:proofErr w:type="spellStart"/>
      <w:r w:rsidRPr="0082695A">
        <w:rPr>
          <w:rFonts w:ascii="Times New Roman" w:hAnsi="Times New Roman" w:cs="Times New Roman"/>
          <w:b/>
          <w:i/>
          <w:lang w:val="en-US"/>
        </w:rPr>
        <w:t>Analisis</w:t>
      </w:r>
      <w:proofErr w:type="spellEnd"/>
      <w:r w:rsidRPr="0082695A">
        <w:rPr>
          <w:rFonts w:ascii="Times New Roman" w:hAnsi="Times New Roman" w:cs="Times New Roman"/>
          <w:b/>
          <w:i/>
          <w:lang w:val="en-US"/>
        </w:rPr>
        <w:t xml:space="preserve"> </w:t>
      </w:r>
      <w:proofErr w:type="spellStart"/>
      <w:r w:rsidRPr="0082695A">
        <w:rPr>
          <w:rFonts w:ascii="Times New Roman" w:hAnsi="Times New Roman" w:cs="Times New Roman"/>
          <w:b/>
          <w:i/>
          <w:lang w:val="en-US"/>
        </w:rPr>
        <w:t>kesalahan</w:t>
      </w:r>
      <w:proofErr w:type="spellEnd"/>
      <w:r w:rsidRPr="0082695A">
        <w:rPr>
          <w:rFonts w:ascii="Times New Roman" w:hAnsi="Times New Roman" w:cs="Times New Roman"/>
          <w:b/>
          <w:i/>
          <w:lang w:val="en-US"/>
        </w:rPr>
        <w:t>, gerund</w:t>
      </w:r>
      <w:r>
        <w:rPr>
          <w:rFonts w:ascii="Times New Roman" w:hAnsi="Times New Roman" w:cs="Times New Roman"/>
          <w:b/>
          <w:i/>
          <w:lang w:val="en-US"/>
        </w:rPr>
        <w:t>.</w:t>
      </w:r>
    </w:p>
    <w:p w:rsidR="00A01C76" w:rsidRDefault="00A01C76" w:rsidP="0082695A">
      <w:pPr>
        <w:spacing w:line="240" w:lineRule="auto"/>
        <w:jc w:val="both"/>
        <w:rPr>
          <w:rFonts w:ascii="Times New Roman" w:hAnsi="Times New Roman" w:cs="Times New Roman"/>
          <w:lang w:val="en-US"/>
        </w:rPr>
      </w:pPr>
    </w:p>
    <w:p w:rsidR="00166FCF" w:rsidRDefault="00166FCF" w:rsidP="0082695A">
      <w:pPr>
        <w:spacing w:line="240" w:lineRule="auto"/>
        <w:jc w:val="both"/>
        <w:rPr>
          <w:rFonts w:ascii="Times New Roman" w:hAnsi="Times New Roman" w:cs="Times New Roman"/>
          <w:lang w:val="en-US"/>
        </w:rPr>
      </w:pPr>
    </w:p>
    <w:p w:rsidR="00166FCF" w:rsidRPr="00166FCF" w:rsidRDefault="00166FCF" w:rsidP="0082695A">
      <w:pPr>
        <w:spacing w:line="240" w:lineRule="auto"/>
        <w:jc w:val="both"/>
        <w:rPr>
          <w:rFonts w:ascii="Times New Roman" w:hAnsi="Times New Roman" w:cs="Times New Roman"/>
          <w:lang w:val="en-US"/>
        </w:rPr>
      </w:pPr>
    </w:p>
    <w:p w:rsidR="00537534" w:rsidRPr="00186167" w:rsidRDefault="00537534" w:rsidP="00186167">
      <w:pPr>
        <w:spacing w:line="360" w:lineRule="auto"/>
        <w:ind w:firstLine="360"/>
        <w:jc w:val="both"/>
        <w:rPr>
          <w:rFonts w:ascii="Times New Roman" w:hAnsi="Times New Roman" w:cs="Times New Roman"/>
          <w:b/>
          <w:sz w:val="24"/>
          <w:szCs w:val="24"/>
        </w:rPr>
      </w:pPr>
      <w:r w:rsidRPr="00186167">
        <w:rPr>
          <w:rFonts w:ascii="Times New Roman" w:hAnsi="Times New Roman" w:cs="Times New Roman"/>
          <w:b/>
          <w:sz w:val="24"/>
          <w:szCs w:val="24"/>
        </w:rPr>
        <w:lastRenderedPageBreak/>
        <w:t xml:space="preserve">Introduction </w:t>
      </w:r>
    </w:p>
    <w:p w:rsidR="0082695A" w:rsidRPr="004F6774" w:rsidRDefault="0082695A" w:rsidP="0082695A">
      <w:pPr>
        <w:spacing w:after="0" w:line="360" w:lineRule="auto"/>
        <w:ind w:right="49" w:firstLine="720"/>
        <w:jc w:val="both"/>
        <w:rPr>
          <w:rFonts w:asciiTheme="majorBidi" w:hAnsiTheme="majorBidi" w:cstheme="majorBidi"/>
          <w:sz w:val="24"/>
          <w:szCs w:val="24"/>
        </w:rPr>
      </w:pPr>
      <w:r w:rsidRPr="004F6774">
        <w:rPr>
          <w:rFonts w:asciiTheme="majorBidi" w:hAnsiTheme="majorBidi" w:cstheme="majorBidi"/>
          <w:sz w:val="24"/>
          <w:szCs w:val="24"/>
        </w:rPr>
        <w:t>English as the one of languages in this world which is has obvious crucial position. As the international language, English has become a tool of interaction and communication for people in the word. Otherwise, English is applied in many aspects such as; technology, business, tourism and education. In the other hand, English is a language that has a high importance role in the international</w:t>
      </w:r>
      <w:r w:rsidRPr="004F6774">
        <w:rPr>
          <w:rFonts w:asciiTheme="majorBidi" w:hAnsiTheme="majorBidi" w:cstheme="majorBidi"/>
          <w:spacing w:val="-6"/>
          <w:sz w:val="24"/>
          <w:szCs w:val="24"/>
        </w:rPr>
        <w:t xml:space="preserve"> </w:t>
      </w:r>
      <w:r w:rsidRPr="004F6774">
        <w:rPr>
          <w:rFonts w:asciiTheme="majorBidi" w:hAnsiTheme="majorBidi" w:cstheme="majorBidi"/>
          <w:sz w:val="24"/>
          <w:szCs w:val="24"/>
        </w:rPr>
        <w:t>relationship.</w:t>
      </w:r>
    </w:p>
    <w:p w:rsidR="0082695A" w:rsidRPr="004F6774" w:rsidRDefault="0082695A" w:rsidP="0082695A">
      <w:pPr>
        <w:spacing w:after="0" w:line="360" w:lineRule="auto"/>
        <w:ind w:right="49" w:firstLine="720"/>
        <w:jc w:val="both"/>
        <w:rPr>
          <w:rFonts w:asciiTheme="majorBidi" w:hAnsiTheme="majorBidi" w:cstheme="majorBidi"/>
          <w:sz w:val="24"/>
          <w:szCs w:val="24"/>
        </w:rPr>
      </w:pPr>
      <w:r w:rsidRPr="004F6774">
        <w:rPr>
          <w:rFonts w:asciiTheme="majorBidi" w:hAnsiTheme="majorBidi" w:cstheme="majorBidi"/>
          <w:sz w:val="24"/>
          <w:szCs w:val="24"/>
        </w:rPr>
        <w:t>The Indonesian government has chosen English as the first foreign language. It means that it is taught in all educational institutions at all levels from elementary school up to university. Besides, as stated above English is used as  lingua franca, as it is an international language used in many countries throughout the world. For this reason, millions of Indonesian students want to learn English in order to be able to speak English.</w:t>
      </w:r>
    </w:p>
    <w:p w:rsidR="0082695A" w:rsidRPr="004F6774" w:rsidRDefault="0082695A" w:rsidP="0082695A">
      <w:pPr>
        <w:spacing w:after="0" w:line="360" w:lineRule="auto"/>
        <w:ind w:right="49" w:firstLine="720"/>
        <w:jc w:val="both"/>
        <w:rPr>
          <w:rFonts w:asciiTheme="majorBidi" w:hAnsiTheme="majorBidi" w:cstheme="majorBidi"/>
          <w:color w:val="000000" w:themeColor="text1"/>
          <w:sz w:val="24"/>
          <w:szCs w:val="24"/>
        </w:rPr>
      </w:pPr>
      <w:r w:rsidRPr="004F6774">
        <w:rPr>
          <w:rFonts w:asciiTheme="majorBidi" w:hAnsiTheme="majorBidi" w:cstheme="majorBidi"/>
          <w:sz w:val="24"/>
          <w:szCs w:val="24"/>
        </w:rPr>
        <w:t xml:space="preserve">When learning a new language, anyone studies the components of language. Language has three major components including phonology, vocabulary, and grammar (Nasr, 1980: 2). Language is primarily spoken; therefore the sounds are </w:t>
      </w:r>
      <w:r w:rsidRPr="004F6774">
        <w:rPr>
          <w:rFonts w:asciiTheme="majorBidi" w:hAnsiTheme="majorBidi" w:cstheme="majorBidi"/>
          <w:color w:val="000000" w:themeColor="text1"/>
          <w:sz w:val="24"/>
          <w:szCs w:val="24"/>
        </w:rPr>
        <w:t>very important. In this relation, phonology takes an important role.</w:t>
      </w:r>
    </w:p>
    <w:p w:rsidR="0082695A" w:rsidRPr="004F6774" w:rsidRDefault="0082695A" w:rsidP="0082695A">
      <w:pPr>
        <w:spacing w:after="0" w:line="360" w:lineRule="auto"/>
        <w:ind w:right="49" w:firstLine="720"/>
        <w:jc w:val="both"/>
        <w:rPr>
          <w:rFonts w:asciiTheme="majorBidi" w:hAnsiTheme="majorBidi" w:cstheme="majorBidi"/>
          <w:sz w:val="24"/>
          <w:szCs w:val="24"/>
        </w:rPr>
      </w:pPr>
      <w:r w:rsidRPr="004F6774">
        <w:rPr>
          <w:rFonts w:asciiTheme="majorBidi" w:hAnsiTheme="majorBidi" w:cstheme="majorBidi"/>
          <w:sz w:val="24"/>
          <w:szCs w:val="24"/>
        </w:rPr>
        <w:t>Englis</w:t>
      </w:r>
      <w:r>
        <w:rPr>
          <w:rFonts w:asciiTheme="majorBidi" w:hAnsiTheme="majorBidi" w:cstheme="majorBidi"/>
          <w:sz w:val="24"/>
          <w:szCs w:val="24"/>
        </w:rPr>
        <w:t xml:space="preserve">h is different from Indonesian </w:t>
      </w:r>
      <w:r w:rsidRPr="004F6774">
        <w:rPr>
          <w:rFonts w:asciiTheme="majorBidi" w:hAnsiTheme="majorBidi" w:cstheme="majorBidi"/>
          <w:sz w:val="24"/>
          <w:szCs w:val="24"/>
        </w:rPr>
        <w:t>language. Every language has its own rules and its own skills. In learning English, there are four skills (Listening, Speaking, Reading, and Writing) that should be mastered by students. Besides the four skills, grammar also should be mastered by them. Grammar is needed even in communication. Without the proper knowledge of grammar, the students will find many problems to build up the sentences and express their ideas for communication activities, but if they have good grammar, they will be confident in speaking English to other people.</w:t>
      </w:r>
    </w:p>
    <w:p w:rsidR="0082695A" w:rsidRPr="004F6774" w:rsidRDefault="0082695A" w:rsidP="0082695A">
      <w:pPr>
        <w:spacing w:after="0" w:line="360" w:lineRule="auto"/>
        <w:ind w:right="49" w:firstLine="720"/>
        <w:jc w:val="both"/>
        <w:rPr>
          <w:rFonts w:asciiTheme="majorBidi" w:hAnsiTheme="majorBidi" w:cstheme="majorBidi"/>
          <w:sz w:val="24"/>
          <w:szCs w:val="24"/>
        </w:rPr>
      </w:pPr>
      <w:r w:rsidRPr="004F6774">
        <w:rPr>
          <w:rFonts w:asciiTheme="majorBidi" w:hAnsiTheme="majorBidi" w:cstheme="majorBidi"/>
          <w:sz w:val="24"/>
          <w:szCs w:val="24"/>
        </w:rPr>
        <w:t>To become a master in English, learning grammar is very essential part. According to Brown (2001:362), “Grammar tell us how to construct a sentence (word order, verb and noun systems, modifiers, phrases, clauses, etc), and discourse rules tells us how to string those sentence together”. By learning grammar the students know how to make a good sentence and arrange the words well. Unfortunately, the comprehensible the students about how to arrange of words in a sentence still poor, whereas the students have learned English grammar in many years, including of using a gerund in</w:t>
      </w:r>
      <w:r w:rsidRPr="004F6774">
        <w:rPr>
          <w:rFonts w:asciiTheme="majorBidi" w:hAnsiTheme="majorBidi" w:cstheme="majorBidi"/>
          <w:spacing w:val="-4"/>
          <w:sz w:val="24"/>
          <w:szCs w:val="24"/>
        </w:rPr>
        <w:t xml:space="preserve"> </w:t>
      </w:r>
      <w:r w:rsidRPr="004F6774">
        <w:rPr>
          <w:rFonts w:asciiTheme="majorBidi" w:hAnsiTheme="majorBidi" w:cstheme="majorBidi"/>
          <w:sz w:val="24"/>
          <w:szCs w:val="24"/>
        </w:rPr>
        <w:t>grammar.</w:t>
      </w:r>
    </w:p>
    <w:p w:rsidR="0082695A" w:rsidRPr="004F6774" w:rsidRDefault="0082695A" w:rsidP="0082695A">
      <w:pPr>
        <w:spacing w:after="0" w:line="360" w:lineRule="auto"/>
        <w:ind w:right="49" w:firstLine="720"/>
        <w:jc w:val="both"/>
        <w:rPr>
          <w:rFonts w:asciiTheme="majorBidi" w:hAnsiTheme="majorBidi" w:cstheme="majorBidi"/>
          <w:sz w:val="24"/>
          <w:szCs w:val="24"/>
        </w:rPr>
      </w:pPr>
      <w:r w:rsidRPr="004F6774">
        <w:rPr>
          <w:rFonts w:asciiTheme="majorBidi" w:hAnsiTheme="majorBidi" w:cstheme="majorBidi"/>
          <w:sz w:val="24"/>
          <w:szCs w:val="24"/>
        </w:rPr>
        <w:t xml:space="preserve">Gerund is one of components of a grammar, gerund is a thing that which have been learned by the students. Without learning gerund in grammar, the students will be misunderstood in using both English spoken and written. The general errors of many students are because they cannot distinguish of an – </w:t>
      </w:r>
      <w:r w:rsidRPr="004F6774">
        <w:rPr>
          <w:rFonts w:asciiTheme="majorBidi" w:hAnsiTheme="majorBidi" w:cstheme="majorBidi"/>
          <w:i/>
          <w:sz w:val="24"/>
          <w:szCs w:val="24"/>
        </w:rPr>
        <w:t xml:space="preserve">ing </w:t>
      </w:r>
      <w:r w:rsidRPr="004F6774">
        <w:rPr>
          <w:rFonts w:asciiTheme="majorBidi" w:hAnsiTheme="majorBidi" w:cstheme="majorBidi"/>
          <w:sz w:val="24"/>
          <w:szCs w:val="24"/>
        </w:rPr>
        <w:t>form in gerund usage. There are many kind of an –</w:t>
      </w:r>
      <w:r w:rsidRPr="004F6774">
        <w:rPr>
          <w:rFonts w:asciiTheme="majorBidi" w:hAnsiTheme="majorBidi" w:cstheme="majorBidi"/>
          <w:i/>
          <w:sz w:val="24"/>
          <w:szCs w:val="24"/>
        </w:rPr>
        <w:t xml:space="preserve">ing </w:t>
      </w:r>
      <w:r w:rsidRPr="004F6774">
        <w:rPr>
          <w:rFonts w:asciiTheme="majorBidi" w:hAnsiTheme="majorBidi" w:cstheme="majorBidi"/>
          <w:sz w:val="24"/>
          <w:szCs w:val="24"/>
        </w:rPr>
        <w:t>form in English. This condition is making confusion for students in learning about an –</w:t>
      </w:r>
      <w:r w:rsidRPr="004F6774">
        <w:rPr>
          <w:rFonts w:asciiTheme="majorBidi" w:hAnsiTheme="majorBidi" w:cstheme="majorBidi"/>
          <w:i/>
          <w:sz w:val="24"/>
          <w:szCs w:val="24"/>
        </w:rPr>
        <w:t xml:space="preserve">ing </w:t>
      </w:r>
      <w:r w:rsidRPr="004F6774">
        <w:rPr>
          <w:rFonts w:asciiTheme="majorBidi" w:hAnsiTheme="majorBidi" w:cstheme="majorBidi"/>
          <w:sz w:val="24"/>
          <w:szCs w:val="24"/>
        </w:rPr>
        <w:t>form, especially for gerund. The students have tendency to think about –</w:t>
      </w:r>
      <w:r w:rsidRPr="004F6774">
        <w:rPr>
          <w:rFonts w:asciiTheme="majorBidi" w:hAnsiTheme="majorBidi" w:cstheme="majorBidi"/>
          <w:i/>
          <w:sz w:val="24"/>
          <w:szCs w:val="24"/>
        </w:rPr>
        <w:t xml:space="preserve">ing </w:t>
      </w:r>
      <w:r w:rsidRPr="004F6774">
        <w:rPr>
          <w:rFonts w:asciiTheme="majorBidi" w:hAnsiTheme="majorBidi" w:cstheme="majorBidi"/>
          <w:sz w:val="24"/>
          <w:szCs w:val="24"/>
        </w:rPr>
        <w:t>form in gerund is a tense usage of present continuous tense. According to Wishon and Burks (1980:268), “Notice that gerund has the same form as the present participle. However, it functions differently in the same sentence. Therefore, the students always get deceiving of –</w:t>
      </w:r>
      <w:r w:rsidRPr="004F6774">
        <w:rPr>
          <w:rFonts w:asciiTheme="majorBidi" w:hAnsiTheme="majorBidi" w:cstheme="majorBidi"/>
          <w:i/>
          <w:sz w:val="24"/>
          <w:szCs w:val="24"/>
        </w:rPr>
        <w:t xml:space="preserve">ing </w:t>
      </w:r>
      <w:r w:rsidRPr="004F6774">
        <w:rPr>
          <w:rFonts w:asciiTheme="majorBidi" w:hAnsiTheme="majorBidi" w:cstheme="majorBidi"/>
          <w:sz w:val="24"/>
          <w:szCs w:val="24"/>
        </w:rPr>
        <w:t>form in English.”</w:t>
      </w:r>
    </w:p>
    <w:p w:rsidR="0082695A" w:rsidRPr="004F6774" w:rsidRDefault="0082695A" w:rsidP="0082695A">
      <w:pPr>
        <w:spacing w:after="0" w:line="360" w:lineRule="auto"/>
        <w:ind w:right="49" w:firstLine="720"/>
        <w:jc w:val="both"/>
        <w:rPr>
          <w:rFonts w:asciiTheme="majorBidi" w:hAnsiTheme="majorBidi" w:cstheme="majorBidi"/>
          <w:sz w:val="24"/>
          <w:szCs w:val="24"/>
        </w:rPr>
      </w:pPr>
      <w:r w:rsidRPr="004F6774">
        <w:rPr>
          <w:rFonts w:asciiTheme="majorBidi" w:hAnsiTheme="majorBidi" w:cstheme="majorBidi"/>
          <w:sz w:val="24"/>
          <w:szCs w:val="24"/>
        </w:rPr>
        <w:t>The assumptions of gerund are complicated and difficult, until most of students avoid using gerund. The students probably think that will be easier not to use gerund rather than they have to think hard about how and where the gerund should be used correctly. Until gerund is rare used in among of the students. The students probably think that they do not have to use gerund, they still can make a good conversation and communicate with the others.</w:t>
      </w:r>
    </w:p>
    <w:p w:rsidR="0082695A" w:rsidRPr="004F6774" w:rsidRDefault="0082695A" w:rsidP="0082695A">
      <w:pPr>
        <w:spacing w:after="0" w:line="360" w:lineRule="auto"/>
        <w:ind w:right="49" w:firstLine="720"/>
        <w:jc w:val="both"/>
        <w:rPr>
          <w:rFonts w:asciiTheme="majorBidi" w:hAnsiTheme="majorBidi" w:cstheme="majorBidi"/>
          <w:sz w:val="24"/>
          <w:szCs w:val="24"/>
        </w:rPr>
      </w:pPr>
      <w:r w:rsidRPr="004F6774">
        <w:rPr>
          <w:rFonts w:asciiTheme="majorBidi" w:hAnsiTheme="majorBidi" w:cstheme="majorBidi"/>
          <w:sz w:val="24"/>
          <w:szCs w:val="24"/>
        </w:rPr>
        <w:t>In this case, most of the students have not realized yet of the importance of gerund function in English language. Their awareness for using gerund is less. The students should known if their comprehension in gerund can be mastered, it means that students have succeed on following the rule of language in English and there would not occur a chaotic in using English language. In addition, gerund is very important aspects in speaking and writing English skill.</w:t>
      </w:r>
    </w:p>
    <w:p w:rsidR="00AD5C60" w:rsidRPr="00186167" w:rsidRDefault="00AD5C60" w:rsidP="0082695A">
      <w:pPr>
        <w:tabs>
          <w:tab w:val="left" w:pos="2562"/>
        </w:tabs>
        <w:spacing w:after="0" w:line="360" w:lineRule="auto"/>
        <w:ind w:left="540" w:right="227" w:firstLine="720"/>
        <w:jc w:val="both"/>
        <w:rPr>
          <w:rFonts w:ascii="Times New Roman" w:hAnsi="Times New Roman" w:cs="Times New Roman"/>
          <w:iCs/>
          <w:sz w:val="24"/>
          <w:szCs w:val="24"/>
        </w:rPr>
      </w:pPr>
    </w:p>
    <w:p w:rsidR="00D42849" w:rsidRPr="00186167" w:rsidRDefault="00537C41" w:rsidP="00166FCF">
      <w:pPr>
        <w:spacing w:after="0" w:line="360" w:lineRule="auto"/>
        <w:ind w:right="227"/>
        <w:jc w:val="both"/>
        <w:rPr>
          <w:rFonts w:ascii="Times New Roman" w:hAnsi="Times New Roman" w:cs="Times New Roman"/>
          <w:b/>
          <w:iCs/>
          <w:sz w:val="24"/>
          <w:szCs w:val="24"/>
        </w:rPr>
      </w:pPr>
      <w:r>
        <w:rPr>
          <w:rFonts w:ascii="Times New Roman" w:hAnsi="Times New Roman" w:cs="Times New Roman"/>
          <w:b/>
          <w:iCs/>
          <w:sz w:val="24"/>
          <w:szCs w:val="24"/>
        </w:rPr>
        <w:t xml:space="preserve">Findings and </w:t>
      </w:r>
      <w:r>
        <w:rPr>
          <w:rFonts w:ascii="Times New Roman" w:hAnsi="Times New Roman" w:cs="Times New Roman"/>
          <w:b/>
          <w:iCs/>
          <w:sz w:val="24"/>
          <w:szCs w:val="24"/>
          <w:lang w:val="en-US"/>
        </w:rPr>
        <w:t>D</w:t>
      </w:r>
      <w:r w:rsidR="00AD5C60" w:rsidRPr="00186167">
        <w:rPr>
          <w:rFonts w:ascii="Times New Roman" w:hAnsi="Times New Roman" w:cs="Times New Roman"/>
          <w:b/>
          <w:iCs/>
          <w:sz w:val="24"/>
          <w:szCs w:val="24"/>
        </w:rPr>
        <w:t>iscussion</w:t>
      </w:r>
    </w:p>
    <w:p w:rsidR="00D42849" w:rsidRPr="00186167" w:rsidRDefault="00D42849" w:rsidP="00186167">
      <w:pPr>
        <w:spacing w:after="0" w:line="360" w:lineRule="auto"/>
        <w:ind w:right="227" w:firstLine="360"/>
        <w:jc w:val="both"/>
        <w:rPr>
          <w:rFonts w:ascii="Times New Roman" w:hAnsi="Times New Roman" w:cs="Times New Roman"/>
          <w:b/>
          <w:iCs/>
          <w:sz w:val="24"/>
          <w:szCs w:val="24"/>
        </w:rPr>
      </w:pPr>
    </w:p>
    <w:p w:rsidR="005A09F9" w:rsidRDefault="00AD5C60" w:rsidP="00166FCF">
      <w:pPr>
        <w:spacing w:after="0" w:line="360" w:lineRule="auto"/>
        <w:ind w:right="227" w:firstLine="565"/>
        <w:jc w:val="both"/>
        <w:rPr>
          <w:rFonts w:ascii="Times New Roman" w:hAnsi="Times New Roman" w:cs="Times New Roman"/>
          <w:sz w:val="24"/>
          <w:szCs w:val="24"/>
          <w:lang w:val="en-US"/>
        </w:rPr>
      </w:pPr>
      <w:r w:rsidRPr="00186167">
        <w:rPr>
          <w:rFonts w:ascii="Times New Roman" w:hAnsi="Times New Roman" w:cs="Times New Roman"/>
          <w:sz w:val="24"/>
          <w:szCs w:val="24"/>
        </w:rPr>
        <w:t xml:space="preserve">The Result of </w:t>
      </w:r>
      <w:r w:rsidR="0082695A">
        <w:rPr>
          <w:rFonts w:ascii="Times New Roman" w:hAnsi="Times New Roman" w:cs="Times New Roman"/>
          <w:sz w:val="24"/>
          <w:szCs w:val="24"/>
          <w:lang w:val="en-US"/>
        </w:rPr>
        <w:t xml:space="preserve">the test to know what kind error are made by the students in using gerund, the researcher collected the data by </w:t>
      </w:r>
      <w:r w:rsidR="005A09F9">
        <w:rPr>
          <w:rFonts w:ascii="Times New Roman" w:hAnsi="Times New Roman" w:cs="Times New Roman"/>
          <w:sz w:val="24"/>
          <w:szCs w:val="24"/>
          <w:lang w:val="en-US"/>
        </w:rPr>
        <w:t xml:space="preserve">giving 20 questions. The result of the test is following the </w:t>
      </w:r>
      <w:proofErr w:type="gramStart"/>
      <w:r w:rsidR="005A09F9">
        <w:rPr>
          <w:rFonts w:ascii="Times New Roman" w:hAnsi="Times New Roman" w:cs="Times New Roman"/>
          <w:sz w:val="24"/>
          <w:szCs w:val="24"/>
          <w:lang w:val="en-US"/>
        </w:rPr>
        <w:t>table :</w:t>
      </w:r>
      <w:proofErr w:type="gramEnd"/>
    </w:p>
    <w:p w:rsidR="00537C41" w:rsidRDefault="00537C41" w:rsidP="00537C41">
      <w:pPr>
        <w:spacing w:line="360" w:lineRule="auto"/>
        <w:ind w:left="565" w:right="390"/>
        <w:jc w:val="center"/>
        <w:rPr>
          <w:rFonts w:asciiTheme="majorBidi" w:hAnsiTheme="majorBidi" w:cstheme="majorBidi"/>
          <w:b/>
          <w:sz w:val="24"/>
          <w:szCs w:val="24"/>
          <w:lang w:val="en-US"/>
        </w:rPr>
      </w:pPr>
    </w:p>
    <w:p w:rsidR="005A09F9" w:rsidRPr="00CC3523" w:rsidRDefault="005A09F9" w:rsidP="00537C41">
      <w:pPr>
        <w:spacing w:line="360" w:lineRule="auto"/>
        <w:ind w:left="565" w:right="390"/>
        <w:jc w:val="center"/>
        <w:rPr>
          <w:rFonts w:asciiTheme="majorBidi" w:hAnsiTheme="majorBidi" w:cstheme="majorBidi"/>
          <w:b/>
          <w:sz w:val="24"/>
          <w:szCs w:val="24"/>
        </w:rPr>
      </w:pPr>
      <w:r>
        <w:rPr>
          <w:rFonts w:asciiTheme="majorBidi" w:hAnsiTheme="majorBidi" w:cstheme="majorBidi"/>
          <w:b/>
          <w:sz w:val="24"/>
          <w:szCs w:val="24"/>
        </w:rPr>
        <w:t>The Error Analysis In U</w:t>
      </w:r>
      <w:r w:rsidRPr="00CC3523">
        <w:rPr>
          <w:rFonts w:asciiTheme="majorBidi" w:hAnsiTheme="majorBidi" w:cstheme="majorBidi"/>
          <w:b/>
          <w:sz w:val="24"/>
          <w:szCs w:val="24"/>
        </w:rPr>
        <w:t>sing Gerund of the Students</w:t>
      </w:r>
    </w:p>
    <w:tbl>
      <w:tblPr>
        <w:tblStyle w:val="TableGrid"/>
        <w:tblW w:w="8046" w:type="dxa"/>
        <w:tblInd w:w="492" w:type="dxa"/>
        <w:tblLayout w:type="fixed"/>
        <w:tblLook w:val="04A0"/>
      </w:tblPr>
      <w:tblGrid>
        <w:gridCol w:w="675"/>
        <w:gridCol w:w="2268"/>
        <w:gridCol w:w="1843"/>
        <w:gridCol w:w="1701"/>
        <w:gridCol w:w="1559"/>
      </w:tblGrid>
      <w:tr w:rsidR="005A09F9" w:rsidRPr="00CC3523" w:rsidTr="005A09F9">
        <w:tc>
          <w:tcPr>
            <w:tcW w:w="675" w:type="dxa"/>
            <w:vMerge w:val="restart"/>
          </w:tcPr>
          <w:p w:rsidR="005A09F9" w:rsidRPr="00CC3523" w:rsidRDefault="005A09F9" w:rsidP="00537C41">
            <w:pPr>
              <w:spacing w:line="360" w:lineRule="auto"/>
              <w:rPr>
                <w:rFonts w:asciiTheme="majorBidi" w:hAnsiTheme="majorBidi" w:cstheme="majorBidi"/>
                <w:b/>
                <w:bCs/>
                <w:sz w:val="24"/>
                <w:szCs w:val="24"/>
              </w:rPr>
            </w:pPr>
            <w:r w:rsidRPr="00CC3523">
              <w:rPr>
                <w:rFonts w:asciiTheme="majorBidi" w:hAnsiTheme="majorBidi" w:cstheme="majorBidi"/>
                <w:b/>
                <w:bCs/>
                <w:sz w:val="24"/>
                <w:szCs w:val="24"/>
              </w:rPr>
              <w:t>No.</w:t>
            </w:r>
          </w:p>
        </w:tc>
        <w:tc>
          <w:tcPr>
            <w:tcW w:w="2268" w:type="dxa"/>
            <w:vMerge w:val="restart"/>
          </w:tcPr>
          <w:p w:rsidR="005A09F9" w:rsidRPr="00CC3523" w:rsidRDefault="005A09F9" w:rsidP="00537C41">
            <w:pPr>
              <w:spacing w:line="360" w:lineRule="auto"/>
              <w:rPr>
                <w:rFonts w:asciiTheme="majorBidi" w:hAnsiTheme="majorBidi" w:cstheme="majorBidi"/>
                <w:b/>
                <w:bCs/>
                <w:sz w:val="24"/>
                <w:szCs w:val="24"/>
              </w:rPr>
            </w:pPr>
            <w:r w:rsidRPr="00CC3523">
              <w:rPr>
                <w:rFonts w:asciiTheme="majorBidi" w:hAnsiTheme="majorBidi" w:cstheme="majorBidi"/>
                <w:b/>
                <w:bCs/>
                <w:sz w:val="24"/>
                <w:szCs w:val="24"/>
              </w:rPr>
              <w:t>Name of Student</w:t>
            </w:r>
          </w:p>
        </w:tc>
        <w:tc>
          <w:tcPr>
            <w:tcW w:w="5103" w:type="dxa"/>
            <w:gridSpan w:val="3"/>
          </w:tcPr>
          <w:p w:rsidR="005A09F9" w:rsidRPr="00CC3523" w:rsidRDefault="005A09F9" w:rsidP="00537C41">
            <w:pPr>
              <w:spacing w:line="360" w:lineRule="auto"/>
              <w:jc w:val="center"/>
              <w:rPr>
                <w:rFonts w:asciiTheme="majorBidi" w:hAnsiTheme="majorBidi" w:cstheme="majorBidi"/>
                <w:b/>
                <w:bCs/>
                <w:sz w:val="24"/>
                <w:szCs w:val="24"/>
              </w:rPr>
            </w:pPr>
            <w:r w:rsidRPr="00CC3523">
              <w:rPr>
                <w:rFonts w:asciiTheme="majorBidi" w:hAnsiTheme="majorBidi" w:cstheme="majorBidi"/>
                <w:b/>
                <w:bCs/>
                <w:sz w:val="24"/>
                <w:szCs w:val="24"/>
              </w:rPr>
              <w:t>Error in Using Gerund</w:t>
            </w:r>
          </w:p>
        </w:tc>
      </w:tr>
      <w:tr w:rsidR="005A09F9" w:rsidRPr="00CC3523" w:rsidTr="005A09F9">
        <w:tc>
          <w:tcPr>
            <w:tcW w:w="675" w:type="dxa"/>
            <w:vMerge/>
          </w:tcPr>
          <w:p w:rsidR="005A09F9" w:rsidRPr="00CC3523" w:rsidRDefault="005A09F9" w:rsidP="007D12E7">
            <w:pPr>
              <w:rPr>
                <w:rFonts w:asciiTheme="majorBidi" w:hAnsiTheme="majorBidi" w:cstheme="majorBidi"/>
                <w:b/>
                <w:bCs/>
                <w:sz w:val="24"/>
                <w:szCs w:val="24"/>
              </w:rPr>
            </w:pPr>
          </w:p>
        </w:tc>
        <w:tc>
          <w:tcPr>
            <w:tcW w:w="2268" w:type="dxa"/>
            <w:vMerge/>
          </w:tcPr>
          <w:p w:rsidR="005A09F9" w:rsidRPr="00CC3523" w:rsidRDefault="005A09F9" w:rsidP="007D12E7">
            <w:pPr>
              <w:rPr>
                <w:rFonts w:asciiTheme="majorBidi" w:hAnsiTheme="majorBidi" w:cstheme="majorBidi"/>
                <w:b/>
                <w:bCs/>
                <w:sz w:val="24"/>
                <w:szCs w:val="24"/>
              </w:rPr>
            </w:pPr>
          </w:p>
        </w:tc>
        <w:tc>
          <w:tcPr>
            <w:tcW w:w="1843" w:type="dxa"/>
          </w:tcPr>
          <w:p w:rsidR="005A09F9" w:rsidRPr="00CC3523" w:rsidRDefault="005A09F9" w:rsidP="007D12E7">
            <w:pPr>
              <w:jc w:val="center"/>
              <w:rPr>
                <w:rFonts w:asciiTheme="majorBidi" w:hAnsiTheme="majorBidi" w:cstheme="majorBidi"/>
                <w:b/>
                <w:bCs/>
                <w:sz w:val="24"/>
                <w:szCs w:val="24"/>
              </w:rPr>
            </w:pPr>
            <w:r w:rsidRPr="00CC3523">
              <w:rPr>
                <w:rFonts w:asciiTheme="majorBidi" w:hAnsiTheme="majorBidi" w:cstheme="majorBidi"/>
                <w:b/>
                <w:bCs/>
                <w:sz w:val="24"/>
                <w:szCs w:val="24"/>
              </w:rPr>
              <w:t>Subject</w:t>
            </w:r>
          </w:p>
        </w:tc>
        <w:tc>
          <w:tcPr>
            <w:tcW w:w="1701" w:type="dxa"/>
          </w:tcPr>
          <w:p w:rsidR="005A09F9" w:rsidRPr="00CC3523" w:rsidRDefault="005A09F9" w:rsidP="007D12E7">
            <w:pPr>
              <w:jc w:val="center"/>
              <w:rPr>
                <w:rFonts w:asciiTheme="majorBidi" w:hAnsiTheme="majorBidi" w:cstheme="majorBidi"/>
                <w:b/>
                <w:bCs/>
                <w:sz w:val="24"/>
                <w:szCs w:val="24"/>
              </w:rPr>
            </w:pPr>
            <w:r w:rsidRPr="00CC3523">
              <w:rPr>
                <w:rFonts w:asciiTheme="majorBidi" w:hAnsiTheme="majorBidi" w:cstheme="majorBidi"/>
                <w:b/>
                <w:bCs/>
                <w:sz w:val="24"/>
                <w:szCs w:val="24"/>
              </w:rPr>
              <w:t>Direct Object</w:t>
            </w:r>
          </w:p>
        </w:tc>
        <w:tc>
          <w:tcPr>
            <w:tcW w:w="1559" w:type="dxa"/>
          </w:tcPr>
          <w:p w:rsidR="005A09F9" w:rsidRPr="00CC3523" w:rsidRDefault="005A09F9" w:rsidP="007D12E7">
            <w:pPr>
              <w:jc w:val="center"/>
              <w:rPr>
                <w:rFonts w:asciiTheme="majorBidi" w:hAnsiTheme="majorBidi" w:cstheme="majorBidi"/>
                <w:b/>
                <w:bCs/>
                <w:sz w:val="24"/>
                <w:szCs w:val="24"/>
              </w:rPr>
            </w:pPr>
            <w:r w:rsidRPr="00CC3523">
              <w:rPr>
                <w:rFonts w:asciiTheme="majorBidi" w:hAnsiTheme="majorBidi" w:cstheme="majorBidi"/>
                <w:b/>
                <w:bCs/>
                <w:sz w:val="24"/>
                <w:szCs w:val="24"/>
              </w:rPr>
              <w:t>After Preposition</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1.</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1</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2.</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2</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3.</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3</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4.</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4</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5.</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5</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6.</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6</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7.</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7</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8.</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8</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9.</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9</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10.</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10</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11.</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11</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12.</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12</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13.</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13</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14.</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14</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15.</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15</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16.</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 xml:space="preserve">Student 16 </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17.</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17</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18.</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18</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19.</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19</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20.</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20</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21.</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21</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3</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3</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22.</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22</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675"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23.</w:t>
            </w:r>
          </w:p>
        </w:tc>
        <w:tc>
          <w:tcPr>
            <w:tcW w:w="2268" w:type="dxa"/>
          </w:tcPr>
          <w:p w:rsidR="005A09F9" w:rsidRPr="00CC3523" w:rsidRDefault="005A09F9" w:rsidP="007D12E7">
            <w:pPr>
              <w:rPr>
                <w:rFonts w:asciiTheme="majorBidi" w:hAnsiTheme="majorBidi" w:cstheme="majorBidi"/>
                <w:sz w:val="24"/>
                <w:szCs w:val="24"/>
              </w:rPr>
            </w:pPr>
            <w:r w:rsidRPr="00CC3523">
              <w:rPr>
                <w:rFonts w:asciiTheme="majorBidi" w:hAnsiTheme="majorBidi" w:cstheme="majorBidi"/>
                <w:sz w:val="24"/>
                <w:szCs w:val="24"/>
              </w:rPr>
              <w:t>Student 23</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0</w:t>
            </w:r>
          </w:p>
        </w:tc>
      </w:tr>
      <w:tr w:rsidR="005A09F9" w:rsidRPr="00CC3523" w:rsidTr="005A09F9">
        <w:tc>
          <w:tcPr>
            <w:tcW w:w="2943" w:type="dxa"/>
            <w:gridSpan w:val="2"/>
          </w:tcPr>
          <w:p w:rsidR="005A09F9" w:rsidRPr="00CC3523" w:rsidRDefault="005A09F9" w:rsidP="007D12E7">
            <w:pPr>
              <w:jc w:val="center"/>
              <w:rPr>
                <w:rFonts w:asciiTheme="majorBidi" w:hAnsiTheme="majorBidi" w:cstheme="majorBidi"/>
                <w:b/>
                <w:bCs/>
                <w:sz w:val="24"/>
                <w:szCs w:val="24"/>
              </w:rPr>
            </w:pPr>
            <w:r w:rsidRPr="00CC3523">
              <w:rPr>
                <w:rFonts w:asciiTheme="majorBidi" w:hAnsiTheme="majorBidi" w:cstheme="majorBidi"/>
                <w:b/>
                <w:bCs/>
                <w:sz w:val="24"/>
                <w:szCs w:val="24"/>
              </w:rPr>
              <w:t>Total of Error</w:t>
            </w:r>
          </w:p>
        </w:tc>
        <w:tc>
          <w:tcPr>
            <w:tcW w:w="1843"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5</w:t>
            </w:r>
          </w:p>
        </w:tc>
        <w:tc>
          <w:tcPr>
            <w:tcW w:w="1701"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13</w:t>
            </w:r>
          </w:p>
        </w:tc>
        <w:tc>
          <w:tcPr>
            <w:tcW w:w="1559" w:type="dxa"/>
          </w:tcPr>
          <w:p w:rsidR="005A09F9" w:rsidRPr="00CC3523" w:rsidRDefault="005A09F9" w:rsidP="007D12E7">
            <w:pPr>
              <w:jc w:val="center"/>
              <w:rPr>
                <w:rFonts w:asciiTheme="majorBidi" w:hAnsiTheme="majorBidi" w:cstheme="majorBidi"/>
                <w:sz w:val="24"/>
                <w:szCs w:val="24"/>
              </w:rPr>
            </w:pPr>
            <w:r w:rsidRPr="00CC3523">
              <w:rPr>
                <w:rFonts w:asciiTheme="majorBidi" w:hAnsiTheme="majorBidi" w:cstheme="majorBidi"/>
                <w:sz w:val="24"/>
                <w:szCs w:val="24"/>
              </w:rPr>
              <w:t>6</w:t>
            </w:r>
          </w:p>
        </w:tc>
      </w:tr>
    </w:tbl>
    <w:p w:rsidR="005A09F9" w:rsidRDefault="005A09F9" w:rsidP="005A09F9">
      <w:pPr>
        <w:pStyle w:val="BodyText"/>
        <w:spacing w:before="90" w:line="480" w:lineRule="auto"/>
        <w:jc w:val="both"/>
        <w:rPr>
          <w:rFonts w:asciiTheme="majorBidi" w:eastAsiaTheme="minorHAnsi" w:hAnsiTheme="majorBidi" w:cstheme="majorBidi"/>
          <w:lang w:bidi="ar-SA"/>
        </w:rPr>
      </w:pPr>
    </w:p>
    <w:p w:rsidR="005A09F9" w:rsidRPr="005A09F9" w:rsidRDefault="005A09F9" w:rsidP="005A09F9">
      <w:pPr>
        <w:pStyle w:val="BodyText"/>
        <w:spacing w:before="90" w:line="360" w:lineRule="auto"/>
        <w:ind w:firstLine="720"/>
        <w:jc w:val="both"/>
        <w:rPr>
          <w:rFonts w:asciiTheme="majorBidi" w:hAnsiTheme="majorBidi" w:cstheme="majorBidi"/>
        </w:rPr>
      </w:pPr>
      <w:r w:rsidRPr="00CC3523">
        <w:rPr>
          <w:rFonts w:asciiTheme="majorBidi" w:hAnsiTheme="majorBidi" w:cstheme="majorBidi"/>
        </w:rPr>
        <w:t>Based on the data above, the result research of error of each level in using gerund are:</w:t>
      </w:r>
      <w:r>
        <w:rPr>
          <w:rFonts w:asciiTheme="majorBidi" w:hAnsiTheme="majorBidi" w:cstheme="majorBidi"/>
        </w:rPr>
        <w:t xml:space="preserve"> </w:t>
      </w:r>
      <w:r w:rsidRPr="005A09F9">
        <w:rPr>
          <w:rFonts w:asciiTheme="majorBidi" w:hAnsiTheme="majorBidi" w:cstheme="majorBidi"/>
        </w:rPr>
        <w:t>Gerund</w:t>
      </w:r>
      <w:r w:rsidRPr="005A09F9">
        <w:rPr>
          <w:rFonts w:asciiTheme="majorBidi" w:hAnsiTheme="majorBidi" w:cstheme="majorBidi"/>
          <w:spacing w:val="-3"/>
        </w:rPr>
        <w:t xml:space="preserve"> </w:t>
      </w:r>
      <w:r w:rsidRPr="005A09F9">
        <w:rPr>
          <w:rFonts w:asciiTheme="majorBidi" w:hAnsiTheme="majorBidi" w:cstheme="majorBidi"/>
        </w:rPr>
        <w:t>as</w:t>
      </w:r>
      <w:r w:rsidRPr="005A09F9">
        <w:rPr>
          <w:rFonts w:asciiTheme="majorBidi" w:hAnsiTheme="majorBidi" w:cstheme="majorBidi"/>
          <w:spacing w:val="-1"/>
        </w:rPr>
        <w:t xml:space="preserve"> </w:t>
      </w:r>
      <w:r w:rsidRPr="005A09F9">
        <w:rPr>
          <w:rFonts w:asciiTheme="majorBidi" w:hAnsiTheme="majorBidi" w:cstheme="majorBidi"/>
        </w:rPr>
        <w:t>Subject</w:t>
      </w:r>
      <w:r w:rsidRPr="005A09F9">
        <w:rPr>
          <w:rFonts w:asciiTheme="majorBidi" w:hAnsiTheme="majorBidi" w:cstheme="majorBidi"/>
        </w:rPr>
        <w:tab/>
        <w:t>=</w:t>
      </w:r>
      <w:r w:rsidRPr="005A09F9">
        <w:rPr>
          <w:rFonts w:asciiTheme="majorBidi" w:hAnsiTheme="majorBidi" w:cstheme="majorBidi"/>
          <w:spacing w:val="-1"/>
        </w:rPr>
        <w:t xml:space="preserve"> 5</w:t>
      </w:r>
      <w:r>
        <w:rPr>
          <w:rFonts w:asciiTheme="majorBidi" w:hAnsiTheme="majorBidi" w:cstheme="majorBidi"/>
          <w:spacing w:val="-1"/>
        </w:rPr>
        <w:t xml:space="preserve"> errors, </w:t>
      </w:r>
      <w:r w:rsidRPr="005A09F9">
        <w:rPr>
          <w:rFonts w:asciiTheme="majorBidi" w:hAnsiTheme="majorBidi" w:cstheme="majorBidi"/>
        </w:rPr>
        <w:t>Gerund as</w:t>
      </w:r>
      <w:r w:rsidRPr="005A09F9">
        <w:rPr>
          <w:rFonts w:asciiTheme="majorBidi" w:hAnsiTheme="majorBidi" w:cstheme="majorBidi"/>
          <w:spacing w:val="-3"/>
        </w:rPr>
        <w:t xml:space="preserve"> </w:t>
      </w:r>
      <w:r w:rsidRPr="005A09F9">
        <w:rPr>
          <w:rFonts w:asciiTheme="majorBidi" w:hAnsiTheme="majorBidi" w:cstheme="majorBidi"/>
        </w:rPr>
        <w:t>Direct</w:t>
      </w:r>
      <w:r w:rsidRPr="005A09F9">
        <w:rPr>
          <w:rFonts w:asciiTheme="majorBidi" w:hAnsiTheme="majorBidi" w:cstheme="majorBidi"/>
          <w:spacing w:val="-1"/>
        </w:rPr>
        <w:t xml:space="preserve"> </w:t>
      </w:r>
      <w:r w:rsidRPr="005A09F9">
        <w:rPr>
          <w:rFonts w:asciiTheme="majorBidi" w:hAnsiTheme="majorBidi" w:cstheme="majorBidi"/>
        </w:rPr>
        <w:t>Object</w:t>
      </w:r>
      <w:r w:rsidRPr="005A09F9">
        <w:rPr>
          <w:rFonts w:asciiTheme="majorBidi" w:hAnsiTheme="majorBidi" w:cstheme="majorBidi"/>
        </w:rPr>
        <w:tab/>
        <w:t>=</w:t>
      </w:r>
      <w:r>
        <w:rPr>
          <w:rFonts w:asciiTheme="majorBidi" w:hAnsiTheme="majorBidi" w:cstheme="majorBidi"/>
          <w:spacing w:val="-1"/>
        </w:rPr>
        <w:t xml:space="preserve"> </w:t>
      </w:r>
      <w:r w:rsidRPr="005A09F9">
        <w:rPr>
          <w:rFonts w:asciiTheme="majorBidi" w:hAnsiTheme="majorBidi" w:cstheme="majorBidi"/>
          <w:spacing w:val="-1"/>
        </w:rPr>
        <w:t>13</w:t>
      </w:r>
      <w:r>
        <w:rPr>
          <w:rFonts w:asciiTheme="majorBidi" w:hAnsiTheme="majorBidi" w:cstheme="majorBidi"/>
          <w:spacing w:val="-1"/>
        </w:rPr>
        <w:t xml:space="preserve"> errors and </w:t>
      </w:r>
      <w:proofErr w:type="gramStart"/>
      <w:r w:rsidRPr="005A09F9">
        <w:rPr>
          <w:rFonts w:asciiTheme="majorBidi" w:hAnsiTheme="majorBidi" w:cstheme="majorBidi"/>
          <w:color w:val="000000" w:themeColor="text1"/>
        </w:rPr>
        <w:t xml:space="preserve">Gerund </w:t>
      </w:r>
      <w:r w:rsidRPr="005A09F9">
        <w:rPr>
          <w:rFonts w:asciiTheme="majorBidi" w:hAnsiTheme="majorBidi" w:cstheme="majorBidi"/>
          <w:color w:val="000000" w:themeColor="text1"/>
          <w:spacing w:val="-3"/>
        </w:rPr>
        <w:t xml:space="preserve"> </w:t>
      </w:r>
      <w:r w:rsidRPr="005A09F9">
        <w:rPr>
          <w:rFonts w:asciiTheme="majorBidi" w:hAnsiTheme="majorBidi" w:cstheme="majorBidi"/>
          <w:color w:val="000000" w:themeColor="text1"/>
        </w:rPr>
        <w:t>After</w:t>
      </w:r>
      <w:proofErr w:type="gramEnd"/>
      <w:r w:rsidRPr="005A09F9">
        <w:rPr>
          <w:rFonts w:asciiTheme="majorBidi" w:hAnsiTheme="majorBidi" w:cstheme="majorBidi"/>
          <w:color w:val="000000" w:themeColor="text1"/>
          <w:spacing w:val="-1"/>
        </w:rPr>
        <w:t xml:space="preserve"> </w:t>
      </w:r>
      <w:r w:rsidRPr="005A09F9">
        <w:rPr>
          <w:rFonts w:asciiTheme="majorBidi" w:hAnsiTheme="majorBidi" w:cstheme="majorBidi"/>
          <w:color w:val="000000" w:themeColor="text1"/>
        </w:rPr>
        <w:t>Preposition</w:t>
      </w:r>
      <w:r w:rsidRPr="005A09F9">
        <w:rPr>
          <w:rFonts w:asciiTheme="majorBidi" w:hAnsiTheme="majorBidi" w:cstheme="majorBidi"/>
          <w:color w:val="000000" w:themeColor="text1"/>
        </w:rPr>
        <w:tab/>
        <w:t>=</w:t>
      </w:r>
      <w:r w:rsidRPr="005A09F9">
        <w:rPr>
          <w:rFonts w:asciiTheme="majorBidi" w:hAnsiTheme="majorBidi" w:cstheme="majorBidi"/>
          <w:color w:val="000000" w:themeColor="text1"/>
          <w:spacing w:val="-1"/>
        </w:rPr>
        <w:t xml:space="preserve"> </w:t>
      </w:r>
      <w:r w:rsidRPr="005A09F9">
        <w:rPr>
          <w:rFonts w:asciiTheme="majorBidi" w:hAnsiTheme="majorBidi" w:cstheme="majorBidi"/>
          <w:color w:val="000000" w:themeColor="text1"/>
        </w:rPr>
        <w:t>6</w:t>
      </w:r>
      <w:r>
        <w:rPr>
          <w:rFonts w:asciiTheme="majorBidi" w:hAnsiTheme="majorBidi" w:cstheme="majorBidi"/>
          <w:color w:val="000000" w:themeColor="text1"/>
        </w:rPr>
        <w:t xml:space="preserve"> errors.</w:t>
      </w:r>
    </w:p>
    <w:p w:rsidR="005A09F9" w:rsidRDefault="005A09F9" w:rsidP="005A09F9">
      <w:pPr>
        <w:autoSpaceDE w:val="0"/>
        <w:autoSpaceDN w:val="0"/>
        <w:adjustRightInd w:val="0"/>
        <w:spacing w:after="0" w:line="36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After that, the researcher giving the questionnaire to the student.</w:t>
      </w:r>
      <w:proofErr w:type="gramEnd"/>
      <w:r>
        <w:rPr>
          <w:rFonts w:asciiTheme="majorBidi" w:hAnsiTheme="majorBidi" w:cstheme="majorBidi"/>
          <w:sz w:val="24"/>
          <w:szCs w:val="24"/>
          <w:lang w:val="en-US"/>
        </w:rPr>
        <w:t xml:space="preserve"> The </w:t>
      </w:r>
      <w:proofErr w:type="gramStart"/>
      <w:r>
        <w:rPr>
          <w:rFonts w:asciiTheme="majorBidi" w:hAnsiTheme="majorBidi" w:cstheme="majorBidi"/>
          <w:sz w:val="24"/>
          <w:szCs w:val="24"/>
          <w:lang w:val="en-US"/>
        </w:rPr>
        <w:t>types is</w:t>
      </w:r>
      <w:proofErr w:type="gramEnd"/>
      <w:r>
        <w:rPr>
          <w:rFonts w:asciiTheme="majorBidi" w:hAnsiTheme="majorBidi" w:cstheme="majorBidi"/>
          <w:sz w:val="24"/>
          <w:szCs w:val="24"/>
          <w:lang w:val="en-US"/>
        </w:rPr>
        <w:t xml:space="preserve"> open questionnaire. The </w:t>
      </w:r>
      <w:proofErr w:type="gramStart"/>
      <w:r>
        <w:rPr>
          <w:rFonts w:asciiTheme="majorBidi" w:hAnsiTheme="majorBidi" w:cstheme="majorBidi"/>
          <w:sz w:val="24"/>
          <w:szCs w:val="24"/>
          <w:lang w:val="en-US"/>
        </w:rPr>
        <w:t>questionnaire were</w:t>
      </w:r>
      <w:proofErr w:type="gramEnd"/>
      <w:r>
        <w:rPr>
          <w:rFonts w:asciiTheme="majorBidi" w:hAnsiTheme="majorBidi" w:cstheme="majorBidi"/>
          <w:sz w:val="24"/>
          <w:szCs w:val="24"/>
          <w:lang w:val="en-US"/>
        </w:rPr>
        <w:t xml:space="preserve"> 4 statements that related with difficulties faced by students in using gerund.</w:t>
      </w:r>
    </w:p>
    <w:p w:rsidR="005A09F9" w:rsidRDefault="005A09F9" w:rsidP="007A07FB">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H</w:t>
      </w:r>
      <w:r w:rsidRPr="00134959">
        <w:rPr>
          <w:rFonts w:asciiTheme="majorBidi" w:hAnsiTheme="majorBidi" w:cstheme="majorBidi"/>
          <w:sz w:val="24"/>
          <w:szCs w:val="24"/>
        </w:rPr>
        <w:t>ave</w:t>
      </w:r>
      <w:r>
        <w:rPr>
          <w:rFonts w:asciiTheme="majorBidi" w:hAnsiTheme="majorBidi" w:cstheme="majorBidi"/>
          <w:sz w:val="24"/>
          <w:szCs w:val="24"/>
        </w:rPr>
        <w:t xml:space="preserve"> you </w:t>
      </w:r>
      <w:r w:rsidRPr="00134959">
        <w:rPr>
          <w:rFonts w:asciiTheme="majorBidi" w:hAnsiTheme="majorBidi" w:cstheme="majorBidi"/>
          <w:sz w:val="24"/>
          <w:szCs w:val="24"/>
        </w:rPr>
        <w:t xml:space="preserve"> learned about gerund?</w:t>
      </w:r>
    </w:p>
    <w:p w:rsidR="005A09F9" w:rsidRDefault="005A09F9" w:rsidP="007A07FB">
      <w:pPr>
        <w:pStyle w:val="ListParagraph"/>
        <w:numPr>
          <w:ilvl w:val="0"/>
          <w:numId w:val="4"/>
        </w:numPr>
        <w:spacing w:line="360" w:lineRule="auto"/>
        <w:rPr>
          <w:rFonts w:asciiTheme="majorBidi" w:hAnsiTheme="majorBidi" w:cstheme="majorBidi"/>
          <w:sz w:val="24"/>
          <w:szCs w:val="24"/>
        </w:rPr>
      </w:pPr>
      <w:r w:rsidRPr="00134959">
        <w:rPr>
          <w:rFonts w:asciiTheme="majorBidi" w:hAnsiTheme="majorBidi" w:cstheme="majorBidi"/>
          <w:sz w:val="24"/>
          <w:szCs w:val="24"/>
        </w:rPr>
        <w:t xml:space="preserve"> What is the difference betwe</w:t>
      </w:r>
      <w:r>
        <w:rPr>
          <w:rFonts w:asciiTheme="majorBidi" w:hAnsiTheme="majorBidi" w:cstheme="majorBidi"/>
          <w:sz w:val="24"/>
          <w:szCs w:val="24"/>
        </w:rPr>
        <w:t>en gerund and present continous?</w:t>
      </w:r>
    </w:p>
    <w:p w:rsidR="005A09F9" w:rsidRDefault="005A09F9" w:rsidP="007A07FB">
      <w:pPr>
        <w:pStyle w:val="ListParagraph"/>
        <w:numPr>
          <w:ilvl w:val="0"/>
          <w:numId w:val="4"/>
        </w:numPr>
        <w:spacing w:line="360" w:lineRule="auto"/>
        <w:rPr>
          <w:rFonts w:asciiTheme="majorBidi" w:hAnsiTheme="majorBidi" w:cstheme="majorBidi"/>
          <w:sz w:val="24"/>
          <w:szCs w:val="24"/>
        </w:rPr>
      </w:pPr>
      <w:r w:rsidRPr="009A6633">
        <w:rPr>
          <w:rFonts w:asciiTheme="majorBidi" w:hAnsiTheme="majorBidi" w:cstheme="majorBidi"/>
          <w:sz w:val="24"/>
          <w:szCs w:val="24"/>
        </w:rPr>
        <w:t>Do you know about the differences between gerun</w:t>
      </w:r>
      <w:r>
        <w:rPr>
          <w:rFonts w:asciiTheme="majorBidi" w:hAnsiTheme="majorBidi" w:cstheme="majorBidi"/>
          <w:sz w:val="24"/>
          <w:szCs w:val="24"/>
        </w:rPr>
        <w:t>d</w:t>
      </w:r>
      <w:r w:rsidRPr="009A6633">
        <w:rPr>
          <w:rFonts w:asciiTheme="majorBidi" w:hAnsiTheme="majorBidi" w:cstheme="majorBidi"/>
          <w:sz w:val="24"/>
          <w:szCs w:val="24"/>
        </w:rPr>
        <w:t xml:space="preserve"> as subject,</w:t>
      </w:r>
      <w:r>
        <w:rPr>
          <w:rFonts w:asciiTheme="majorBidi" w:hAnsiTheme="majorBidi" w:cstheme="majorBidi"/>
          <w:sz w:val="24"/>
          <w:szCs w:val="24"/>
        </w:rPr>
        <w:t xml:space="preserve"> </w:t>
      </w:r>
      <w:r w:rsidRPr="009A6633">
        <w:rPr>
          <w:rFonts w:asciiTheme="majorBidi" w:hAnsiTheme="majorBidi" w:cstheme="majorBidi"/>
          <w:sz w:val="24"/>
          <w:szCs w:val="24"/>
        </w:rPr>
        <w:t>gerund as object, and gerun</w:t>
      </w:r>
      <w:r>
        <w:rPr>
          <w:rFonts w:asciiTheme="majorBidi" w:hAnsiTheme="majorBidi" w:cstheme="majorBidi"/>
          <w:sz w:val="24"/>
          <w:szCs w:val="24"/>
        </w:rPr>
        <w:t xml:space="preserve">d </w:t>
      </w:r>
      <w:r w:rsidRPr="009A6633">
        <w:rPr>
          <w:rFonts w:asciiTheme="majorBidi" w:hAnsiTheme="majorBidi" w:cstheme="majorBidi"/>
          <w:sz w:val="24"/>
          <w:szCs w:val="24"/>
        </w:rPr>
        <w:t>after preposition? If yes, give the example each of those!</w:t>
      </w:r>
    </w:p>
    <w:p w:rsidR="005A09F9" w:rsidRDefault="005A09F9" w:rsidP="007A07FB">
      <w:pPr>
        <w:pStyle w:val="ListParagraph"/>
        <w:numPr>
          <w:ilvl w:val="0"/>
          <w:numId w:val="4"/>
        </w:numPr>
        <w:spacing w:line="360" w:lineRule="auto"/>
        <w:rPr>
          <w:rFonts w:asciiTheme="majorBidi" w:hAnsiTheme="majorBidi" w:cstheme="majorBidi"/>
          <w:sz w:val="24"/>
          <w:szCs w:val="24"/>
        </w:rPr>
      </w:pPr>
      <w:r w:rsidRPr="009A6633">
        <w:rPr>
          <w:rFonts w:asciiTheme="majorBidi" w:hAnsiTheme="majorBidi" w:cstheme="majorBidi"/>
          <w:sz w:val="24"/>
          <w:szCs w:val="24"/>
        </w:rPr>
        <w:t>What is the main causes of your errors in Using Gerund?</w:t>
      </w:r>
    </w:p>
    <w:p w:rsidR="005A09F9" w:rsidRPr="00CC3523" w:rsidRDefault="007A07FB" w:rsidP="007A07FB">
      <w:pPr>
        <w:pStyle w:val="Default"/>
        <w:spacing w:line="360" w:lineRule="auto"/>
        <w:ind w:firstLine="567"/>
        <w:jc w:val="both"/>
        <w:rPr>
          <w:rFonts w:asciiTheme="majorBidi" w:hAnsiTheme="majorBidi" w:cstheme="majorBidi"/>
        </w:rPr>
      </w:pPr>
      <w:proofErr w:type="gramStart"/>
      <w:r>
        <w:rPr>
          <w:rFonts w:asciiTheme="majorBidi" w:hAnsiTheme="majorBidi" w:cstheme="majorBidi"/>
        </w:rPr>
        <w:t>From the result of the questionnaire, can explain</w:t>
      </w:r>
      <w:r w:rsidR="00265748" w:rsidRPr="00CC3523">
        <w:rPr>
          <w:rFonts w:asciiTheme="majorBidi" w:hAnsiTheme="majorBidi" w:cstheme="majorBidi"/>
        </w:rPr>
        <w:t xml:space="preserve"> students som</w:t>
      </w:r>
      <w:r w:rsidR="00265748">
        <w:rPr>
          <w:rFonts w:asciiTheme="majorBidi" w:hAnsiTheme="majorBidi" w:cstheme="majorBidi"/>
        </w:rPr>
        <w:t>e questions in</w:t>
      </w:r>
      <w:r w:rsidR="00265748" w:rsidRPr="00CC3523">
        <w:rPr>
          <w:rFonts w:asciiTheme="majorBidi" w:hAnsiTheme="majorBidi" w:cstheme="majorBidi"/>
        </w:rPr>
        <w:t xml:space="preserve"> using gerund which consists of four (4) questions.</w:t>
      </w:r>
      <w:proofErr w:type="gramEnd"/>
      <w:r w:rsidR="00265748" w:rsidRPr="00CC3523">
        <w:rPr>
          <w:rFonts w:asciiTheme="majorBidi" w:hAnsiTheme="majorBidi" w:cstheme="majorBidi"/>
        </w:rPr>
        <w:t xml:space="preserve"> From the students’</w:t>
      </w:r>
      <w:r w:rsidR="00265748">
        <w:rPr>
          <w:rFonts w:asciiTheme="majorBidi" w:hAnsiTheme="majorBidi" w:cstheme="majorBidi"/>
        </w:rPr>
        <w:t xml:space="preserve"> </w:t>
      </w:r>
      <w:proofErr w:type="gramStart"/>
      <w:r w:rsidR="00265748">
        <w:rPr>
          <w:rFonts w:asciiTheme="majorBidi" w:hAnsiTheme="majorBidi" w:cstheme="majorBidi"/>
        </w:rPr>
        <w:t xml:space="preserve">stated </w:t>
      </w:r>
      <w:r w:rsidR="00265748" w:rsidRPr="00CC3523">
        <w:rPr>
          <w:rFonts w:asciiTheme="majorBidi" w:hAnsiTheme="majorBidi" w:cstheme="majorBidi"/>
        </w:rPr>
        <w:t xml:space="preserve"> </w:t>
      </w:r>
      <w:r w:rsidR="00265748">
        <w:rPr>
          <w:rFonts w:asciiTheme="majorBidi" w:hAnsiTheme="majorBidi" w:cstheme="majorBidi"/>
        </w:rPr>
        <w:t>have</w:t>
      </w:r>
      <w:proofErr w:type="gramEnd"/>
      <w:r w:rsidR="00265748">
        <w:rPr>
          <w:rFonts w:asciiTheme="majorBidi" w:hAnsiTheme="majorBidi" w:cstheme="majorBidi"/>
        </w:rPr>
        <w:t xml:space="preserve"> learned  about gerund  as many 19 student and haven’t about gerund as many 4 students.</w:t>
      </w:r>
      <w:r>
        <w:rPr>
          <w:rFonts w:asciiTheme="majorBidi" w:hAnsiTheme="majorBidi" w:cstheme="majorBidi"/>
        </w:rPr>
        <w:t xml:space="preserve"> </w:t>
      </w:r>
      <w:r w:rsidR="00265748" w:rsidRPr="00CC3523">
        <w:rPr>
          <w:rFonts w:asciiTheme="majorBidi" w:hAnsiTheme="majorBidi" w:cstheme="majorBidi"/>
        </w:rPr>
        <w:t>Then, the researcher asked about the differences between gerund and present</w:t>
      </w:r>
      <w:r w:rsidR="00265748">
        <w:rPr>
          <w:rFonts w:asciiTheme="majorBidi" w:hAnsiTheme="majorBidi" w:cstheme="majorBidi"/>
        </w:rPr>
        <w:t xml:space="preserve"> </w:t>
      </w:r>
      <w:r>
        <w:rPr>
          <w:rFonts w:asciiTheme="majorBidi" w:hAnsiTheme="majorBidi" w:cstheme="majorBidi"/>
        </w:rPr>
        <w:t xml:space="preserve">present participle. 19 </w:t>
      </w:r>
      <w:r w:rsidR="00265748" w:rsidRPr="00CC3523">
        <w:rPr>
          <w:rFonts w:asciiTheme="majorBidi" w:hAnsiTheme="majorBidi" w:cstheme="majorBidi"/>
        </w:rPr>
        <w:t>students</w:t>
      </w:r>
      <w:r>
        <w:rPr>
          <w:rFonts w:asciiTheme="majorBidi" w:hAnsiTheme="majorBidi" w:cstheme="majorBidi"/>
        </w:rPr>
        <w:t xml:space="preserve"> can explain clearly </w:t>
      </w:r>
      <w:proofErr w:type="gramStart"/>
      <w:r>
        <w:rPr>
          <w:rFonts w:asciiTheme="majorBidi" w:hAnsiTheme="majorBidi" w:cstheme="majorBidi"/>
        </w:rPr>
        <w:t>and  4</w:t>
      </w:r>
      <w:proofErr w:type="gramEnd"/>
      <w:r>
        <w:rPr>
          <w:rFonts w:asciiTheme="majorBidi" w:hAnsiTheme="majorBidi" w:cstheme="majorBidi"/>
        </w:rPr>
        <w:t xml:space="preserve"> students</w:t>
      </w:r>
      <w:r w:rsidR="00265748" w:rsidRPr="00CC3523">
        <w:rPr>
          <w:rFonts w:asciiTheme="majorBidi" w:hAnsiTheme="majorBidi" w:cstheme="majorBidi"/>
        </w:rPr>
        <w:t xml:space="preserve"> </w:t>
      </w:r>
      <w:r>
        <w:rPr>
          <w:rFonts w:asciiTheme="majorBidi" w:hAnsiTheme="majorBidi" w:cstheme="majorBidi"/>
        </w:rPr>
        <w:t>stated</w:t>
      </w:r>
      <w:r w:rsidR="00265748" w:rsidRPr="00CC3523">
        <w:rPr>
          <w:rFonts w:asciiTheme="majorBidi" w:hAnsiTheme="majorBidi" w:cstheme="majorBidi"/>
        </w:rPr>
        <w:t xml:space="preserve"> “I don’t know” about differences between gerund and present continous.  It means that they are still confused in difference the use of gerund and present </w:t>
      </w:r>
      <w:proofErr w:type="spellStart"/>
      <w:r w:rsidR="00265748" w:rsidRPr="00CC3523">
        <w:rPr>
          <w:rFonts w:asciiTheme="majorBidi" w:hAnsiTheme="majorBidi" w:cstheme="majorBidi"/>
        </w:rPr>
        <w:t>continous</w:t>
      </w:r>
      <w:proofErr w:type="spellEnd"/>
      <w:r w:rsidR="00265748" w:rsidRPr="00CC3523">
        <w:rPr>
          <w:rFonts w:asciiTheme="majorBidi" w:hAnsiTheme="majorBidi" w:cstheme="majorBidi"/>
        </w:rPr>
        <w:t xml:space="preserve"> tense.</w:t>
      </w:r>
      <w:r>
        <w:rPr>
          <w:rFonts w:asciiTheme="majorBidi" w:hAnsiTheme="majorBidi" w:cstheme="majorBidi"/>
        </w:rPr>
        <w:t xml:space="preserve"> Next, the research </w:t>
      </w:r>
      <w:r w:rsidR="00265748" w:rsidRPr="00CC3523">
        <w:rPr>
          <w:rFonts w:asciiTheme="majorBidi" w:hAnsiTheme="majorBidi" w:cstheme="majorBidi"/>
        </w:rPr>
        <w:t>asked about what is the differences</w:t>
      </w:r>
      <w:r w:rsidR="00265748">
        <w:rPr>
          <w:rFonts w:asciiTheme="majorBidi" w:hAnsiTheme="majorBidi" w:cstheme="majorBidi"/>
        </w:rPr>
        <w:t xml:space="preserve"> between gerund in </w:t>
      </w:r>
      <w:r>
        <w:rPr>
          <w:rFonts w:asciiTheme="majorBidi" w:hAnsiTheme="majorBidi" w:cstheme="majorBidi"/>
        </w:rPr>
        <w:t xml:space="preserve">each position </w:t>
      </w:r>
      <w:proofErr w:type="gramStart"/>
      <w:r>
        <w:rPr>
          <w:rFonts w:asciiTheme="majorBidi" w:hAnsiTheme="majorBidi" w:cstheme="majorBidi"/>
        </w:rPr>
        <w:t>and  19</w:t>
      </w:r>
      <w:proofErr w:type="gramEnd"/>
      <w:r>
        <w:rPr>
          <w:rFonts w:asciiTheme="majorBidi" w:hAnsiTheme="majorBidi" w:cstheme="majorBidi"/>
        </w:rPr>
        <w:t xml:space="preserve"> </w:t>
      </w:r>
      <w:r w:rsidR="00265748" w:rsidRPr="00CC3523">
        <w:rPr>
          <w:rFonts w:asciiTheme="majorBidi" w:hAnsiTheme="majorBidi" w:cstheme="majorBidi"/>
        </w:rPr>
        <w:t xml:space="preserve">student can explain about the position about gerund </w:t>
      </w:r>
      <w:r w:rsidR="00265748">
        <w:rPr>
          <w:rFonts w:asciiTheme="majorBidi" w:hAnsiTheme="majorBidi" w:cstheme="majorBidi"/>
        </w:rPr>
        <w:t>as subject, gerund as direct object and gerund after preposition and the stude</w:t>
      </w:r>
      <w:r>
        <w:rPr>
          <w:rFonts w:asciiTheme="majorBidi" w:hAnsiTheme="majorBidi" w:cstheme="majorBidi"/>
        </w:rPr>
        <w:t>nts can  give example of each and 4</w:t>
      </w:r>
      <w:r w:rsidR="00265748" w:rsidRPr="00CC3523">
        <w:rPr>
          <w:rFonts w:asciiTheme="majorBidi" w:hAnsiTheme="majorBidi" w:cstheme="majorBidi"/>
        </w:rPr>
        <w:t xml:space="preserve"> student s</w:t>
      </w:r>
      <w:r>
        <w:rPr>
          <w:rFonts w:asciiTheme="majorBidi" w:hAnsiTheme="majorBidi" w:cstheme="majorBidi"/>
        </w:rPr>
        <w:t xml:space="preserve">aid, “I don’t know about that”.  </w:t>
      </w:r>
      <w:r w:rsidR="00265748" w:rsidRPr="007A07FB">
        <w:rPr>
          <w:rFonts w:asciiTheme="majorBidi" w:hAnsiTheme="majorBidi" w:cstheme="majorBidi"/>
        </w:rPr>
        <w:t xml:space="preserve">For the last question about the students main causes of the error </w:t>
      </w:r>
      <w:proofErr w:type="gramStart"/>
      <w:r w:rsidR="00265748" w:rsidRPr="007A07FB">
        <w:rPr>
          <w:rFonts w:asciiTheme="majorBidi" w:hAnsiTheme="majorBidi" w:cstheme="majorBidi"/>
        </w:rPr>
        <w:t>in  using</w:t>
      </w:r>
      <w:proofErr w:type="gramEnd"/>
      <w:r w:rsidR="00265748" w:rsidRPr="007A07FB">
        <w:rPr>
          <w:rFonts w:asciiTheme="majorBidi" w:hAnsiTheme="majorBidi" w:cstheme="majorBidi"/>
        </w:rPr>
        <w:t xml:space="preserve"> gerund, the students said: “difficult to distinguish between gerund and present continous. From this statement, it means that the students </w:t>
      </w:r>
      <w:proofErr w:type="gramStart"/>
      <w:r w:rsidR="00265748" w:rsidRPr="007A07FB">
        <w:rPr>
          <w:rFonts w:asciiTheme="majorBidi" w:hAnsiTheme="majorBidi" w:cstheme="majorBidi"/>
        </w:rPr>
        <w:t>are  still</w:t>
      </w:r>
      <w:proofErr w:type="gramEnd"/>
      <w:r w:rsidR="00265748" w:rsidRPr="007A07FB">
        <w:rPr>
          <w:rFonts w:asciiTheme="majorBidi" w:hAnsiTheme="majorBidi" w:cstheme="majorBidi"/>
        </w:rPr>
        <w:t xml:space="preserve"> confused in distinguishing the use of gerund and present continous tense. </w:t>
      </w:r>
    </w:p>
    <w:p w:rsidR="0056764B" w:rsidRPr="00186167" w:rsidRDefault="0056764B" w:rsidP="00186167">
      <w:pPr>
        <w:spacing w:after="0" w:line="360" w:lineRule="auto"/>
        <w:ind w:left="426" w:firstLine="720"/>
        <w:jc w:val="both"/>
        <w:rPr>
          <w:rFonts w:ascii="Times New Roman" w:hAnsi="Times New Roman" w:cs="Times New Roman"/>
          <w:sz w:val="24"/>
          <w:szCs w:val="24"/>
        </w:rPr>
      </w:pPr>
    </w:p>
    <w:p w:rsidR="00D42849" w:rsidRPr="00186167" w:rsidRDefault="00FE13D4" w:rsidP="00166FCF">
      <w:pPr>
        <w:spacing w:after="0" w:line="360" w:lineRule="auto"/>
        <w:jc w:val="both"/>
        <w:rPr>
          <w:rFonts w:ascii="Times New Roman" w:hAnsi="Times New Roman" w:cs="Times New Roman"/>
          <w:b/>
          <w:sz w:val="24"/>
          <w:szCs w:val="24"/>
        </w:rPr>
      </w:pPr>
      <w:r w:rsidRPr="00186167">
        <w:rPr>
          <w:rFonts w:ascii="Times New Roman" w:hAnsi="Times New Roman" w:cs="Times New Roman"/>
          <w:b/>
          <w:sz w:val="24"/>
          <w:szCs w:val="24"/>
        </w:rPr>
        <w:t xml:space="preserve">Conclusion </w:t>
      </w:r>
    </w:p>
    <w:p w:rsidR="00537C41" w:rsidRPr="00AA5CC3" w:rsidRDefault="00537C41" w:rsidP="009A48F4">
      <w:pPr>
        <w:autoSpaceDE w:val="0"/>
        <w:autoSpaceDN w:val="0"/>
        <w:adjustRightInd w:val="0"/>
        <w:spacing w:after="0" w:line="360" w:lineRule="auto"/>
        <w:ind w:firstLine="567"/>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Based on the result on research findings and discussion in the previous chapter, the researcher would like to make a conclusion, that the most of the students by the fifth semester of English education study program</w:t>
      </w:r>
      <w:r w:rsidR="009A48F4">
        <w:rPr>
          <w:rFonts w:ascii="Times New Roman" w:hAnsi="Times New Roman" w:cs="Times New Roman"/>
          <w:sz w:val="24"/>
          <w:szCs w:val="24"/>
          <w:lang w:val="en-US"/>
        </w:rPr>
        <w:t xml:space="preserve"> </w:t>
      </w:r>
      <w:r>
        <w:rPr>
          <w:rFonts w:ascii="Times New Roman" w:hAnsi="Times New Roman" w:cs="Times New Roman"/>
          <w:sz w:val="24"/>
          <w:szCs w:val="24"/>
        </w:rPr>
        <w:t xml:space="preserve">in STKIP PGRI SIDOARJO still find errors in the use of gerund especially in the use of gerund as subject, gerund as direct object and gerund after preposition. </w:t>
      </w:r>
      <w:r w:rsidRPr="000856D9">
        <w:rPr>
          <w:rFonts w:ascii="Times New Roman" w:hAnsi="Times New Roman" w:cs="Times New Roman"/>
          <w:sz w:val="24"/>
          <w:szCs w:val="24"/>
        </w:rPr>
        <w:t>First, the highest errors was on the using gerund as direct object.</w:t>
      </w:r>
      <w:r w:rsidRPr="000856D9">
        <w:rPr>
          <w:rFonts w:asciiTheme="majorBidi" w:hAnsiTheme="majorBidi" w:cstheme="majorBidi"/>
          <w:sz w:val="24"/>
          <w:szCs w:val="24"/>
        </w:rPr>
        <w:t xml:space="preserve"> The results of using preposition is the second biggest error that appear on the students. T</w:t>
      </w:r>
      <w:r w:rsidRPr="000856D9">
        <w:rPr>
          <w:rFonts w:ascii="Times New Roman" w:hAnsi="Times New Roman" w:cs="Times New Roman"/>
          <w:sz w:val="24"/>
          <w:szCs w:val="24"/>
        </w:rPr>
        <w:t xml:space="preserve">he last is </w:t>
      </w:r>
      <w:r w:rsidRPr="000856D9">
        <w:rPr>
          <w:rFonts w:asciiTheme="majorBidi" w:eastAsia="Times New Roman" w:hAnsiTheme="majorBidi" w:cstheme="majorBidi"/>
          <w:sz w:val="24"/>
          <w:szCs w:val="24"/>
        </w:rPr>
        <w:t xml:space="preserve">lowest error analysis at the gerund level is to use </w:t>
      </w:r>
      <w:r w:rsidRPr="0022076D">
        <w:rPr>
          <w:rFonts w:asciiTheme="majorBidi" w:eastAsia="Times New Roman" w:hAnsiTheme="majorBidi" w:cstheme="majorBidi"/>
          <w:color w:val="0D0D0D" w:themeColor="text1" w:themeTint="F2"/>
          <w:sz w:val="24"/>
          <w:szCs w:val="24"/>
        </w:rPr>
        <w:t>gerund as the subject</w:t>
      </w:r>
      <w:r w:rsidRPr="0022076D">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Pr="0022076D">
        <w:rPr>
          <w:rFonts w:ascii="Times New Roman" w:hAnsi="Times New Roman" w:cs="Times New Roman"/>
          <w:color w:val="0D0D0D" w:themeColor="text1" w:themeTint="F2"/>
          <w:sz w:val="24"/>
          <w:szCs w:val="24"/>
        </w:rPr>
        <w:t>The causes of difficulties are faced by students because the students difficulty</w:t>
      </w:r>
      <w:r w:rsidRPr="00AA5CC3">
        <w:rPr>
          <w:rFonts w:ascii="Times New Roman" w:hAnsi="Times New Roman" w:cs="Times New Roman"/>
          <w:sz w:val="24"/>
          <w:szCs w:val="24"/>
        </w:rPr>
        <w:t xml:space="preserve"> to differences in the use of gerund </w:t>
      </w:r>
      <w:r>
        <w:rPr>
          <w:rFonts w:ascii="Times New Roman" w:hAnsi="Times New Roman" w:cs="Times New Roman"/>
          <w:sz w:val="24"/>
          <w:szCs w:val="24"/>
        </w:rPr>
        <w:t>and present continous tense.</w:t>
      </w:r>
    </w:p>
    <w:p w:rsidR="00186167" w:rsidRPr="00186167" w:rsidRDefault="00186167" w:rsidP="00186167">
      <w:pPr>
        <w:spacing w:after="0" w:line="360" w:lineRule="auto"/>
        <w:jc w:val="both"/>
        <w:rPr>
          <w:rFonts w:ascii="Times New Roman" w:hAnsi="Times New Roman" w:cs="Times New Roman"/>
          <w:sz w:val="24"/>
          <w:szCs w:val="24"/>
        </w:rPr>
      </w:pPr>
    </w:p>
    <w:p w:rsidR="00965DEE" w:rsidRPr="00186167" w:rsidRDefault="00965DEE" w:rsidP="00166FCF">
      <w:pPr>
        <w:spacing w:line="360" w:lineRule="auto"/>
        <w:jc w:val="both"/>
        <w:rPr>
          <w:rFonts w:ascii="Times New Roman" w:hAnsi="Times New Roman" w:cs="Times New Roman"/>
          <w:b/>
          <w:sz w:val="24"/>
          <w:szCs w:val="24"/>
        </w:rPr>
      </w:pPr>
      <w:r w:rsidRPr="00186167">
        <w:rPr>
          <w:rFonts w:ascii="Times New Roman" w:hAnsi="Times New Roman" w:cs="Times New Roman"/>
          <w:b/>
          <w:sz w:val="24"/>
          <w:szCs w:val="24"/>
        </w:rPr>
        <w:t>REFERENCES</w:t>
      </w:r>
    </w:p>
    <w:p w:rsidR="00166FCF" w:rsidRPr="00A470F6" w:rsidRDefault="00166FCF" w:rsidP="00166FCF">
      <w:pPr>
        <w:autoSpaceDE w:val="0"/>
        <w:autoSpaceDN w:val="0"/>
        <w:adjustRightInd w:val="0"/>
        <w:spacing w:line="240" w:lineRule="auto"/>
        <w:ind w:left="1440" w:hanging="1014"/>
        <w:jc w:val="both"/>
        <w:rPr>
          <w:rFonts w:asciiTheme="majorBidi" w:hAnsiTheme="majorBidi" w:cstheme="majorBidi"/>
          <w:sz w:val="24"/>
          <w:szCs w:val="24"/>
        </w:rPr>
      </w:pPr>
      <w:r w:rsidRPr="00A470F6">
        <w:rPr>
          <w:rFonts w:asciiTheme="majorBidi" w:hAnsiTheme="majorBidi" w:cstheme="majorBidi"/>
          <w:sz w:val="24"/>
          <w:szCs w:val="24"/>
        </w:rPr>
        <w:t xml:space="preserve">Brown, H.D. 1980. </w:t>
      </w:r>
      <w:r w:rsidRPr="00A470F6">
        <w:rPr>
          <w:rFonts w:asciiTheme="majorBidi" w:hAnsiTheme="majorBidi" w:cstheme="majorBidi"/>
          <w:i/>
          <w:iCs/>
          <w:sz w:val="24"/>
          <w:szCs w:val="24"/>
        </w:rPr>
        <w:t>Principle of Language Learning and Teaching</w:t>
      </w:r>
      <w:r>
        <w:rPr>
          <w:rFonts w:asciiTheme="majorBidi" w:hAnsiTheme="majorBidi" w:cstheme="majorBidi"/>
          <w:sz w:val="24"/>
          <w:szCs w:val="24"/>
        </w:rPr>
        <w:t xml:space="preserve">. Englewood Cliffs. </w:t>
      </w:r>
      <w:r w:rsidRPr="00A470F6">
        <w:rPr>
          <w:rFonts w:asciiTheme="majorBidi" w:hAnsiTheme="majorBidi" w:cstheme="majorBidi"/>
          <w:sz w:val="24"/>
          <w:szCs w:val="24"/>
        </w:rPr>
        <w:t>New Jersey: Prentice-Hall, Inc.</w:t>
      </w:r>
    </w:p>
    <w:p w:rsidR="00166FCF" w:rsidRPr="002D5320" w:rsidRDefault="00166FCF" w:rsidP="00166FCF">
      <w:pPr>
        <w:spacing w:line="240" w:lineRule="auto"/>
        <w:ind w:left="1418" w:hanging="992"/>
        <w:jc w:val="both"/>
        <w:rPr>
          <w:rFonts w:asciiTheme="majorBidi" w:eastAsia="Times New Roman" w:hAnsiTheme="majorBidi" w:cstheme="majorBidi"/>
          <w:sz w:val="24"/>
          <w:szCs w:val="24"/>
        </w:rPr>
      </w:pPr>
      <w:r w:rsidRPr="00A470F6">
        <w:rPr>
          <w:rFonts w:asciiTheme="majorBidi" w:eastAsia="Times New Roman" w:hAnsiTheme="majorBidi" w:cstheme="majorBidi"/>
          <w:sz w:val="24"/>
          <w:szCs w:val="24"/>
        </w:rPr>
        <w:t xml:space="preserve">James, C. (1998). </w:t>
      </w:r>
      <w:r w:rsidRPr="005D42ED">
        <w:rPr>
          <w:rFonts w:asciiTheme="majorBidi" w:eastAsia="Times New Roman" w:hAnsiTheme="majorBidi" w:cstheme="majorBidi"/>
          <w:i/>
          <w:iCs/>
          <w:sz w:val="24"/>
          <w:szCs w:val="24"/>
        </w:rPr>
        <w:t>Errors in language learning and use: Exploring error analysis</w:t>
      </w:r>
      <w:r w:rsidRPr="00A470F6">
        <w:rPr>
          <w:rFonts w:asciiTheme="majorBidi" w:eastAsia="Times New Roman" w:hAnsiTheme="majorBidi" w:cstheme="majorBidi"/>
          <w:sz w:val="24"/>
          <w:szCs w:val="24"/>
        </w:rPr>
        <w:t xml:space="preserve">. London: New York: Longman. </w:t>
      </w:r>
    </w:p>
    <w:p w:rsidR="00166FCF" w:rsidRPr="00A470F6" w:rsidRDefault="00166FCF" w:rsidP="00166FCF">
      <w:pPr>
        <w:spacing w:line="240" w:lineRule="auto"/>
        <w:ind w:left="1440" w:right="264" w:hanging="1014"/>
        <w:jc w:val="both"/>
        <w:rPr>
          <w:rFonts w:asciiTheme="majorBidi" w:hAnsiTheme="majorBidi" w:cstheme="majorBidi"/>
          <w:sz w:val="24"/>
          <w:szCs w:val="24"/>
        </w:rPr>
      </w:pPr>
      <w:r w:rsidRPr="00A470F6">
        <w:rPr>
          <w:rFonts w:asciiTheme="majorBidi" w:hAnsiTheme="majorBidi" w:cstheme="majorBidi"/>
          <w:sz w:val="24"/>
          <w:szCs w:val="24"/>
        </w:rPr>
        <w:t>Nasr, R.T.</w:t>
      </w:r>
      <w:r>
        <w:rPr>
          <w:rFonts w:asciiTheme="majorBidi" w:hAnsiTheme="majorBidi" w:cstheme="majorBidi"/>
          <w:sz w:val="24"/>
          <w:szCs w:val="24"/>
        </w:rPr>
        <w:t xml:space="preserve"> (</w:t>
      </w:r>
      <w:r w:rsidRPr="00A470F6">
        <w:rPr>
          <w:rFonts w:asciiTheme="majorBidi" w:hAnsiTheme="majorBidi" w:cstheme="majorBidi"/>
          <w:sz w:val="24"/>
          <w:szCs w:val="24"/>
        </w:rPr>
        <w:t>1980</w:t>
      </w:r>
      <w:r>
        <w:rPr>
          <w:rFonts w:asciiTheme="majorBidi" w:hAnsiTheme="majorBidi" w:cstheme="majorBidi"/>
          <w:sz w:val="24"/>
          <w:szCs w:val="24"/>
        </w:rPr>
        <w:t>)</w:t>
      </w:r>
      <w:r w:rsidRPr="00A470F6">
        <w:rPr>
          <w:rFonts w:asciiTheme="majorBidi" w:hAnsiTheme="majorBidi" w:cstheme="majorBidi"/>
          <w:i/>
          <w:iCs/>
          <w:sz w:val="24"/>
          <w:szCs w:val="24"/>
        </w:rPr>
        <w:t>. The Essential of Linguistic Science</w:t>
      </w:r>
      <w:r w:rsidRPr="00A470F6">
        <w:rPr>
          <w:rFonts w:asciiTheme="majorBidi" w:hAnsiTheme="majorBidi" w:cstheme="majorBidi"/>
          <w:sz w:val="24"/>
          <w:szCs w:val="24"/>
        </w:rPr>
        <w:t>. Singapore: Longman Group Limited.</w:t>
      </w:r>
    </w:p>
    <w:p w:rsidR="00166FCF" w:rsidRPr="00A470F6" w:rsidRDefault="00166FCF" w:rsidP="00166FCF">
      <w:pPr>
        <w:autoSpaceDE w:val="0"/>
        <w:autoSpaceDN w:val="0"/>
        <w:adjustRightInd w:val="0"/>
        <w:spacing w:line="240" w:lineRule="auto"/>
        <w:ind w:left="1440" w:hanging="1014"/>
        <w:jc w:val="both"/>
        <w:rPr>
          <w:rFonts w:asciiTheme="majorBidi" w:hAnsiTheme="majorBidi" w:cstheme="majorBidi"/>
          <w:i/>
          <w:iCs/>
          <w:sz w:val="24"/>
          <w:szCs w:val="24"/>
        </w:rPr>
      </w:pPr>
      <w:r>
        <w:rPr>
          <w:rFonts w:asciiTheme="majorBidi" w:hAnsiTheme="majorBidi" w:cstheme="majorBidi"/>
          <w:sz w:val="24"/>
          <w:szCs w:val="24"/>
        </w:rPr>
        <w:t xml:space="preserve">Wishon, E. George; </w:t>
      </w:r>
      <w:r w:rsidRPr="00A470F6">
        <w:rPr>
          <w:rFonts w:asciiTheme="majorBidi" w:hAnsiTheme="majorBidi" w:cstheme="majorBidi"/>
          <w:sz w:val="24"/>
          <w:szCs w:val="24"/>
        </w:rPr>
        <w:t>Burks, M. Julia</w:t>
      </w:r>
      <w:r>
        <w:rPr>
          <w:rFonts w:asciiTheme="majorBidi" w:hAnsiTheme="majorBidi" w:cstheme="majorBidi"/>
          <w:sz w:val="24"/>
          <w:szCs w:val="24"/>
        </w:rPr>
        <w:t>. (1980)</w:t>
      </w:r>
      <w:r w:rsidRPr="00A470F6">
        <w:rPr>
          <w:rFonts w:asciiTheme="majorBidi" w:hAnsiTheme="majorBidi" w:cstheme="majorBidi"/>
          <w:sz w:val="24"/>
          <w:szCs w:val="24"/>
        </w:rPr>
        <w:t xml:space="preserve">. </w:t>
      </w:r>
      <w:r w:rsidRPr="00A470F6">
        <w:rPr>
          <w:rFonts w:asciiTheme="majorBidi" w:hAnsiTheme="majorBidi" w:cstheme="majorBidi"/>
          <w:i/>
          <w:iCs/>
          <w:sz w:val="24"/>
          <w:szCs w:val="24"/>
        </w:rPr>
        <w:t xml:space="preserve">Let’s Write English (Revised Edition). </w:t>
      </w:r>
      <w:r w:rsidRPr="00A470F6">
        <w:rPr>
          <w:rFonts w:asciiTheme="majorBidi" w:hAnsiTheme="majorBidi" w:cstheme="majorBidi"/>
          <w:sz w:val="24"/>
          <w:szCs w:val="24"/>
        </w:rPr>
        <w:t xml:space="preserve">Canada: Litton Educational Publishing. </w:t>
      </w:r>
    </w:p>
    <w:sectPr w:rsidR="00166FCF" w:rsidRPr="00A470F6" w:rsidSect="00A01C76">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87" w:rsidRDefault="00621E87" w:rsidP="00AD0104">
      <w:pPr>
        <w:spacing w:after="0" w:line="240" w:lineRule="auto"/>
      </w:pPr>
      <w:r>
        <w:separator/>
      </w:r>
    </w:p>
  </w:endnote>
  <w:endnote w:type="continuationSeparator" w:id="0">
    <w:p w:rsidR="00621E87" w:rsidRDefault="00621E87" w:rsidP="00AD0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04" w:rsidRDefault="00AD01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04" w:rsidRDefault="00AD01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04" w:rsidRDefault="00AD0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87" w:rsidRDefault="00621E87" w:rsidP="00AD0104">
      <w:pPr>
        <w:spacing w:after="0" w:line="240" w:lineRule="auto"/>
      </w:pPr>
      <w:r>
        <w:separator/>
      </w:r>
    </w:p>
  </w:footnote>
  <w:footnote w:type="continuationSeparator" w:id="0">
    <w:p w:rsidR="00621E87" w:rsidRDefault="00621E87" w:rsidP="00AD0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04" w:rsidRDefault="00CB08E2">
    <w:pPr>
      <w:pStyle w:val="Header"/>
    </w:pPr>
    <w:r w:rsidRPr="00CB08E2">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9770" o:spid="_x0000_s4098" type="#_x0000_t75" style="position:absolute;margin-left:0;margin-top:0;width:457.85pt;height:461.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04" w:rsidRDefault="00CB08E2">
    <w:pPr>
      <w:pStyle w:val="Header"/>
    </w:pPr>
    <w:r w:rsidRPr="00CB08E2">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9771" o:spid="_x0000_s4099" type="#_x0000_t75" style="position:absolute;margin-left:0;margin-top:0;width:457.85pt;height:461.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04" w:rsidRDefault="00CB08E2">
    <w:pPr>
      <w:pStyle w:val="Header"/>
    </w:pPr>
    <w:r w:rsidRPr="00CB08E2">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9769" o:spid="_x0000_s4097" type="#_x0000_t75" style="position:absolute;margin-left:0;margin-top:0;width:457.85pt;height:461.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8C5"/>
    <w:multiLevelType w:val="multilevel"/>
    <w:tmpl w:val="E0B4D75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C03D13"/>
    <w:multiLevelType w:val="hybridMultilevel"/>
    <w:tmpl w:val="64E4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742F2"/>
    <w:multiLevelType w:val="hybridMultilevel"/>
    <w:tmpl w:val="21CE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57AD6"/>
    <w:multiLevelType w:val="multilevel"/>
    <w:tmpl w:val="771002BE"/>
    <w:lvl w:ilvl="0">
      <w:start w:val="5"/>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savePreviewPicture/>
  <w:hdrShapeDefaults>
    <o:shapedefaults v:ext="edit" spidmax="4100"/>
    <o:shapelayout v:ext="edit">
      <o:idmap v:ext="edit" data="4"/>
    </o:shapelayout>
  </w:hdrShapeDefaults>
  <w:footnotePr>
    <w:footnote w:id="-1"/>
    <w:footnote w:id="0"/>
  </w:footnotePr>
  <w:endnotePr>
    <w:endnote w:id="-1"/>
    <w:endnote w:id="0"/>
  </w:endnotePr>
  <w:compat/>
  <w:rsids>
    <w:rsidRoot w:val="00A01C76"/>
    <w:rsid w:val="00085CB8"/>
    <w:rsid w:val="0014407A"/>
    <w:rsid w:val="00166FCF"/>
    <w:rsid w:val="00186167"/>
    <w:rsid w:val="00265748"/>
    <w:rsid w:val="00287C06"/>
    <w:rsid w:val="00300D8E"/>
    <w:rsid w:val="003C78D2"/>
    <w:rsid w:val="00400284"/>
    <w:rsid w:val="00463F58"/>
    <w:rsid w:val="00470387"/>
    <w:rsid w:val="00537534"/>
    <w:rsid w:val="00537C41"/>
    <w:rsid w:val="0056764B"/>
    <w:rsid w:val="005A09F9"/>
    <w:rsid w:val="005A7865"/>
    <w:rsid w:val="00621E87"/>
    <w:rsid w:val="00675FE0"/>
    <w:rsid w:val="006F3CBE"/>
    <w:rsid w:val="00750040"/>
    <w:rsid w:val="007A07FB"/>
    <w:rsid w:val="0082695A"/>
    <w:rsid w:val="00862BE8"/>
    <w:rsid w:val="008D40F1"/>
    <w:rsid w:val="008D4527"/>
    <w:rsid w:val="009427C8"/>
    <w:rsid w:val="00965DEE"/>
    <w:rsid w:val="00987903"/>
    <w:rsid w:val="009A48F4"/>
    <w:rsid w:val="009A4A88"/>
    <w:rsid w:val="00A01C76"/>
    <w:rsid w:val="00A03A6C"/>
    <w:rsid w:val="00A2060A"/>
    <w:rsid w:val="00A278DE"/>
    <w:rsid w:val="00A34808"/>
    <w:rsid w:val="00AD0104"/>
    <w:rsid w:val="00AD5C60"/>
    <w:rsid w:val="00AE5D0B"/>
    <w:rsid w:val="00B91E24"/>
    <w:rsid w:val="00BB40B5"/>
    <w:rsid w:val="00C30FDC"/>
    <w:rsid w:val="00C5020C"/>
    <w:rsid w:val="00C631CF"/>
    <w:rsid w:val="00CB08E2"/>
    <w:rsid w:val="00D42849"/>
    <w:rsid w:val="00D60C5E"/>
    <w:rsid w:val="00F2686B"/>
    <w:rsid w:val="00F6440E"/>
    <w:rsid w:val="00F952EA"/>
    <w:rsid w:val="00FE13D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C76"/>
    <w:pPr>
      <w:spacing w:after="0" w:line="240" w:lineRule="auto"/>
    </w:pPr>
  </w:style>
  <w:style w:type="character" w:styleId="Hyperlink">
    <w:name w:val="Hyperlink"/>
    <w:basedOn w:val="DefaultParagraphFont"/>
    <w:uiPriority w:val="99"/>
    <w:unhideWhenUsed/>
    <w:rsid w:val="00A01C76"/>
    <w:rPr>
      <w:color w:val="0000FF" w:themeColor="hyperlink"/>
      <w:u w:val="single"/>
    </w:rPr>
  </w:style>
  <w:style w:type="paragraph" w:styleId="ListParagraph">
    <w:name w:val="List Paragraph"/>
    <w:basedOn w:val="Normal"/>
    <w:uiPriority w:val="34"/>
    <w:qFormat/>
    <w:rsid w:val="00537534"/>
    <w:pPr>
      <w:ind w:left="720"/>
      <w:contextualSpacing/>
    </w:pPr>
  </w:style>
  <w:style w:type="table" w:styleId="TableGrid">
    <w:name w:val="Table Grid"/>
    <w:basedOn w:val="TableNormal"/>
    <w:uiPriority w:val="59"/>
    <w:rsid w:val="00AD5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D01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0104"/>
  </w:style>
  <w:style w:type="paragraph" w:styleId="Footer">
    <w:name w:val="footer"/>
    <w:basedOn w:val="Normal"/>
    <w:link w:val="FooterChar"/>
    <w:uiPriority w:val="99"/>
    <w:semiHidden/>
    <w:unhideWhenUsed/>
    <w:rsid w:val="00AD01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0104"/>
  </w:style>
  <w:style w:type="paragraph" w:styleId="BodyText">
    <w:name w:val="Body Text"/>
    <w:basedOn w:val="Normal"/>
    <w:link w:val="BodyTextChar"/>
    <w:uiPriority w:val="1"/>
    <w:qFormat/>
    <w:rsid w:val="00862BE8"/>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862BE8"/>
    <w:rPr>
      <w:rFonts w:ascii="Times New Roman" w:eastAsia="Times New Roman" w:hAnsi="Times New Roman" w:cs="Times New Roman"/>
      <w:sz w:val="24"/>
      <w:szCs w:val="24"/>
      <w:lang w:val="en-US" w:bidi="en-US"/>
    </w:rPr>
  </w:style>
  <w:style w:type="paragraph" w:customStyle="1" w:styleId="Default">
    <w:name w:val="Default"/>
    <w:rsid w:val="0026574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ekarunia</dc:creator>
  <cp:lastModifiedBy>ACER</cp:lastModifiedBy>
  <cp:revision>8</cp:revision>
  <dcterms:created xsi:type="dcterms:W3CDTF">2019-01-24T01:37:00Z</dcterms:created>
  <dcterms:modified xsi:type="dcterms:W3CDTF">2019-01-25T03:51:00Z</dcterms:modified>
</cp:coreProperties>
</file>