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790" w:rsidRPr="00443655" w:rsidRDefault="009D0790" w:rsidP="009D0790">
      <w:pPr>
        <w:spacing w:line="240" w:lineRule="auto"/>
        <w:ind w:left="0" w:firstLine="0"/>
        <w:contextualSpacing/>
        <w:jc w:val="center"/>
        <w:rPr>
          <w:rFonts w:ascii="Times New Roman" w:hAnsi="Times New Roman" w:cs="Times New Roman"/>
          <w:sz w:val="24"/>
          <w:szCs w:val="24"/>
        </w:rPr>
      </w:pPr>
      <w:r w:rsidRPr="00443655">
        <w:rPr>
          <w:rFonts w:ascii="Times New Roman" w:hAnsi="Times New Roman" w:cs="Times New Roman"/>
          <w:sz w:val="24"/>
          <w:szCs w:val="24"/>
        </w:rPr>
        <w:t>KESANTUNAN TINDAK-TUTUR ASERTIF</w:t>
      </w:r>
    </w:p>
    <w:p w:rsidR="009D0790" w:rsidRDefault="009D0790" w:rsidP="009D0790">
      <w:pPr>
        <w:spacing w:line="240" w:lineRule="auto"/>
        <w:ind w:left="0" w:firstLine="0"/>
        <w:contextualSpacing/>
        <w:jc w:val="center"/>
        <w:rPr>
          <w:rFonts w:ascii="Times New Roman" w:hAnsi="Times New Roman" w:cs="Times New Roman"/>
          <w:sz w:val="24"/>
          <w:szCs w:val="24"/>
        </w:rPr>
      </w:pPr>
      <w:r w:rsidRPr="00443655">
        <w:rPr>
          <w:rFonts w:ascii="Times New Roman" w:hAnsi="Times New Roman" w:cs="Times New Roman"/>
          <w:sz w:val="24"/>
          <w:szCs w:val="24"/>
        </w:rPr>
        <w:t xml:space="preserve">DALAM </w:t>
      </w:r>
      <w:r>
        <w:rPr>
          <w:rFonts w:ascii="Times New Roman" w:hAnsi="Times New Roman" w:cs="Times New Roman"/>
          <w:sz w:val="24"/>
          <w:szCs w:val="24"/>
        </w:rPr>
        <w:t xml:space="preserve">PERSPEKTIF PENINGKATAN ELEKTABILITAS </w:t>
      </w:r>
    </w:p>
    <w:p w:rsidR="009D0790" w:rsidRPr="00443655" w:rsidRDefault="009D0790" w:rsidP="009D0790">
      <w:pPr>
        <w:spacing w:line="240" w:lineRule="auto"/>
        <w:ind w:left="0" w:firstLine="0"/>
        <w:contextualSpacing/>
        <w:jc w:val="center"/>
        <w:rPr>
          <w:rFonts w:ascii="Times New Roman" w:hAnsi="Times New Roman" w:cs="Times New Roman"/>
          <w:sz w:val="24"/>
          <w:szCs w:val="24"/>
        </w:rPr>
      </w:pPr>
      <w:r>
        <w:rPr>
          <w:rFonts w:ascii="Times New Roman" w:hAnsi="Times New Roman" w:cs="Times New Roman"/>
          <w:sz w:val="24"/>
          <w:szCs w:val="24"/>
        </w:rPr>
        <w:t>CALON</w:t>
      </w:r>
      <w:r w:rsidRPr="00443655">
        <w:rPr>
          <w:rFonts w:ascii="Times New Roman" w:hAnsi="Times New Roman" w:cs="Times New Roman"/>
          <w:sz w:val="24"/>
          <w:szCs w:val="24"/>
        </w:rPr>
        <w:t xml:space="preserve"> </w:t>
      </w:r>
      <w:r>
        <w:rPr>
          <w:rFonts w:ascii="Times New Roman" w:hAnsi="Times New Roman" w:cs="Times New Roman"/>
          <w:sz w:val="24"/>
          <w:szCs w:val="24"/>
        </w:rPr>
        <w:t xml:space="preserve">BUPATI </w:t>
      </w:r>
      <w:r w:rsidRPr="00443655">
        <w:rPr>
          <w:rFonts w:ascii="Times New Roman" w:hAnsi="Times New Roman" w:cs="Times New Roman"/>
          <w:sz w:val="24"/>
          <w:szCs w:val="24"/>
        </w:rPr>
        <w:t>KEPALA DAERAH</w:t>
      </w:r>
      <w:r>
        <w:rPr>
          <w:rFonts w:ascii="Times New Roman" w:hAnsi="Times New Roman" w:cs="Times New Roman"/>
          <w:sz w:val="24"/>
          <w:szCs w:val="24"/>
        </w:rPr>
        <w:t xml:space="preserve"> </w:t>
      </w:r>
    </w:p>
    <w:p w:rsidR="009D0790" w:rsidRPr="00443655" w:rsidRDefault="009D0790" w:rsidP="009D0790">
      <w:pPr>
        <w:spacing w:line="240" w:lineRule="auto"/>
        <w:ind w:left="0" w:firstLine="0"/>
        <w:contextualSpacing/>
        <w:jc w:val="center"/>
        <w:rPr>
          <w:rFonts w:ascii="Times New Roman" w:hAnsi="Times New Roman" w:cs="Times New Roman"/>
          <w:sz w:val="24"/>
          <w:szCs w:val="24"/>
        </w:rPr>
      </w:pPr>
      <w:r>
        <w:rPr>
          <w:rFonts w:ascii="Times New Roman" w:hAnsi="Times New Roman" w:cs="Times New Roman"/>
          <w:sz w:val="24"/>
          <w:szCs w:val="24"/>
        </w:rPr>
        <w:t>Oleh: Endah Harumi</w:t>
      </w:r>
    </w:p>
    <w:p w:rsidR="009D0790" w:rsidRPr="00443655" w:rsidRDefault="009D0790" w:rsidP="009D0790">
      <w:pPr>
        <w:spacing w:line="240" w:lineRule="auto"/>
        <w:ind w:left="0" w:firstLine="0"/>
        <w:contextualSpacing/>
        <w:jc w:val="center"/>
        <w:rPr>
          <w:rFonts w:ascii="Times New Roman" w:hAnsi="Times New Roman" w:cs="Times New Roman"/>
          <w:sz w:val="24"/>
          <w:szCs w:val="24"/>
        </w:rPr>
      </w:pPr>
      <w:r w:rsidRPr="00443655">
        <w:rPr>
          <w:rFonts w:ascii="Times New Roman" w:hAnsi="Times New Roman" w:cs="Times New Roman"/>
          <w:sz w:val="24"/>
          <w:szCs w:val="24"/>
        </w:rPr>
        <w:t>Dosen STKIP PGRI Sidoarjo</w:t>
      </w:r>
      <w:r>
        <w:rPr>
          <w:rFonts w:ascii="Times New Roman" w:hAnsi="Times New Roman" w:cs="Times New Roman"/>
          <w:sz w:val="24"/>
          <w:szCs w:val="24"/>
        </w:rPr>
        <w:t xml:space="preserve"> JawaTimur</w:t>
      </w:r>
    </w:p>
    <w:p w:rsidR="009D0790" w:rsidRPr="00443655" w:rsidRDefault="009D0790" w:rsidP="009D0790">
      <w:pPr>
        <w:spacing w:line="240" w:lineRule="auto"/>
        <w:ind w:left="0" w:firstLine="0"/>
        <w:contextualSpacing/>
        <w:jc w:val="both"/>
        <w:rPr>
          <w:rFonts w:ascii="Times New Roman" w:hAnsi="Times New Roman" w:cs="Times New Roman"/>
          <w:b/>
          <w:sz w:val="24"/>
          <w:szCs w:val="24"/>
        </w:rPr>
      </w:pPr>
    </w:p>
    <w:p w:rsidR="009D0790" w:rsidRDefault="009D0790" w:rsidP="009D0790">
      <w:pPr>
        <w:spacing w:line="240" w:lineRule="auto"/>
        <w:ind w:left="1560" w:hanging="993"/>
        <w:contextualSpacing/>
        <w:jc w:val="both"/>
        <w:rPr>
          <w:rFonts w:ascii="Times New Roman" w:hAnsi="Times New Roman" w:cs="Times New Roman"/>
          <w:sz w:val="24"/>
          <w:szCs w:val="24"/>
        </w:rPr>
      </w:pPr>
      <w:r w:rsidRPr="00443655">
        <w:rPr>
          <w:rFonts w:ascii="Times New Roman" w:hAnsi="Times New Roman" w:cs="Times New Roman"/>
          <w:b/>
          <w:sz w:val="24"/>
          <w:szCs w:val="24"/>
        </w:rPr>
        <w:t>Abstrak</w:t>
      </w:r>
      <w:r w:rsidRPr="00443655">
        <w:rPr>
          <w:rFonts w:ascii="Times New Roman" w:hAnsi="Times New Roman" w:cs="Times New Roman"/>
          <w:sz w:val="24"/>
          <w:szCs w:val="24"/>
        </w:rPr>
        <w:t xml:space="preserve">: </w:t>
      </w:r>
      <w:r w:rsidR="00875156">
        <w:rPr>
          <w:rFonts w:ascii="Times New Roman" w:hAnsi="Times New Roman" w:cs="Times New Roman"/>
          <w:sz w:val="24"/>
          <w:szCs w:val="24"/>
        </w:rPr>
        <w:t xml:space="preserve">Tindak tutur atau </w:t>
      </w:r>
      <w:r w:rsidR="00875156">
        <w:rPr>
          <w:rFonts w:ascii="Times New Roman" w:hAnsi="Times New Roman" w:cs="Times New Roman"/>
          <w:i/>
          <w:sz w:val="24"/>
          <w:szCs w:val="24"/>
        </w:rPr>
        <w:t xml:space="preserve">speech acts </w:t>
      </w:r>
      <w:r w:rsidR="00875156">
        <w:rPr>
          <w:rFonts w:ascii="Times New Roman" w:hAnsi="Times New Roman" w:cs="Times New Roman"/>
          <w:sz w:val="24"/>
          <w:szCs w:val="24"/>
        </w:rPr>
        <w:t xml:space="preserve">dalam kajian </w:t>
      </w:r>
      <w:r w:rsidR="00875156" w:rsidRPr="00875156">
        <w:rPr>
          <w:rFonts w:ascii="Times New Roman" w:hAnsi="Times New Roman" w:cs="Times New Roman"/>
          <w:i/>
          <w:sz w:val="24"/>
          <w:szCs w:val="24"/>
        </w:rPr>
        <w:t>linguistics</w:t>
      </w:r>
      <w:r w:rsidR="00875156">
        <w:rPr>
          <w:rFonts w:ascii="Times New Roman" w:hAnsi="Times New Roman" w:cs="Times New Roman"/>
          <w:i/>
          <w:sz w:val="24"/>
          <w:szCs w:val="24"/>
        </w:rPr>
        <w:t xml:space="preserve"> </w:t>
      </w:r>
      <w:r w:rsidR="001F2434">
        <w:rPr>
          <w:rFonts w:ascii="Times New Roman" w:hAnsi="Times New Roman" w:cs="Times New Roman"/>
          <w:sz w:val="24"/>
          <w:szCs w:val="24"/>
        </w:rPr>
        <w:t>dapat dikategorikan sebagai</w:t>
      </w:r>
      <w:r w:rsidR="00875156">
        <w:rPr>
          <w:rFonts w:ascii="Times New Roman" w:hAnsi="Times New Roman" w:cs="Times New Roman"/>
          <w:sz w:val="24"/>
          <w:szCs w:val="24"/>
        </w:rPr>
        <w:t xml:space="preserve"> </w:t>
      </w:r>
      <w:r w:rsidR="001F2434">
        <w:rPr>
          <w:rFonts w:ascii="Times New Roman" w:hAnsi="Times New Roman" w:cs="Times New Roman"/>
          <w:sz w:val="24"/>
          <w:szCs w:val="24"/>
        </w:rPr>
        <w:t>bentuk bahasa lisan (</w:t>
      </w:r>
      <w:r w:rsidR="001F2434" w:rsidRPr="001F2434">
        <w:rPr>
          <w:rFonts w:ascii="Times New Roman" w:hAnsi="Times New Roman" w:cs="Times New Roman"/>
          <w:i/>
          <w:sz w:val="24"/>
          <w:szCs w:val="24"/>
        </w:rPr>
        <w:t>spoken language</w:t>
      </w:r>
      <w:r w:rsidR="001F2434">
        <w:rPr>
          <w:rFonts w:ascii="Times New Roman" w:hAnsi="Times New Roman" w:cs="Times New Roman"/>
          <w:sz w:val="24"/>
          <w:szCs w:val="24"/>
        </w:rPr>
        <w:t xml:space="preserve">) yang unsur-unsurnya dapat dikaji dengan menggunakan ilmu </w:t>
      </w:r>
      <w:r w:rsidR="001F2434" w:rsidRPr="001F2434">
        <w:rPr>
          <w:rFonts w:ascii="Times New Roman" w:hAnsi="Times New Roman" w:cs="Times New Roman"/>
          <w:i/>
          <w:sz w:val="24"/>
          <w:szCs w:val="24"/>
        </w:rPr>
        <w:t>pragmatics</w:t>
      </w:r>
      <w:r w:rsidR="001F2434">
        <w:rPr>
          <w:rFonts w:ascii="Times New Roman" w:hAnsi="Times New Roman" w:cs="Times New Roman"/>
          <w:sz w:val="24"/>
          <w:szCs w:val="24"/>
        </w:rPr>
        <w:t xml:space="preserve">. </w:t>
      </w:r>
      <w:r w:rsidR="00A23F66">
        <w:rPr>
          <w:rFonts w:ascii="Times New Roman" w:hAnsi="Times New Roman" w:cs="Times New Roman"/>
          <w:sz w:val="24"/>
          <w:szCs w:val="24"/>
        </w:rPr>
        <w:t>Dalam t</w:t>
      </w:r>
      <w:r w:rsidRPr="00875156">
        <w:rPr>
          <w:rFonts w:ascii="Times New Roman" w:hAnsi="Times New Roman" w:cs="Times New Roman"/>
          <w:sz w:val="24"/>
          <w:szCs w:val="24"/>
        </w:rPr>
        <w:t>ulisan</w:t>
      </w:r>
      <w:r w:rsidRPr="00443655">
        <w:rPr>
          <w:rFonts w:ascii="Times New Roman" w:hAnsi="Times New Roman" w:cs="Times New Roman"/>
          <w:sz w:val="24"/>
          <w:szCs w:val="24"/>
        </w:rPr>
        <w:t xml:space="preserve"> ini </w:t>
      </w:r>
      <w:r w:rsidR="00A23F66">
        <w:rPr>
          <w:rFonts w:ascii="Times New Roman" w:hAnsi="Times New Roman" w:cs="Times New Roman"/>
          <w:sz w:val="24"/>
          <w:szCs w:val="24"/>
        </w:rPr>
        <w:t xml:space="preserve">penulis </w:t>
      </w:r>
      <w:r w:rsidRPr="00443655">
        <w:rPr>
          <w:rFonts w:ascii="Times New Roman" w:hAnsi="Times New Roman" w:cs="Times New Roman"/>
          <w:sz w:val="24"/>
          <w:szCs w:val="24"/>
        </w:rPr>
        <w:t xml:space="preserve">bermaksud untuk </w:t>
      </w:r>
      <w:r w:rsidR="00875156">
        <w:rPr>
          <w:rFonts w:ascii="Times New Roman" w:hAnsi="Times New Roman" w:cs="Times New Roman"/>
          <w:sz w:val="24"/>
          <w:szCs w:val="24"/>
        </w:rPr>
        <w:t>mendeskripsikan dan menjelaskan</w:t>
      </w:r>
      <w:r w:rsidRPr="00443655">
        <w:rPr>
          <w:rFonts w:ascii="Times New Roman" w:hAnsi="Times New Roman" w:cs="Times New Roman"/>
          <w:sz w:val="24"/>
          <w:szCs w:val="24"/>
        </w:rPr>
        <w:t xml:space="preserve"> kesantunan tindak-tutur asertif yang digunakan dalam kegiatan kampanye pemilu kepala daerah dalam rangka meraih kemenangan suara. Untuk maksud dan tujuan tersebut, penulis mencoba mengkaji sejumlah ujaran yang berhasil direkam dan dikumpulkan dari lapangan selama kegiatan kampanye. Berdasarkan hasil analisis yang dilakukan, penulis mendapatkan gambaran bahwa tingkat kesantunan tindak-tutur asertif yang diujarkan oleh para penutur dalam kegiatan kampanye sangat </w:t>
      </w:r>
      <w:r>
        <w:rPr>
          <w:rFonts w:ascii="Times New Roman" w:hAnsi="Times New Roman" w:cs="Times New Roman"/>
          <w:sz w:val="24"/>
          <w:szCs w:val="24"/>
        </w:rPr>
        <w:t>signifikan</w:t>
      </w:r>
      <w:r w:rsidRPr="00443655">
        <w:rPr>
          <w:rFonts w:ascii="Times New Roman" w:hAnsi="Times New Roman" w:cs="Times New Roman"/>
          <w:sz w:val="24"/>
          <w:szCs w:val="24"/>
        </w:rPr>
        <w:t xml:space="preserve">. Tingkat kesantunan bahasa tersebut banyak dipengaruhi oleh isi ujaran dan </w:t>
      </w:r>
      <w:r>
        <w:rPr>
          <w:rFonts w:ascii="Times New Roman" w:hAnsi="Times New Roman" w:cs="Times New Roman"/>
          <w:sz w:val="24"/>
          <w:szCs w:val="24"/>
        </w:rPr>
        <w:t xml:space="preserve">nilai-nilai </w:t>
      </w:r>
      <w:r w:rsidRPr="00443655">
        <w:rPr>
          <w:rFonts w:ascii="Times New Roman" w:hAnsi="Times New Roman" w:cs="Times New Roman"/>
          <w:sz w:val="24"/>
          <w:szCs w:val="24"/>
        </w:rPr>
        <w:t>budaya</w:t>
      </w:r>
      <w:r>
        <w:rPr>
          <w:rFonts w:ascii="Times New Roman" w:hAnsi="Times New Roman" w:cs="Times New Roman"/>
          <w:sz w:val="24"/>
          <w:szCs w:val="24"/>
        </w:rPr>
        <w:t xml:space="preserve"> lokal</w:t>
      </w:r>
      <w:r w:rsidRPr="00443655">
        <w:rPr>
          <w:rFonts w:ascii="Times New Roman" w:hAnsi="Times New Roman" w:cs="Times New Roman"/>
          <w:sz w:val="24"/>
          <w:szCs w:val="24"/>
        </w:rPr>
        <w:t xml:space="preserve"> masyarakat yang sudah dikenal</w:t>
      </w:r>
      <w:r>
        <w:rPr>
          <w:rFonts w:ascii="Times New Roman" w:hAnsi="Times New Roman" w:cs="Times New Roman"/>
          <w:sz w:val="24"/>
          <w:szCs w:val="24"/>
        </w:rPr>
        <w:t>i</w:t>
      </w:r>
      <w:r w:rsidRPr="00443655">
        <w:rPr>
          <w:rFonts w:ascii="Times New Roman" w:hAnsi="Times New Roman" w:cs="Times New Roman"/>
          <w:sz w:val="24"/>
          <w:szCs w:val="24"/>
        </w:rPr>
        <w:t xml:space="preserve"> oleh penuturnya. </w:t>
      </w:r>
      <w:r>
        <w:rPr>
          <w:rFonts w:ascii="Times New Roman" w:hAnsi="Times New Roman" w:cs="Times New Roman"/>
          <w:sz w:val="24"/>
          <w:szCs w:val="24"/>
        </w:rPr>
        <w:t>Hal ini karena isi ujaran dan nilai-nilai budaya yang melekat dalam setiap ujaran sejalan dengan maksim-maksim kesantunan yang dikemukakan oleh Leech (1983) dan Brown &amp; Levinson (1987).</w:t>
      </w:r>
    </w:p>
    <w:p w:rsidR="009D0790" w:rsidRDefault="009D0790" w:rsidP="009D0790">
      <w:pPr>
        <w:spacing w:line="240" w:lineRule="auto"/>
        <w:ind w:left="1560" w:firstLine="0"/>
        <w:contextualSpacing/>
        <w:jc w:val="both"/>
        <w:rPr>
          <w:rFonts w:ascii="Times New Roman" w:hAnsi="Times New Roman" w:cs="Times New Roman"/>
          <w:sz w:val="24"/>
          <w:szCs w:val="24"/>
        </w:rPr>
      </w:pPr>
    </w:p>
    <w:p w:rsidR="009D0790" w:rsidRDefault="009D0790" w:rsidP="009D0790">
      <w:pPr>
        <w:spacing w:line="240" w:lineRule="auto"/>
        <w:ind w:left="1560" w:hanging="993"/>
        <w:contextualSpacing/>
        <w:jc w:val="both"/>
        <w:rPr>
          <w:sz w:val="24"/>
          <w:szCs w:val="24"/>
        </w:rPr>
      </w:pPr>
      <w:r w:rsidRPr="00BC78DD">
        <w:rPr>
          <w:rFonts w:ascii="Times New Roman" w:hAnsi="Times New Roman" w:cs="Times New Roman"/>
          <w:b/>
          <w:sz w:val="24"/>
          <w:szCs w:val="24"/>
        </w:rPr>
        <w:t>Kata Kunci</w:t>
      </w:r>
      <w:r>
        <w:rPr>
          <w:rFonts w:ascii="Times New Roman" w:hAnsi="Times New Roman" w:cs="Times New Roman"/>
          <w:sz w:val="24"/>
          <w:szCs w:val="24"/>
        </w:rPr>
        <w:t xml:space="preserve">: tindak-tutur asertif, kampanye pilkada, pemilu, </w:t>
      </w:r>
      <w:r>
        <w:rPr>
          <w:sz w:val="24"/>
          <w:szCs w:val="24"/>
        </w:rPr>
        <w:t>maksim kesantunan, budaya local</w:t>
      </w:r>
    </w:p>
    <w:p w:rsidR="00457E72" w:rsidRDefault="00457E72" w:rsidP="009D0790">
      <w:pPr>
        <w:spacing w:line="240" w:lineRule="auto"/>
        <w:ind w:left="1560" w:hanging="993"/>
        <w:contextualSpacing/>
        <w:jc w:val="both"/>
        <w:rPr>
          <w:sz w:val="24"/>
          <w:szCs w:val="24"/>
        </w:rPr>
      </w:pPr>
    </w:p>
    <w:p w:rsidR="009D0790" w:rsidRPr="00BC78DD" w:rsidRDefault="009D0790" w:rsidP="009D0790">
      <w:pPr>
        <w:spacing w:line="240" w:lineRule="auto"/>
        <w:ind w:left="1560" w:hanging="993"/>
        <w:contextualSpacing/>
        <w:jc w:val="both"/>
        <w:rPr>
          <w:rFonts w:ascii="Times New Roman" w:hAnsi="Times New Roman" w:cs="Times New Roman"/>
          <w:sz w:val="24"/>
          <w:szCs w:val="24"/>
        </w:rPr>
      </w:pPr>
    </w:p>
    <w:p w:rsidR="009D0790" w:rsidRDefault="009D0790" w:rsidP="009D0790">
      <w:pPr>
        <w:pStyle w:val="ListParagraph"/>
        <w:numPr>
          <w:ilvl w:val="1"/>
          <w:numId w:val="4"/>
        </w:numPr>
        <w:tabs>
          <w:tab w:val="clear" w:pos="1440"/>
        </w:tabs>
        <w:ind w:left="284" w:hanging="284"/>
        <w:contextualSpacing/>
        <w:jc w:val="both"/>
        <w:rPr>
          <w:b/>
        </w:rPr>
      </w:pPr>
      <w:r>
        <w:rPr>
          <w:b/>
        </w:rPr>
        <w:t xml:space="preserve"> </w:t>
      </w:r>
      <w:r w:rsidRPr="00A013BB">
        <w:rPr>
          <w:b/>
        </w:rPr>
        <w:t>Pendahuluan</w:t>
      </w:r>
    </w:p>
    <w:p w:rsidR="00457E72" w:rsidRDefault="00457E72" w:rsidP="00457E72">
      <w:pPr>
        <w:pStyle w:val="ListParagraph"/>
        <w:ind w:left="284"/>
        <w:contextualSpacing/>
        <w:jc w:val="both"/>
        <w:rPr>
          <w:b/>
        </w:rPr>
      </w:pPr>
    </w:p>
    <w:p w:rsidR="009D0790" w:rsidRPr="00B61F22" w:rsidRDefault="009D0790" w:rsidP="009D0790">
      <w:pPr>
        <w:pStyle w:val="BodyText"/>
        <w:numPr>
          <w:ilvl w:val="0"/>
          <w:numId w:val="9"/>
        </w:numPr>
        <w:spacing w:line="240" w:lineRule="auto"/>
        <w:contextualSpacing/>
        <w:rPr>
          <w:b/>
        </w:rPr>
      </w:pPr>
      <w:r>
        <w:rPr>
          <w:b/>
        </w:rPr>
        <w:t xml:space="preserve">Definisi </w:t>
      </w:r>
      <w:r w:rsidRPr="00B61F22">
        <w:rPr>
          <w:b/>
        </w:rPr>
        <w:t>Tindak</w:t>
      </w:r>
      <w:r>
        <w:rPr>
          <w:b/>
        </w:rPr>
        <w:t>-</w:t>
      </w:r>
      <w:r w:rsidRPr="00B61F22">
        <w:rPr>
          <w:b/>
        </w:rPr>
        <w:t xml:space="preserve">Tutur </w:t>
      </w:r>
      <w:r>
        <w:rPr>
          <w:b/>
        </w:rPr>
        <w:t>Asertif</w:t>
      </w:r>
      <w:r w:rsidRPr="00B61F22">
        <w:rPr>
          <w:b/>
          <w:i/>
        </w:rPr>
        <w:t xml:space="preserve"> </w:t>
      </w:r>
    </w:p>
    <w:p w:rsidR="009D0790" w:rsidRDefault="009D0790" w:rsidP="009D0790">
      <w:pPr>
        <w:pStyle w:val="BodyText"/>
        <w:ind w:left="284" w:firstLine="425"/>
        <w:contextualSpacing/>
      </w:pPr>
      <w:r>
        <w:t xml:space="preserve">       Tindak-tutur </w:t>
      </w:r>
      <w:r w:rsidRPr="00A9772F">
        <w:rPr>
          <w:i/>
        </w:rPr>
        <w:t>assertive</w:t>
      </w:r>
      <w:r>
        <w:rPr>
          <w:i/>
        </w:rPr>
        <w:t xml:space="preserve"> </w:t>
      </w:r>
      <w:r>
        <w:t>adalah tuturan atau ujaran yang diungkapkan oleh seorang penutur berdasarkan fakta nyata yang terdapat pada isi tuturan. Penutur tidak diperbolehkan mengubah isi tuturan yang tidak sesuai atau yang bertentangan dengan kebenaran proposi tuturan. Pandangan ini dikemukakan oleh (Searle, 1969) dan (Yule, 1996) dengan memberi argumentasi bahwa ciri-ciri t</w:t>
      </w:r>
      <w:r w:rsidRPr="00E815C9">
        <w:t>indak</w:t>
      </w:r>
      <w:r>
        <w:t xml:space="preserve">-tutur tersebut adalah diungkapkan dengan menggunakan kata kerja performatif yang </w:t>
      </w:r>
      <w:r w:rsidRPr="00BE1231">
        <w:t>menyatakan</w:t>
      </w:r>
      <w:r>
        <w:t xml:space="preserve"> </w:t>
      </w:r>
      <w:r w:rsidRPr="00E93ABF">
        <w:rPr>
          <w:i/>
        </w:rPr>
        <w:t>pemberitahuan</w:t>
      </w:r>
      <w:r>
        <w:t xml:space="preserve">, </w:t>
      </w:r>
      <w:r w:rsidRPr="00687927">
        <w:rPr>
          <w:i/>
        </w:rPr>
        <w:t>laporan</w:t>
      </w:r>
      <w:r>
        <w:t xml:space="preserve">, </w:t>
      </w:r>
      <w:r>
        <w:rPr>
          <w:i/>
        </w:rPr>
        <w:t>k</w:t>
      </w:r>
      <w:r w:rsidRPr="00687927">
        <w:rPr>
          <w:i/>
        </w:rPr>
        <w:t>eluh</w:t>
      </w:r>
      <w:r>
        <w:rPr>
          <w:i/>
        </w:rPr>
        <w:t>an</w:t>
      </w:r>
      <w:r>
        <w:t xml:space="preserve">, </w:t>
      </w:r>
      <w:r w:rsidRPr="00A013A5">
        <w:rPr>
          <w:i/>
        </w:rPr>
        <w:t>saran</w:t>
      </w:r>
      <w:r>
        <w:t xml:space="preserve">, </w:t>
      </w:r>
      <w:r>
        <w:rPr>
          <w:i/>
        </w:rPr>
        <w:t>ke</w:t>
      </w:r>
      <w:r w:rsidRPr="00687927">
        <w:rPr>
          <w:i/>
        </w:rPr>
        <w:t>bangga</w:t>
      </w:r>
      <w:r>
        <w:rPr>
          <w:i/>
        </w:rPr>
        <w:t>an</w:t>
      </w:r>
      <w:r>
        <w:t xml:space="preserve">, </w:t>
      </w:r>
      <w:r>
        <w:rPr>
          <w:i/>
        </w:rPr>
        <w:t>p</w:t>
      </w:r>
      <w:r w:rsidRPr="00687927">
        <w:rPr>
          <w:i/>
        </w:rPr>
        <w:t>engklaim</w:t>
      </w:r>
      <w:r>
        <w:rPr>
          <w:i/>
        </w:rPr>
        <w:t>an</w:t>
      </w:r>
      <w:r>
        <w:t xml:space="preserve">, dan </w:t>
      </w:r>
      <w:r>
        <w:rPr>
          <w:i/>
        </w:rPr>
        <w:t>p</w:t>
      </w:r>
      <w:r w:rsidRPr="00687927">
        <w:rPr>
          <w:i/>
        </w:rPr>
        <w:t>engingatan</w:t>
      </w:r>
      <w:r>
        <w:t xml:space="preserve">. Dengan menggunakan ciri-ciri tersebut maka dalam tulisan ini, penulis ingin mengkaji kesantunan sejumlah tindak-tutur </w:t>
      </w:r>
      <w:r>
        <w:rPr>
          <w:i/>
        </w:rPr>
        <w:t xml:space="preserve">assertive </w:t>
      </w:r>
      <w:r>
        <w:t xml:space="preserve">yang digunakan penuturnya dalam kegiatan kampanye sebagai upaya untuk meningkatkan elektabilitasnya.  </w:t>
      </w:r>
    </w:p>
    <w:p w:rsidR="009D0790" w:rsidRDefault="009D0790" w:rsidP="009D0790">
      <w:pPr>
        <w:pStyle w:val="BodyText"/>
        <w:ind w:left="284" w:firstLine="425"/>
        <w:contextualSpacing/>
      </w:pPr>
      <w:r>
        <w:t xml:space="preserve">Agar memperoleh gambaran yang logis dan objective maka data tuturan yang dikategorikan sebagai tindak-tutur </w:t>
      </w:r>
      <w:r w:rsidRPr="00523314">
        <w:rPr>
          <w:i/>
        </w:rPr>
        <w:t>assertive</w:t>
      </w:r>
      <w:r>
        <w:t xml:space="preserve"> tersebut dikaji dengan menggunakan pendekatan </w:t>
      </w:r>
      <w:r w:rsidRPr="00DC47A0">
        <w:rPr>
          <w:i/>
        </w:rPr>
        <w:t>pragmatic</w:t>
      </w:r>
      <w:r>
        <w:rPr>
          <w:i/>
        </w:rPr>
        <w:t xml:space="preserve">s. </w:t>
      </w:r>
      <w:r>
        <w:t xml:space="preserve"> Pendekatan ini digunakan dengan maksud untuk mengetahui secara objective nilai-nilai kesantunan yang terdapat di dalam setiap tuturan. Dengan </w:t>
      </w:r>
      <w:r>
        <w:lastRenderedPageBreak/>
        <w:t xml:space="preserve">demikian, untuk mengidentifikasi nilai-nilai kesantunan pada setiap tuturan, penulis perlu mengkaji modus-modus tuturannya sebagai langkah awal. Sebab, secara teori kesantunan bahasa dapat dipengaruhi oleh bentuk dan strategi ujaran yang digunakan oleh penuturnya. </w:t>
      </w:r>
    </w:p>
    <w:p w:rsidR="009D0790" w:rsidRDefault="009D0790" w:rsidP="009D0790">
      <w:pPr>
        <w:pStyle w:val="BodyText"/>
        <w:ind w:left="284" w:firstLine="425"/>
        <w:contextualSpacing/>
      </w:pPr>
      <w:r>
        <w:t>Terkait dengan hal tersebut maka teori kesantunan yang digunakan dalam pembahasan ini, adalah teori kesantunan Leech (1983) dan dipadukan dengan teori Brown dan Levinson (1987). Menurut penulis kedua teori tersebut sangat relevan dengan budaya santun</w:t>
      </w:r>
      <w:r w:rsidR="00CC0FFE">
        <w:t xml:space="preserve"> </w:t>
      </w:r>
      <w:r>
        <w:t>yang dimiliki masyarakat di berbagai negara termasuk Indonesia dan bahkan masyarakat di mana tuturan tersebut diujarkan. Hal ini karena maksim-maksim kesantunan yang digunakan dalam teori tersebut tidak bertentangan dengan nilai-nilai sosial budaya yang berlaku pada masyarakat pengguna bahasa. Walau demikian, untuk memastikan santun dan tidaknya suatu ujaran yang diujarkan penuturnya</w:t>
      </w:r>
      <w:r w:rsidR="00CC0FFE">
        <w:t>,</w:t>
      </w:r>
      <w:r>
        <w:t xml:space="preserve"> penulis juga perlu mengkaji adat istiadat dan norma-norma yang oleh masyarakat setempat mungkin dianggap santun atau tidak santun untuk dilakukan.  </w:t>
      </w:r>
    </w:p>
    <w:p w:rsidR="009D0790" w:rsidRDefault="009D0790" w:rsidP="009D0790">
      <w:pPr>
        <w:pStyle w:val="BodyText"/>
        <w:ind w:left="284" w:firstLine="851"/>
        <w:contextualSpacing/>
      </w:pPr>
      <w:r>
        <w:t xml:space="preserve">Dalam tulisan ini penulis juga perlu menjelaskan modus-modus tindak-tutur yang diujarkan oleh setiap penutur sesuai konteks tuturannya, agar bentuk dan fungsi ujaran dapat diketahui. Sebab, di dalam kajian </w:t>
      </w:r>
      <w:r w:rsidRPr="0072356C">
        <w:rPr>
          <w:i/>
        </w:rPr>
        <w:t>pragmatic</w:t>
      </w:r>
      <w:r>
        <w:rPr>
          <w:i/>
        </w:rPr>
        <w:t>s</w:t>
      </w:r>
      <w:r w:rsidRPr="0072356C">
        <w:rPr>
          <w:i/>
        </w:rPr>
        <w:t>,</w:t>
      </w:r>
      <w:r>
        <w:rPr>
          <w:i/>
        </w:rPr>
        <w:t xml:space="preserve"> </w:t>
      </w:r>
      <w:r>
        <w:t xml:space="preserve">makna suatu ujaran tidak dapat dilihat dari bentuk ujaran semata melainkan juga konteks bagaimana ujaran tersebut digunakan. Dengan mengkaji bentuk dan modus ujaran yang dimaksud, strategi kesantunan yang digunakan dalam setiap ujaran dapat diketahui. Dengan pertimbangan ini maka penulis memastikan bahwa pendekatan ini juga dapat digunakan untuk mengidentifikasi sejauh mana bahasa yang digunakan penuturnya mampu mengimplementasikan maksim-maksim kesantunan yang dikemukakan oleh Leech (1983) dan Brown &amp; Levinson (1987). </w:t>
      </w:r>
    </w:p>
    <w:p w:rsidR="009D0790" w:rsidRDefault="009D0790" w:rsidP="009D0790">
      <w:pPr>
        <w:pStyle w:val="BodyText"/>
        <w:ind w:left="284" w:firstLine="709"/>
        <w:contextualSpacing/>
      </w:pPr>
      <w:r>
        <w:t>Sehubungan dengan pandangan-pandangan yang dikemukakan di atas, maka penulis mencoba mengkaji ujaran-ujaran  yang diujarkan oleh penuturnya dalam bentuk ‘tindak-tutur asertif’yang bermodus: (a)  pemberitahuan (b)  nasihat atau saran, (c) kebanggaan, (d) pengakuan (klaim), dan (e) gagasan atau opini. Dengan kriteria ini penulis mencoba mendeskripsikan kesantunan setiap tindak-tutur asertif yang diujarkan oleh setiap penutur dalam kegiatan kampanye secara objective. Untuk kepentinganini, penulis mengambil beberapa macam ujaran yang bermodus pernyataan-pernyataan aktual yang berwujud tindak-tutur asertif (</w:t>
      </w:r>
      <w:r w:rsidRPr="00703802">
        <w:rPr>
          <w:i/>
        </w:rPr>
        <w:t>speech-acts of asertives</w:t>
      </w:r>
      <w:r>
        <w:t xml:space="preserve">). </w:t>
      </w:r>
    </w:p>
    <w:p w:rsidR="009D0790" w:rsidRDefault="009D0790" w:rsidP="009D0790">
      <w:pPr>
        <w:pStyle w:val="BodyText"/>
        <w:ind w:left="284"/>
        <w:contextualSpacing/>
      </w:pPr>
    </w:p>
    <w:p w:rsidR="009D0790" w:rsidRPr="00A013BB" w:rsidRDefault="009D0790" w:rsidP="009D0790">
      <w:pPr>
        <w:pStyle w:val="BodyText"/>
        <w:numPr>
          <w:ilvl w:val="0"/>
          <w:numId w:val="9"/>
        </w:numPr>
        <w:contextualSpacing/>
        <w:rPr>
          <w:b/>
        </w:rPr>
      </w:pPr>
      <w:r w:rsidRPr="00A013BB">
        <w:rPr>
          <w:b/>
        </w:rPr>
        <w:t xml:space="preserve">Landasan Teori </w:t>
      </w:r>
    </w:p>
    <w:p w:rsidR="009D0790" w:rsidRDefault="00726DA0" w:rsidP="009D0790">
      <w:pPr>
        <w:spacing w:line="360" w:lineRule="auto"/>
        <w:ind w:left="284" w:firstLine="850"/>
        <w:contextualSpacing/>
        <w:jc w:val="both"/>
        <w:rPr>
          <w:bCs/>
        </w:rPr>
      </w:pPr>
      <w:r>
        <w:rPr>
          <w:rFonts w:ascii="Times New Roman" w:hAnsi="Times New Roman" w:cs="Times New Roman"/>
          <w:sz w:val="24"/>
          <w:szCs w:val="24"/>
        </w:rPr>
        <w:t>Dalam tulisan ini penulis menggunakan landasan teori yang sudah sangat populer di kalangan para ahli bahasa</w:t>
      </w:r>
      <w:r w:rsidR="008F6BF7">
        <w:rPr>
          <w:rFonts w:ascii="Times New Roman" w:hAnsi="Times New Roman" w:cs="Times New Roman"/>
          <w:sz w:val="24"/>
          <w:szCs w:val="24"/>
        </w:rPr>
        <w:t>, di</w:t>
      </w:r>
      <w:r w:rsidR="00B00FFF">
        <w:rPr>
          <w:rFonts w:ascii="Times New Roman" w:hAnsi="Times New Roman" w:cs="Times New Roman"/>
          <w:sz w:val="24"/>
          <w:szCs w:val="24"/>
        </w:rPr>
        <w:t xml:space="preserve"> </w:t>
      </w:r>
      <w:r w:rsidR="008F6BF7">
        <w:rPr>
          <w:rFonts w:ascii="Times New Roman" w:hAnsi="Times New Roman" w:cs="Times New Roman"/>
          <w:sz w:val="24"/>
          <w:szCs w:val="24"/>
        </w:rPr>
        <w:t xml:space="preserve">antaranya adalah </w:t>
      </w:r>
      <w:r w:rsidR="00B00FFF">
        <w:rPr>
          <w:rFonts w:ascii="Times New Roman" w:hAnsi="Times New Roman" w:cs="Times New Roman"/>
          <w:sz w:val="24"/>
          <w:szCs w:val="24"/>
        </w:rPr>
        <w:t xml:space="preserve">teori kesantunan </w:t>
      </w:r>
      <w:r w:rsidR="008F6BF7">
        <w:rPr>
          <w:rFonts w:ascii="Times New Roman" w:hAnsi="Times New Roman" w:cs="Times New Roman"/>
          <w:sz w:val="24"/>
          <w:szCs w:val="24"/>
        </w:rPr>
        <w:t xml:space="preserve">Leech (1983) yang </w:t>
      </w:r>
      <w:r w:rsidR="008F6BF7">
        <w:rPr>
          <w:rFonts w:ascii="Times New Roman" w:hAnsi="Times New Roman" w:cs="Times New Roman"/>
          <w:sz w:val="24"/>
          <w:szCs w:val="24"/>
        </w:rPr>
        <w:lastRenderedPageBreak/>
        <w:t>diperkuat dengan</w:t>
      </w:r>
      <w:r w:rsidR="00B00FFF">
        <w:rPr>
          <w:rFonts w:ascii="Times New Roman" w:hAnsi="Times New Roman" w:cs="Times New Roman"/>
          <w:sz w:val="24"/>
          <w:szCs w:val="24"/>
        </w:rPr>
        <w:t xml:space="preserve"> teori kesantunan</w:t>
      </w:r>
      <w:r w:rsidR="008F6BF7">
        <w:rPr>
          <w:rFonts w:ascii="Times New Roman" w:hAnsi="Times New Roman" w:cs="Times New Roman"/>
          <w:sz w:val="24"/>
          <w:szCs w:val="24"/>
        </w:rPr>
        <w:t xml:space="preserve"> </w:t>
      </w:r>
      <w:r w:rsidR="008F6BF7" w:rsidRPr="003107E5">
        <w:rPr>
          <w:rFonts w:ascii="Times New Roman" w:hAnsi="Times New Roman" w:cs="Times New Roman"/>
          <w:sz w:val="24"/>
          <w:szCs w:val="24"/>
        </w:rPr>
        <w:t>Brown dan Levinson (1987</w:t>
      </w:r>
      <w:r w:rsidR="00B00FFF">
        <w:rPr>
          <w:rFonts w:ascii="Times New Roman" w:hAnsi="Times New Roman" w:cs="Times New Roman"/>
          <w:sz w:val="24"/>
          <w:szCs w:val="24"/>
        </w:rPr>
        <w:t>).</w:t>
      </w:r>
      <w:r w:rsidR="008F6BF7">
        <w:rPr>
          <w:rFonts w:ascii="Times New Roman" w:hAnsi="Times New Roman" w:cs="Times New Roman"/>
          <w:sz w:val="24"/>
          <w:szCs w:val="24"/>
        </w:rPr>
        <w:t xml:space="preserve"> </w:t>
      </w:r>
      <w:r w:rsidR="009D0790" w:rsidRPr="003107E5">
        <w:rPr>
          <w:rFonts w:ascii="Times New Roman" w:hAnsi="Times New Roman" w:cs="Times New Roman"/>
          <w:sz w:val="24"/>
          <w:szCs w:val="24"/>
        </w:rPr>
        <w:t>Menurut Leech (1983) kesantunan bahasa dapat diukur dengan menggunakan skala berikut: (a) skala untung-rugi (</w:t>
      </w:r>
      <w:r w:rsidR="009D0790" w:rsidRPr="003107E5">
        <w:rPr>
          <w:rFonts w:ascii="Times New Roman" w:hAnsi="Times New Roman" w:cs="Times New Roman"/>
          <w:i/>
          <w:sz w:val="24"/>
          <w:szCs w:val="24"/>
        </w:rPr>
        <w:t>cost benefit scale</w:t>
      </w:r>
      <w:r w:rsidR="009D0790" w:rsidRPr="003107E5">
        <w:rPr>
          <w:rFonts w:ascii="Times New Roman" w:hAnsi="Times New Roman" w:cs="Times New Roman"/>
          <w:sz w:val="24"/>
          <w:szCs w:val="24"/>
        </w:rPr>
        <w:t>), (b) skala pilihan (</w:t>
      </w:r>
      <w:r w:rsidR="009D0790" w:rsidRPr="003107E5">
        <w:rPr>
          <w:rFonts w:ascii="Times New Roman" w:hAnsi="Times New Roman" w:cs="Times New Roman"/>
          <w:i/>
          <w:sz w:val="24"/>
          <w:szCs w:val="24"/>
        </w:rPr>
        <w:t>optionality scale</w:t>
      </w:r>
      <w:r w:rsidR="009D0790" w:rsidRPr="003107E5">
        <w:rPr>
          <w:rFonts w:ascii="Times New Roman" w:hAnsi="Times New Roman" w:cs="Times New Roman"/>
          <w:sz w:val="24"/>
          <w:szCs w:val="24"/>
        </w:rPr>
        <w:t>), (c) skala ketidaklangsungan (</w:t>
      </w:r>
      <w:r w:rsidR="009D0790" w:rsidRPr="003107E5">
        <w:rPr>
          <w:rFonts w:ascii="Times New Roman" w:hAnsi="Times New Roman" w:cs="Times New Roman"/>
          <w:i/>
          <w:sz w:val="24"/>
          <w:szCs w:val="24"/>
        </w:rPr>
        <w:t>indirectness scale</w:t>
      </w:r>
      <w:r w:rsidR="009D0790" w:rsidRPr="003107E5">
        <w:rPr>
          <w:rFonts w:ascii="Times New Roman" w:hAnsi="Times New Roman" w:cs="Times New Roman"/>
          <w:sz w:val="24"/>
          <w:szCs w:val="24"/>
        </w:rPr>
        <w:t>), (d) skala keotoritasan (</w:t>
      </w:r>
      <w:r w:rsidR="009D0790" w:rsidRPr="003107E5">
        <w:rPr>
          <w:rFonts w:ascii="Times New Roman" w:hAnsi="Times New Roman" w:cs="Times New Roman"/>
          <w:i/>
          <w:sz w:val="24"/>
          <w:szCs w:val="24"/>
        </w:rPr>
        <w:t>authority</w:t>
      </w:r>
      <w:r w:rsidR="009D0790" w:rsidRPr="003107E5">
        <w:rPr>
          <w:rFonts w:ascii="Times New Roman" w:hAnsi="Times New Roman" w:cs="Times New Roman"/>
          <w:sz w:val="24"/>
          <w:szCs w:val="24"/>
        </w:rPr>
        <w:t xml:space="preserve"> </w:t>
      </w:r>
      <w:r w:rsidR="009D0790" w:rsidRPr="003107E5">
        <w:rPr>
          <w:rFonts w:ascii="Times New Roman" w:hAnsi="Times New Roman" w:cs="Times New Roman"/>
          <w:i/>
          <w:sz w:val="24"/>
          <w:szCs w:val="24"/>
        </w:rPr>
        <w:t>scale</w:t>
      </w:r>
      <w:r w:rsidR="009D0790" w:rsidRPr="003107E5">
        <w:rPr>
          <w:rFonts w:ascii="Times New Roman" w:hAnsi="Times New Roman" w:cs="Times New Roman"/>
          <w:sz w:val="24"/>
          <w:szCs w:val="24"/>
        </w:rPr>
        <w:t>) dan (e) skala jarak sosial (</w:t>
      </w:r>
      <w:r w:rsidR="009D0790" w:rsidRPr="003107E5">
        <w:rPr>
          <w:rFonts w:ascii="Times New Roman" w:hAnsi="Times New Roman" w:cs="Times New Roman"/>
          <w:i/>
          <w:sz w:val="24"/>
          <w:szCs w:val="24"/>
        </w:rPr>
        <w:t>social distance scale</w:t>
      </w:r>
      <w:r w:rsidR="009D0790" w:rsidRPr="003107E5">
        <w:rPr>
          <w:rFonts w:ascii="Times New Roman" w:hAnsi="Times New Roman" w:cs="Times New Roman"/>
          <w:sz w:val="24"/>
          <w:szCs w:val="24"/>
        </w:rPr>
        <w:t xml:space="preserve">). </w:t>
      </w:r>
      <w:r w:rsidR="009D0790">
        <w:rPr>
          <w:rFonts w:ascii="Times New Roman" w:hAnsi="Times New Roman" w:cs="Times New Roman"/>
          <w:sz w:val="24"/>
          <w:szCs w:val="24"/>
        </w:rPr>
        <w:t xml:space="preserve">Kemudian, skala kesantunan tersebut </w:t>
      </w:r>
      <w:r w:rsidR="009D0790" w:rsidRPr="003107E5">
        <w:rPr>
          <w:rFonts w:ascii="Times New Roman" w:hAnsi="Times New Roman" w:cs="Times New Roman"/>
          <w:sz w:val="24"/>
          <w:szCs w:val="24"/>
        </w:rPr>
        <w:t>dijelaskan secara rinci dengan menggunakan enam maksim kesantunan, yakni: (1) maksim kearifan</w:t>
      </w:r>
      <w:r w:rsidR="009D0790">
        <w:rPr>
          <w:rFonts w:ascii="Times New Roman" w:hAnsi="Times New Roman" w:cs="Times New Roman"/>
          <w:sz w:val="24"/>
          <w:szCs w:val="24"/>
        </w:rPr>
        <w:t xml:space="preserve"> </w:t>
      </w:r>
      <w:r w:rsidR="009D0790" w:rsidRPr="002107EE">
        <w:rPr>
          <w:rFonts w:ascii="Times New Roman" w:hAnsi="Times New Roman" w:cs="Times New Roman"/>
          <w:bCs/>
          <w:sz w:val="24"/>
          <w:szCs w:val="24"/>
        </w:rPr>
        <w:t>(</w:t>
      </w:r>
      <w:r w:rsidR="009D0790" w:rsidRPr="002107EE">
        <w:rPr>
          <w:rFonts w:ascii="Times New Roman" w:hAnsi="Times New Roman" w:cs="Times New Roman"/>
          <w:bCs/>
          <w:i/>
          <w:sz w:val="24"/>
          <w:szCs w:val="24"/>
        </w:rPr>
        <w:t>tact</w:t>
      </w:r>
      <w:r w:rsidR="009D0790" w:rsidRPr="002107EE">
        <w:rPr>
          <w:rFonts w:ascii="Times New Roman" w:hAnsi="Times New Roman" w:cs="Times New Roman"/>
          <w:bCs/>
          <w:sz w:val="24"/>
          <w:szCs w:val="24"/>
        </w:rPr>
        <w:t xml:space="preserve"> </w:t>
      </w:r>
      <w:r w:rsidR="009D0790" w:rsidRPr="002107EE">
        <w:rPr>
          <w:rFonts w:ascii="Times New Roman" w:hAnsi="Times New Roman" w:cs="Times New Roman"/>
          <w:bCs/>
          <w:i/>
          <w:sz w:val="24"/>
          <w:szCs w:val="24"/>
        </w:rPr>
        <w:t>maxim</w:t>
      </w:r>
      <w:r w:rsidR="009D0790" w:rsidRPr="00F34F96">
        <w:rPr>
          <w:bCs/>
        </w:rPr>
        <w:t>)</w:t>
      </w:r>
      <w:r w:rsidR="009D0790" w:rsidRPr="003107E5">
        <w:rPr>
          <w:rFonts w:ascii="Times New Roman" w:hAnsi="Times New Roman" w:cs="Times New Roman"/>
          <w:sz w:val="24"/>
          <w:szCs w:val="24"/>
        </w:rPr>
        <w:t>, (2) maksim kedermawanan</w:t>
      </w:r>
      <w:r w:rsidR="009D0790">
        <w:rPr>
          <w:rFonts w:ascii="Times New Roman" w:hAnsi="Times New Roman" w:cs="Times New Roman"/>
          <w:sz w:val="24"/>
          <w:szCs w:val="24"/>
        </w:rPr>
        <w:t xml:space="preserve"> </w:t>
      </w:r>
      <w:r w:rsidR="009D0790" w:rsidRPr="00430EBB">
        <w:rPr>
          <w:rFonts w:ascii="Times New Roman" w:hAnsi="Times New Roman" w:cs="Times New Roman"/>
          <w:bCs/>
          <w:sz w:val="24"/>
          <w:szCs w:val="24"/>
        </w:rPr>
        <w:t>(</w:t>
      </w:r>
      <w:r w:rsidR="009D0790" w:rsidRPr="00430EBB">
        <w:rPr>
          <w:rFonts w:ascii="Times New Roman" w:hAnsi="Times New Roman" w:cs="Times New Roman"/>
          <w:bCs/>
          <w:i/>
          <w:sz w:val="24"/>
          <w:szCs w:val="24"/>
        </w:rPr>
        <w:t>generosity</w:t>
      </w:r>
      <w:r w:rsidR="009D0790" w:rsidRPr="00430EBB">
        <w:rPr>
          <w:rFonts w:ascii="Times New Roman" w:hAnsi="Times New Roman" w:cs="Times New Roman"/>
          <w:bCs/>
          <w:sz w:val="24"/>
          <w:szCs w:val="24"/>
        </w:rPr>
        <w:t xml:space="preserve"> </w:t>
      </w:r>
      <w:r w:rsidR="009D0790" w:rsidRPr="00430EBB">
        <w:rPr>
          <w:rFonts w:ascii="Times New Roman" w:hAnsi="Times New Roman" w:cs="Times New Roman"/>
          <w:bCs/>
          <w:i/>
          <w:sz w:val="24"/>
          <w:szCs w:val="24"/>
        </w:rPr>
        <w:t>maxim</w:t>
      </w:r>
      <w:r w:rsidR="009D0790" w:rsidRPr="00430EBB">
        <w:rPr>
          <w:rFonts w:ascii="Times New Roman" w:hAnsi="Times New Roman" w:cs="Times New Roman"/>
          <w:bCs/>
          <w:sz w:val="24"/>
          <w:szCs w:val="24"/>
        </w:rPr>
        <w:t>)</w:t>
      </w:r>
      <w:r w:rsidR="009D0790" w:rsidRPr="00430EBB">
        <w:rPr>
          <w:rFonts w:ascii="Times New Roman" w:hAnsi="Times New Roman" w:cs="Times New Roman"/>
          <w:sz w:val="24"/>
          <w:szCs w:val="24"/>
        </w:rPr>
        <w:t>,</w:t>
      </w:r>
      <w:r w:rsidR="009D0790" w:rsidRPr="003107E5">
        <w:rPr>
          <w:rFonts w:ascii="Times New Roman" w:hAnsi="Times New Roman" w:cs="Times New Roman"/>
          <w:sz w:val="24"/>
          <w:szCs w:val="24"/>
        </w:rPr>
        <w:t xml:space="preserve"> (3) maksim pujian</w:t>
      </w:r>
      <w:r w:rsidR="009D0790">
        <w:rPr>
          <w:rFonts w:ascii="Times New Roman" w:hAnsi="Times New Roman" w:cs="Times New Roman"/>
          <w:sz w:val="24"/>
          <w:szCs w:val="24"/>
        </w:rPr>
        <w:t xml:space="preserve"> </w:t>
      </w:r>
      <w:r w:rsidR="009D0790" w:rsidRPr="00430EBB">
        <w:rPr>
          <w:rFonts w:ascii="Times New Roman" w:hAnsi="Times New Roman" w:cs="Times New Roman"/>
          <w:bCs/>
          <w:sz w:val="24"/>
          <w:szCs w:val="24"/>
        </w:rPr>
        <w:t>(</w:t>
      </w:r>
      <w:r w:rsidR="009D0790" w:rsidRPr="00430EBB">
        <w:rPr>
          <w:rFonts w:ascii="Times New Roman" w:hAnsi="Times New Roman" w:cs="Times New Roman"/>
          <w:bCs/>
          <w:i/>
          <w:sz w:val="24"/>
          <w:szCs w:val="24"/>
        </w:rPr>
        <w:t>approbation maxim)</w:t>
      </w:r>
      <w:r w:rsidR="009D0790" w:rsidRPr="00430EBB">
        <w:rPr>
          <w:rFonts w:ascii="Times New Roman" w:hAnsi="Times New Roman" w:cs="Times New Roman"/>
          <w:sz w:val="24"/>
          <w:szCs w:val="24"/>
        </w:rPr>
        <w:t>,</w:t>
      </w:r>
      <w:r w:rsidR="009D0790" w:rsidRPr="003107E5">
        <w:rPr>
          <w:rFonts w:ascii="Times New Roman" w:hAnsi="Times New Roman" w:cs="Times New Roman"/>
          <w:sz w:val="24"/>
          <w:szCs w:val="24"/>
        </w:rPr>
        <w:t xml:space="preserve"> (4) maksim kerendahan hati</w:t>
      </w:r>
      <w:r w:rsidR="009D0790">
        <w:rPr>
          <w:rFonts w:ascii="Times New Roman" w:hAnsi="Times New Roman" w:cs="Times New Roman"/>
          <w:sz w:val="24"/>
          <w:szCs w:val="24"/>
        </w:rPr>
        <w:t xml:space="preserve"> </w:t>
      </w:r>
      <w:r w:rsidR="009D0790" w:rsidRPr="00430EBB">
        <w:rPr>
          <w:rFonts w:ascii="Times New Roman" w:hAnsi="Times New Roman" w:cs="Times New Roman"/>
          <w:bCs/>
          <w:sz w:val="24"/>
          <w:szCs w:val="24"/>
          <w:lang w:val="sv-SE"/>
        </w:rPr>
        <w:t>(</w:t>
      </w:r>
      <w:r w:rsidR="009D0790" w:rsidRPr="00430EBB">
        <w:rPr>
          <w:rFonts w:ascii="Times New Roman" w:hAnsi="Times New Roman" w:cs="Times New Roman"/>
          <w:bCs/>
          <w:i/>
          <w:sz w:val="24"/>
          <w:szCs w:val="24"/>
          <w:lang w:val="sv-SE"/>
        </w:rPr>
        <w:t>modesty maxim</w:t>
      </w:r>
      <w:r w:rsidR="009D0790" w:rsidRPr="00430EBB">
        <w:rPr>
          <w:rFonts w:ascii="Times New Roman" w:hAnsi="Times New Roman" w:cs="Times New Roman"/>
          <w:bCs/>
          <w:sz w:val="24"/>
          <w:szCs w:val="24"/>
          <w:lang w:val="sv-SE"/>
        </w:rPr>
        <w:t>)</w:t>
      </w:r>
      <w:r w:rsidR="009D0790" w:rsidRPr="00430EBB">
        <w:rPr>
          <w:rFonts w:ascii="Times New Roman" w:hAnsi="Times New Roman" w:cs="Times New Roman"/>
          <w:sz w:val="24"/>
          <w:szCs w:val="24"/>
        </w:rPr>
        <w:t>,</w:t>
      </w:r>
      <w:r w:rsidR="009D0790" w:rsidRPr="003107E5">
        <w:rPr>
          <w:rFonts w:ascii="Times New Roman" w:hAnsi="Times New Roman" w:cs="Times New Roman"/>
          <w:sz w:val="24"/>
          <w:szCs w:val="24"/>
        </w:rPr>
        <w:t xml:space="preserve"> (5) maksim kesepakatan</w:t>
      </w:r>
      <w:r w:rsidR="009D0790">
        <w:rPr>
          <w:rFonts w:ascii="Times New Roman" w:hAnsi="Times New Roman" w:cs="Times New Roman"/>
          <w:sz w:val="24"/>
          <w:szCs w:val="24"/>
        </w:rPr>
        <w:t xml:space="preserve"> </w:t>
      </w:r>
      <w:r w:rsidR="009D0790" w:rsidRPr="00430EBB">
        <w:rPr>
          <w:rFonts w:ascii="Times New Roman" w:hAnsi="Times New Roman" w:cs="Times New Roman"/>
          <w:bCs/>
          <w:sz w:val="24"/>
          <w:szCs w:val="24"/>
          <w:lang w:val="sv-SE"/>
        </w:rPr>
        <w:t>(</w:t>
      </w:r>
      <w:r w:rsidR="009D0790" w:rsidRPr="00430EBB">
        <w:rPr>
          <w:rFonts w:ascii="Times New Roman" w:hAnsi="Times New Roman" w:cs="Times New Roman"/>
          <w:bCs/>
          <w:i/>
          <w:sz w:val="24"/>
          <w:szCs w:val="24"/>
          <w:lang w:val="sv-SE"/>
        </w:rPr>
        <w:t>agreement</w:t>
      </w:r>
      <w:r w:rsidR="009D0790" w:rsidRPr="00430EBB">
        <w:rPr>
          <w:rFonts w:ascii="Times New Roman" w:hAnsi="Times New Roman" w:cs="Times New Roman"/>
          <w:bCs/>
          <w:sz w:val="24"/>
          <w:szCs w:val="24"/>
          <w:lang w:val="sv-SE"/>
        </w:rPr>
        <w:t xml:space="preserve"> </w:t>
      </w:r>
      <w:r w:rsidR="009D0790" w:rsidRPr="00430EBB">
        <w:rPr>
          <w:rFonts w:ascii="Times New Roman" w:hAnsi="Times New Roman" w:cs="Times New Roman"/>
          <w:bCs/>
          <w:i/>
          <w:sz w:val="24"/>
          <w:szCs w:val="24"/>
          <w:lang w:val="sv-SE"/>
        </w:rPr>
        <w:t>maxim</w:t>
      </w:r>
      <w:r w:rsidR="009D0790" w:rsidRPr="00430EBB">
        <w:rPr>
          <w:rFonts w:ascii="Times New Roman" w:hAnsi="Times New Roman" w:cs="Times New Roman"/>
          <w:bCs/>
          <w:sz w:val="24"/>
          <w:szCs w:val="24"/>
          <w:lang w:val="sv-SE"/>
        </w:rPr>
        <w:t>)</w:t>
      </w:r>
      <w:r w:rsidR="009D0790" w:rsidRPr="00430EBB">
        <w:rPr>
          <w:rFonts w:ascii="Times New Roman" w:hAnsi="Times New Roman" w:cs="Times New Roman"/>
          <w:sz w:val="24"/>
          <w:szCs w:val="24"/>
        </w:rPr>
        <w:t>,</w:t>
      </w:r>
      <w:r w:rsidR="009D0790" w:rsidRPr="003107E5">
        <w:rPr>
          <w:rFonts w:ascii="Times New Roman" w:hAnsi="Times New Roman" w:cs="Times New Roman"/>
          <w:sz w:val="24"/>
          <w:szCs w:val="24"/>
        </w:rPr>
        <w:t xml:space="preserve"> dan (6) maksim simpati</w:t>
      </w:r>
      <w:r w:rsidR="009D0790">
        <w:rPr>
          <w:rFonts w:ascii="Times New Roman" w:hAnsi="Times New Roman" w:cs="Times New Roman"/>
          <w:sz w:val="24"/>
          <w:szCs w:val="24"/>
        </w:rPr>
        <w:t xml:space="preserve"> </w:t>
      </w:r>
      <w:r w:rsidR="009D0790" w:rsidRPr="00430EBB">
        <w:rPr>
          <w:rFonts w:ascii="Times New Roman" w:hAnsi="Times New Roman" w:cs="Times New Roman"/>
          <w:bCs/>
          <w:sz w:val="24"/>
          <w:szCs w:val="24"/>
          <w:lang w:val="sv-SE"/>
        </w:rPr>
        <w:t>(</w:t>
      </w:r>
      <w:r w:rsidR="009D0790" w:rsidRPr="00430EBB">
        <w:rPr>
          <w:rFonts w:ascii="Times New Roman" w:hAnsi="Times New Roman" w:cs="Times New Roman"/>
          <w:bCs/>
          <w:i/>
          <w:sz w:val="24"/>
          <w:szCs w:val="24"/>
          <w:lang w:val="sv-SE"/>
        </w:rPr>
        <w:t>sympathy maxim</w:t>
      </w:r>
      <w:r w:rsidR="009D0790" w:rsidRPr="00430EBB">
        <w:rPr>
          <w:rFonts w:ascii="Times New Roman" w:hAnsi="Times New Roman" w:cs="Times New Roman"/>
          <w:bCs/>
          <w:sz w:val="24"/>
          <w:szCs w:val="24"/>
          <w:lang w:val="sv-SE"/>
        </w:rPr>
        <w:t>)</w:t>
      </w:r>
      <w:r w:rsidR="009D0790" w:rsidRPr="003107E5">
        <w:rPr>
          <w:rFonts w:ascii="Times New Roman" w:hAnsi="Times New Roman" w:cs="Times New Roman"/>
          <w:sz w:val="24"/>
          <w:szCs w:val="24"/>
        </w:rPr>
        <w:t>.</w:t>
      </w:r>
      <w:r w:rsidR="009D0790" w:rsidRPr="008B6242">
        <w:rPr>
          <w:bCs/>
        </w:rPr>
        <w:t xml:space="preserve"> </w:t>
      </w:r>
    </w:p>
    <w:p w:rsidR="009D0790" w:rsidRPr="003107E5" w:rsidRDefault="009D0790" w:rsidP="009D0790">
      <w:pPr>
        <w:spacing w:line="360" w:lineRule="auto"/>
        <w:ind w:left="284" w:firstLine="436"/>
        <w:contextualSpacing/>
        <w:jc w:val="both"/>
        <w:rPr>
          <w:rFonts w:ascii="Times New Roman" w:hAnsi="Times New Roman" w:cs="Times New Roman"/>
          <w:sz w:val="24"/>
          <w:szCs w:val="24"/>
        </w:rPr>
      </w:pPr>
      <w:r w:rsidRPr="008B6242">
        <w:rPr>
          <w:rFonts w:ascii="Times New Roman" w:hAnsi="Times New Roman" w:cs="Times New Roman"/>
          <w:bCs/>
          <w:sz w:val="24"/>
          <w:szCs w:val="24"/>
        </w:rPr>
        <w:t>Berdasarkan maksim-maksim tersebut</w:t>
      </w:r>
      <w:r>
        <w:rPr>
          <w:bCs/>
        </w:rPr>
        <w:t>, s</w:t>
      </w:r>
      <w:r w:rsidRPr="008B6242">
        <w:rPr>
          <w:rFonts w:ascii="Times New Roman" w:hAnsi="Times New Roman" w:cs="Times New Roman"/>
          <w:bCs/>
          <w:sz w:val="24"/>
          <w:szCs w:val="24"/>
        </w:rPr>
        <w:t xml:space="preserve">elanjutnya Leech memberikan hal-hal yang tidak boleh dilakukan oleh penutur kepada lawan-tutur </w:t>
      </w:r>
      <w:r>
        <w:rPr>
          <w:rFonts w:ascii="Times New Roman" w:hAnsi="Times New Roman" w:cs="Times New Roman"/>
          <w:bCs/>
          <w:sz w:val="24"/>
          <w:szCs w:val="24"/>
        </w:rPr>
        <w:t xml:space="preserve">agar ujaran yang dibuat terkesan santun. Hal itu dapat dilakukan dengan menggunakan istilah </w:t>
      </w:r>
      <w:r w:rsidRPr="008B6242">
        <w:rPr>
          <w:rFonts w:ascii="Times New Roman" w:hAnsi="Times New Roman" w:cs="Times New Roman"/>
          <w:bCs/>
          <w:i/>
          <w:sz w:val="24"/>
          <w:szCs w:val="24"/>
        </w:rPr>
        <w:t xml:space="preserve">”the don’ts” </w:t>
      </w:r>
      <w:r w:rsidRPr="008B6242">
        <w:rPr>
          <w:rFonts w:ascii="Times New Roman" w:hAnsi="Times New Roman" w:cs="Times New Roman"/>
          <w:bCs/>
          <w:sz w:val="24"/>
          <w:szCs w:val="24"/>
        </w:rPr>
        <w:t>antara</w:t>
      </w:r>
      <w:r w:rsidRPr="008B6242">
        <w:rPr>
          <w:rFonts w:ascii="Times New Roman" w:hAnsi="Times New Roman" w:cs="Times New Roman"/>
          <w:bCs/>
          <w:i/>
          <w:sz w:val="24"/>
          <w:szCs w:val="24"/>
        </w:rPr>
        <w:t xml:space="preserve"> </w:t>
      </w:r>
      <w:r w:rsidRPr="008B6242">
        <w:rPr>
          <w:rFonts w:ascii="Times New Roman" w:hAnsi="Times New Roman" w:cs="Times New Roman"/>
          <w:bCs/>
          <w:sz w:val="24"/>
          <w:szCs w:val="24"/>
        </w:rPr>
        <w:t>lain: (</w:t>
      </w:r>
      <w:r>
        <w:rPr>
          <w:rFonts w:ascii="Times New Roman" w:hAnsi="Times New Roman" w:cs="Times New Roman"/>
          <w:bCs/>
          <w:sz w:val="24"/>
          <w:szCs w:val="24"/>
        </w:rPr>
        <w:t>a</w:t>
      </w:r>
      <w:r w:rsidRPr="008B6242">
        <w:rPr>
          <w:rFonts w:ascii="Times New Roman" w:hAnsi="Times New Roman" w:cs="Times New Roman"/>
          <w:bCs/>
          <w:sz w:val="24"/>
          <w:szCs w:val="24"/>
        </w:rPr>
        <w:t>) jangan menyuruh, (</w:t>
      </w:r>
      <w:r>
        <w:rPr>
          <w:rFonts w:ascii="Times New Roman" w:hAnsi="Times New Roman" w:cs="Times New Roman"/>
          <w:bCs/>
          <w:sz w:val="24"/>
          <w:szCs w:val="24"/>
        </w:rPr>
        <w:t>b</w:t>
      </w:r>
      <w:r w:rsidRPr="008B6242">
        <w:rPr>
          <w:rFonts w:ascii="Times New Roman" w:hAnsi="Times New Roman" w:cs="Times New Roman"/>
          <w:bCs/>
          <w:sz w:val="24"/>
          <w:szCs w:val="24"/>
        </w:rPr>
        <w:t>) jangan mengatakan hal yang buruk tentang petutur, (</w:t>
      </w:r>
      <w:r>
        <w:rPr>
          <w:rFonts w:ascii="Times New Roman" w:hAnsi="Times New Roman" w:cs="Times New Roman"/>
          <w:bCs/>
          <w:sz w:val="24"/>
          <w:szCs w:val="24"/>
        </w:rPr>
        <w:t>c</w:t>
      </w:r>
      <w:r w:rsidRPr="008B6242">
        <w:rPr>
          <w:rFonts w:ascii="Times New Roman" w:hAnsi="Times New Roman" w:cs="Times New Roman"/>
          <w:bCs/>
          <w:sz w:val="24"/>
          <w:szCs w:val="24"/>
        </w:rPr>
        <w:t>) jangan mengungkapkan perasaan senang ketika petutur sedang sedih, (</w:t>
      </w:r>
      <w:r>
        <w:rPr>
          <w:rFonts w:ascii="Times New Roman" w:hAnsi="Times New Roman" w:cs="Times New Roman"/>
          <w:bCs/>
          <w:sz w:val="24"/>
          <w:szCs w:val="24"/>
        </w:rPr>
        <w:t>d</w:t>
      </w:r>
      <w:r w:rsidRPr="008B6242">
        <w:rPr>
          <w:rFonts w:ascii="Times New Roman" w:hAnsi="Times New Roman" w:cs="Times New Roman"/>
          <w:bCs/>
          <w:sz w:val="24"/>
          <w:szCs w:val="24"/>
        </w:rPr>
        <w:t xml:space="preserve">) jangan menyerang pandangan petutur, </w:t>
      </w:r>
      <w:r>
        <w:rPr>
          <w:rFonts w:ascii="Times New Roman" w:hAnsi="Times New Roman" w:cs="Times New Roman"/>
          <w:bCs/>
          <w:sz w:val="24"/>
          <w:szCs w:val="24"/>
        </w:rPr>
        <w:t xml:space="preserve">dan </w:t>
      </w:r>
      <w:r w:rsidRPr="008B6242">
        <w:rPr>
          <w:rFonts w:ascii="Times New Roman" w:hAnsi="Times New Roman" w:cs="Times New Roman"/>
          <w:bCs/>
          <w:sz w:val="24"/>
          <w:szCs w:val="24"/>
        </w:rPr>
        <w:t>(</w:t>
      </w:r>
      <w:r>
        <w:rPr>
          <w:rFonts w:ascii="Times New Roman" w:hAnsi="Times New Roman" w:cs="Times New Roman"/>
          <w:bCs/>
          <w:sz w:val="24"/>
          <w:szCs w:val="24"/>
        </w:rPr>
        <w:t>e</w:t>
      </w:r>
      <w:r w:rsidRPr="008B6242">
        <w:rPr>
          <w:rFonts w:ascii="Times New Roman" w:hAnsi="Times New Roman" w:cs="Times New Roman"/>
          <w:bCs/>
          <w:sz w:val="24"/>
          <w:szCs w:val="24"/>
        </w:rPr>
        <w:t xml:space="preserve">) jangan memuji diri sendiri atau membicarakan kekayaan atau kekuatan diri sendiri. </w:t>
      </w:r>
      <w:r>
        <w:rPr>
          <w:rFonts w:ascii="Times New Roman" w:hAnsi="Times New Roman" w:cs="Times New Roman"/>
          <w:bCs/>
          <w:sz w:val="24"/>
          <w:szCs w:val="24"/>
        </w:rPr>
        <w:t xml:space="preserve">Dengan teori tersebut, kesantunan bahasa dapat diukur dengan </w:t>
      </w:r>
      <w:proofErr w:type="gramStart"/>
      <w:r>
        <w:rPr>
          <w:rFonts w:ascii="Times New Roman" w:hAnsi="Times New Roman" w:cs="Times New Roman"/>
          <w:bCs/>
          <w:sz w:val="24"/>
          <w:szCs w:val="24"/>
        </w:rPr>
        <w:t>cara</w:t>
      </w:r>
      <w:proofErr w:type="gramEnd"/>
      <w:r>
        <w:rPr>
          <w:rFonts w:ascii="Times New Roman" w:hAnsi="Times New Roman" w:cs="Times New Roman"/>
          <w:bCs/>
          <w:sz w:val="24"/>
          <w:szCs w:val="24"/>
        </w:rPr>
        <w:t xml:space="preserve"> melihat isi ujaran yang dibuat oleh penutur. Jika isi ujaran terkesan membebani perasaan dan pikiran lawan-tutur maka ujaran tersebut dianggap tidak santun karena hal yang demikian ini berpotensi menghasilkan tindak impositif.</w:t>
      </w:r>
    </w:p>
    <w:p w:rsidR="009D0790" w:rsidRDefault="009D0790" w:rsidP="009D0790">
      <w:pPr>
        <w:spacing w:line="360" w:lineRule="auto"/>
        <w:ind w:left="284" w:firstLine="425"/>
        <w:contextualSpacing/>
        <w:jc w:val="both"/>
        <w:rPr>
          <w:rFonts w:ascii="Times New Roman" w:hAnsi="Times New Roman" w:cs="Times New Roman"/>
          <w:sz w:val="24"/>
          <w:szCs w:val="24"/>
        </w:rPr>
      </w:pPr>
      <w:r w:rsidRPr="003107E5">
        <w:rPr>
          <w:rFonts w:ascii="Times New Roman" w:hAnsi="Times New Roman" w:cs="Times New Roman"/>
          <w:sz w:val="24"/>
          <w:szCs w:val="24"/>
        </w:rPr>
        <w:t xml:space="preserve">Berbeda dengan </w:t>
      </w:r>
      <w:r>
        <w:rPr>
          <w:rFonts w:ascii="Times New Roman" w:hAnsi="Times New Roman" w:cs="Times New Roman"/>
          <w:sz w:val="24"/>
          <w:szCs w:val="24"/>
        </w:rPr>
        <w:t xml:space="preserve">pandangan </w:t>
      </w:r>
      <w:r w:rsidRPr="003107E5">
        <w:rPr>
          <w:rFonts w:ascii="Times New Roman" w:hAnsi="Times New Roman" w:cs="Times New Roman"/>
          <w:sz w:val="24"/>
          <w:szCs w:val="24"/>
        </w:rPr>
        <w:t>Leech</w:t>
      </w:r>
      <w:r>
        <w:rPr>
          <w:rFonts w:ascii="Times New Roman" w:hAnsi="Times New Roman" w:cs="Times New Roman"/>
          <w:sz w:val="24"/>
          <w:szCs w:val="24"/>
        </w:rPr>
        <w:t xml:space="preserve"> di atas</w:t>
      </w:r>
      <w:r w:rsidRPr="003107E5">
        <w:rPr>
          <w:rFonts w:ascii="Times New Roman" w:hAnsi="Times New Roman" w:cs="Times New Roman"/>
          <w:sz w:val="24"/>
          <w:szCs w:val="24"/>
        </w:rPr>
        <w:t xml:space="preserve">, Brown dan Levinson (1987) menggunakan istilah </w:t>
      </w:r>
      <w:r>
        <w:rPr>
          <w:rFonts w:ascii="Times New Roman" w:hAnsi="Times New Roman" w:cs="Times New Roman"/>
          <w:sz w:val="24"/>
          <w:szCs w:val="24"/>
        </w:rPr>
        <w:t xml:space="preserve">manajemen </w:t>
      </w:r>
      <w:r w:rsidRPr="003107E5">
        <w:rPr>
          <w:rFonts w:ascii="Times New Roman" w:hAnsi="Times New Roman" w:cs="Times New Roman"/>
          <w:sz w:val="24"/>
          <w:szCs w:val="24"/>
        </w:rPr>
        <w:t xml:space="preserve">muka </w:t>
      </w:r>
      <w:r w:rsidRPr="00920217">
        <w:rPr>
          <w:rFonts w:ascii="Times New Roman" w:hAnsi="Times New Roman" w:cs="Times New Roman"/>
          <w:bCs/>
          <w:sz w:val="24"/>
          <w:szCs w:val="24"/>
        </w:rPr>
        <w:t>(</w:t>
      </w:r>
      <w:r w:rsidRPr="00920217">
        <w:rPr>
          <w:rFonts w:ascii="Times New Roman" w:hAnsi="Times New Roman" w:cs="Times New Roman"/>
          <w:bCs/>
          <w:i/>
          <w:sz w:val="24"/>
          <w:szCs w:val="24"/>
        </w:rPr>
        <w:t>face management</w:t>
      </w:r>
      <w:r w:rsidRPr="00920217">
        <w:rPr>
          <w:rFonts w:ascii="Times New Roman" w:hAnsi="Times New Roman" w:cs="Times New Roman"/>
          <w:bCs/>
          <w:sz w:val="24"/>
          <w:szCs w:val="24"/>
        </w:rPr>
        <w:t>)</w:t>
      </w:r>
      <w:r w:rsidRPr="000E7DB9">
        <w:rPr>
          <w:bCs/>
        </w:rPr>
        <w:t xml:space="preserve"> </w:t>
      </w:r>
      <w:r w:rsidRPr="003107E5">
        <w:rPr>
          <w:rFonts w:ascii="Times New Roman" w:hAnsi="Times New Roman" w:cs="Times New Roman"/>
          <w:sz w:val="24"/>
          <w:szCs w:val="24"/>
        </w:rPr>
        <w:t xml:space="preserve">untuk menjelaskan skala kesantunannya. Teori tersebut dikenal dengan istilah </w:t>
      </w:r>
      <w:r w:rsidRPr="003107E5">
        <w:rPr>
          <w:rFonts w:ascii="Times New Roman" w:hAnsi="Times New Roman" w:cs="Times New Roman"/>
          <w:i/>
          <w:sz w:val="24"/>
          <w:szCs w:val="24"/>
        </w:rPr>
        <w:t xml:space="preserve">Face Threatening Acts (FTAs) </w:t>
      </w:r>
      <w:r w:rsidRPr="003107E5">
        <w:rPr>
          <w:rFonts w:ascii="Times New Roman" w:hAnsi="Times New Roman" w:cs="Times New Roman"/>
          <w:sz w:val="24"/>
          <w:szCs w:val="24"/>
        </w:rPr>
        <w:t xml:space="preserve">atau tindak mengancam muka. Menurut teori tersebut, setiap orang memiliki dua macam muka, yakni muka positif dan muka negatif. Muka positif adalah muka di mana setiap orang menginginkan dirinya dihargai oleh orang lain, sedangkan muka negatif adalah muka di mana setiap orang tidak ingin dihalang-halangi </w:t>
      </w:r>
      <w:r>
        <w:rPr>
          <w:rFonts w:ascii="Times New Roman" w:hAnsi="Times New Roman" w:cs="Times New Roman"/>
          <w:sz w:val="24"/>
          <w:szCs w:val="24"/>
        </w:rPr>
        <w:t>hasrat dan keinginannya</w:t>
      </w:r>
      <w:r w:rsidRPr="003107E5">
        <w:rPr>
          <w:rFonts w:ascii="Times New Roman" w:hAnsi="Times New Roman" w:cs="Times New Roman"/>
          <w:sz w:val="24"/>
          <w:szCs w:val="24"/>
        </w:rPr>
        <w:t xml:space="preserve">. </w:t>
      </w:r>
      <w:r w:rsidRPr="0015702A">
        <w:rPr>
          <w:rFonts w:ascii="Times New Roman" w:hAnsi="Times New Roman" w:cs="Times New Roman"/>
          <w:bCs/>
          <w:sz w:val="24"/>
          <w:szCs w:val="24"/>
          <w:lang w:val="sv-SE"/>
        </w:rPr>
        <w:t xml:space="preserve">Dengan kata lain, </w:t>
      </w:r>
      <w:r w:rsidRPr="008F0EAD">
        <w:rPr>
          <w:rFonts w:ascii="Times New Roman" w:hAnsi="Times New Roman" w:cs="Times New Roman"/>
          <w:bCs/>
          <w:i/>
          <w:sz w:val="24"/>
          <w:szCs w:val="24"/>
          <w:lang w:val="sv-SE"/>
        </w:rPr>
        <w:t>muka positif</w:t>
      </w:r>
      <w:r w:rsidRPr="0007388E">
        <w:rPr>
          <w:rFonts w:ascii="Times New Roman" w:hAnsi="Times New Roman" w:cs="Times New Roman"/>
          <w:bCs/>
          <w:sz w:val="24"/>
          <w:szCs w:val="24"/>
          <w:lang w:val="sv-SE"/>
        </w:rPr>
        <w:t xml:space="preserve">  adalah citra diri atau kepribadian yang konsisten terhadap apa yang diinginkan (apa yang menjadi keinginannya harus dihormati dan disetujui) oleh lawan bicaranya. </w:t>
      </w:r>
      <w:r>
        <w:rPr>
          <w:rFonts w:ascii="Times New Roman" w:hAnsi="Times New Roman" w:cs="Times New Roman"/>
          <w:bCs/>
          <w:sz w:val="24"/>
          <w:szCs w:val="24"/>
          <w:lang w:val="sv-SE"/>
        </w:rPr>
        <w:t xml:space="preserve">Sebaliknya, </w:t>
      </w:r>
      <w:r w:rsidRPr="008F0EAD">
        <w:rPr>
          <w:rFonts w:ascii="Times New Roman" w:hAnsi="Times New Roman" w:cs="Times New Roman"/>
          <w:bCs/>
          <w:i/>
          <w:sz w:val="24"/>
          <w:szCs w:val="24"/>
          <w:lang w:val="sv-SE"/>
        </w:rPr>
        <w:t>muka negatif</w:t>
      </w:r>
      <w:r>
        <w:rPr>
          <w:rFonts w:ascii="Times New Roman" w:hAnsi="Times New Roman" w:cs="Times New Roman"/>
          <w:bCs/>
          <w:sz w:val="24"/>
          <w:szCs w:val="24"/>
          <w:lang w:val="sv-SE"/>
        </w:rPr>
        <w:t xml:space="preserve">  </w:t>
      </w:r>
      <w:r w:rsidRPr="0015702A">
        <w:rPr>
          <w:rFonts w:ascii="Times New Roman" w:hAnsi="Times New Roman" w:cs="Times New Roman"/>
          <w:bCs/>
          <w:sz w:val="24"/>
          <w:szCs w:val="24"/>
          <w:lang w:val="sv-SE"/>
        </w:rPr>
        <w:t>merupakan hak pribadi yang harus dilindungi atau hak perseorangan yang harus dihormati, hak bebas dari gangguan dalam bertindak dan melakukan kewajiban</w:t>
      </w:r>
      <w:r>
        <w:rPr>
          <w:bCs/>
          <w:lang w:val="sv-SE"/>
        </w:rPr>
        <w:t xml:space="preserve">. </w:t>
      </w:r>
      <w:r w:rsidRPr="003107E5">
        <w:rPr>
          <w:rFonts w:ascii="Times New Roman" w:hAnsi="Times New Roman" w:cs="Times New Roman"/>
          <w:sz w:val="24"/>
          <w:szCs w:val="24"/>
        </w:rPr>
        <w:t>Dengan begitu, ketika ada penutur dan/atau lawan tutur membuat ujaran yang isinya tidak menghargai atau menghormati pihak lain dan juga menghalang-halangi keinginan lawan tutur maka penutur tersebut dianggap mengancam muka. Jika hal ini terjadi maka penutur tersebut dianggap kurang santun</w:t>
      </w:r>
      <w:r>
        <w:rPr>
          <w:rFonts w:ascii="Times New Roman" w:hAnsi="Times New Roman" w:cs="Times New Roman"/>
          <w:sz w:val="24"/>
          <w:szCs w:val="24"/>
        </w:rPr>
        <w:t xml:space="preserve"> karena ujaran tersebut berpotensi memalukan pihak lain (lawan tutur)</w:t>
      </w:r>
      <w:r w:rsidRPr="003107E5">
        <w:rPr>
          <w:rFonts w:ascii="Times New Roman" w:hAnsi="Times New Roman" w:cs="Times New Roman"/>
          <w:sz w:val="24"/>
          <w:szCs w:val="24"/>
        </w:rPr>
        <w:t xml:space="preserve">. </w:t>
      </w:r>
      <w:r>
        <w:rPr>
          <w:rFonts w:ascii="Times New Roman" w:hAnsi="Times New Roman" w:cs="Times New Roman"/>
          <w:sz w:val="24"/>
          <w:szCs w:val="24"/>
        </w:rPr>
        <w:t xml:space="preserve"> Jadi, </w:t>
      </w:r>
      <w:r>
        <w:rPr>
          <w:rFonts w:ascii="Times New Roman" w:hAnsi="Times New Roman" w:cs="Times New Roman"/>
          <w:sz w:val="24"/>
          <w:szCs w:val="24"/>
        </w:rPr>
        <w:lastRenderedPageBreak/>
        <w:t>menurut teori ini</w:t>
      </w:r>
      <w:r w:rsidRPr="003107E5">
        <w:rPr>
          <w:rFonts w:ascii="Times New Roman" w:hAnsi="Times New Roman" w:cs="Times New Roman"/>
          <w:sz w:val="24"/>
          <w:szCs w:val="24"/>
        </w:rPr>
        <w:t xml:space="preserve"> penutur harus bisa menyelamatkan muka lawan tutur agar kesantunan tetap terjaga. Berdasarkan kedua teori tersebut, dapat disimpulkan bahwa ujaran yang dianggap santun adalah ujaran yang tidak merugikan dan mengancam muka pihak lain. Hal ini juga dapat diterima oleh budaya dan norma-norma yang berlaku pada masyarakat </w:t>
      </w:r>
      <w:r>
        <w:rPr>
          <w:rFonts w:ascii="Times New Roman" w:hAnsi="Times New Roman" w:cs="Times New Roman"/>
          <w:sz w:val="24"/>
          <w:szCs w:val="24"/>
        </w:rPr>
        <w:t>secara umum</w:t>
      </w:r>
      <w:r w:rsidRPr="003107E5">
        <w:rPr>
          <w:rFonts w:ascii="Times New Roman" w:hAnsi="Times New Roman" w:cs="Times New Roman"/>
          <w:sz w:val="24"/>
          <w:szCs w:val="24"/>
        </w:rPr>
        <w:t xml:space="preserve">. </w:t>
      </w:r>
    </w:p>
    <w:p w:rsidR="009D0790" w:rsidRDefault="009D0790" w:rsidP="009D0790">
      <w:pPr>
        <w:spacing w:line="360" w:lineRule="auto"/>
        <w:ind w:left="284" w:firstLine="425"/>
        <w:contextualSpacing/>
        <w:jc w:val="both"/>
        <w:rPr>
          <w:bCs/>
          <w:lang w:val="sv-SE"/>
        </w:rPr>
      </w:pPr>
      <w:r w:rsidRPr="006D3A54">
        <w:rPr>
          <w:rFonts w:ascii="Times New Roman" w:hAnsi="Times New Roman" w:cs="Times New Roman"/>
          <w:bCs/>
          <w:sz w:val="24"/>
          <w:szCs w:val="24"/>
        </w:rPr>
        <w:t xml:space="preserve">Menurut pandangan Brown dan Levinson (1987) ada </w:t>
      </w:r>
      <w:proofErr w:type="gramStart"/>
      <w:r w:rsidRPr="006D3A54">
        <w:rPr>
          <w:rFonts w:ascii="Times New Roman" w:hAnsi="Times New Roman" w:cs="Times New Roman"/>
          <w:bCs/>
          <w:sz w:val="24"/>
          <w:szCs w:val="24"/>
        </w:rPr>
        <w:t>lima</w:t>
      </w:r>
      <w:proofErr w:type="gramEnd"/>
      <w:r w:rsidRPr="006D3A54">
        <w:rPr>
          <w:rFonts w:ascii="Times New Roman" w:hAnsi="Times New Roman" w:cs="Times New Roman"/>
          <w:bCs/>
          <w:sz w:val="24"/>
          <w:szCs w:val="24"/>
        </w:rPr>
        <w:t xml:space="preserve"> macam strategi untuk menjaga muka lawan tutur, yaitu: (1) berbicara secara langsung (</w:t>
      </w:r>
      <w:r w:rsidRPr="006D3A54">
        <w:rPr>
          <w:rFonts w:ascii="Times New Roman" w:hAnsi="Times New Roman" w:cs="Times New Roman"/>
          <w:bCs/>
          <w:i/>
          <w:sz w:val="24"/>
          <w:szCs w:val="24"/>
        </w:rPr>
        <w:t>Bald</w:t>
      </w:r>
      <w:r w:rsidRPr="006D3A54">
        <w:rPr>
          <w:rFonts w:ascii="Times New Roman" w:hAnsi="Times New Roman" w:cs="Times New Roman"/>
          <w:bCs/>
          <w:sz w:val="24"/>
          <w:szCs w:val="24"/>
        </w:rPr>
        <w:t xml:space="preserve"> </w:t>
      </w:r>
      <w:r w:rsidRPr="006D3A54">
        <w:rPr>
          <w:rFonts w:ascii="Times New Roman" w:hAnsi="Times New Roman" w:cs="Times New Roman"/>
          <w:bCs/>
          <w:i/>
          <w:sz w:val="24"/>
          <w:szCs w:val="24"/>
        </w:rPr>
        <w:t>on</w:t>
      </w:r>
      <w:r w:rsidRPr="006D3A54">
        <w:rPr>
          <w:rFonts w:ascii="Times New Roman" w:hAnsi="Times New Roman" w:cs="Times New Roman"/>
          <w:bCs/>
          <w:sz w:val="24"/>
          <w:szCs w:val="24"/>
        </w:rPr>
        <w:t xml:space="preserve"> </w:t>
      </w:r>
      <w:r w:rsidRPr="006D3A54">
        <w:rPr>
          <w:rFonts w:ascii="Times New Roman" w:hAnsi="Times New Roman" w:cs="Times New Roman"/>
          <w:bCs/>
          <w:i/>
          <w:sz w:val="24"/>
          <w:szCs w:val="24"/>
        </w:rPr>
        <w:t>record</w:t>
      </w:r>
      <w:r w:rsidRPr="006D3A54">
        <w:rPr>
          <w:rFonts w:ascii="Times New Roman" w:hAnsi="Times New Roman" w:cs="Times New Roman"/>
          <w:bCs/>
          <w:sz w:val="24"/>
          <w:szCs w:val="24"/>
        </w:rPr>
        <w:t>), (2) berbicara secara taklangsung (</w:t>
      </w:r>
      <w:r w:rsidRPr="006D3A54">
        <w:rPr>
          <w:rFonts w:ascii="Times New Roman" w:hAnsi="Times New Roman" w:cs="Times New Roman"/>
          <w:bCs/>
          <w:i/>
          <w:sz w:val="24"/>
          <w:szCs w:val="24"/>
        </w:rPr>
        <w:t>off record)</w:t>
      </w:r>
      <w:r w:rsidRPr="006D3A54">
        <w:rPr>
          <w:rFonts w:ascii="Times New Roman" w:hAnsi="Times New Roman" w:cs="Times New Roman"/>
          <w:bCs/>
          <w:sz w:val="24"/>
          <w:szCs w:val="24"/>
        </w:rPr>
        <w:t>, (3) menjaga muka positif (</w:t>
      </w:r>
      <w:r w:rsidRPr="006D3A54">
        <w:rPr>
          <w:rFonts w:ascii="Times New Roman" w:hAnsi="Times New Roman" w:cs="Times New Roman"/>
          <w:bCs/>
          <w:i/>
          <w:sz w:val="24"/>
          <w:szCs w:val="24"/>
        </w:rPr>
        <w:t>positive</w:t>
      </w:r>
      <w:r w:rsidRPr="006D3A54">
        <w:rPr>
          <w:rFonts w:ascii="Times New Roman" w:hAnsi="Times New Roman" w:cs="Times New Roman"/>
          <w:bCs/>
          <w:sz w:val="24"/>
          <w:szCs w:val="24"/>
        </w:rPr>
        <w:t xml:space="preserve"> </w:t>
      </w:r>
      <w:r w:rsidRPr="006D3A54">
        <w:rPr>
          <w:rFonts w:ascii="Times New Roman" w:hAnsi="Times New Roman" w:cs="Times New Roman"/>
          <w:bCs/>
          <w:i/>
          <w:sz w:val="24"/>
          <w:szCs w:val="24"/>
        </w:rPr>
        <w:t>politeness</w:t>
      </w:r>
      <w:r w:rsidRPr="006D3A54">
        <w:rPr>
          <w:rFonts w:ascii="Times New Roman" w:hAnsi="Times New Roman" w:cs="Times New Roman"/>
          <w:bCs/>
          <w:sz w:val="24"/>
          <w:szCs w:val="24"/>
        </w:rPr>
        <w:t>), (4) menjaga muka negati</w:t>
      </w:r>
      <w:r>
        <w:rPr>
          <w:rFonts w:ascii="Times New Roman" w:hAnsi="Times New Roman" w:cs="Times New Roman"/>
          <w:bCs/>
          <w:sz w:val="24"/>
          <w:szCs w:val="24"/>
        </w:rPr>
        <w:t>f</w:t>
      </w:r>
      <w:r w:rsidRPr="006D3A54">
        <w:rPr>
          <w:rFonts w:ascii="Times New Roman" w:hAnsi="Times New Roman" w:cs="Times New Roman"/>
          <w:bCs/>
          <w:sz w:val="24"/>
          <w:szCs w:val="24"/>
        </w:rPr>
        <w:t xml:space="preserve"> (</w:t>
      </w:r>
      <w:r w:rsidRPr="006D3A54">
        <w:rPr>
          <w:rFonts w:ascii="Times New Roman" w:hAnsi="Times New Roman" w:cs="Times New Roman"/>
          <w:bCs/>
          <w:i/>
          <w:sz w:val="24"/>
          <w:szCs w:val="24"/>
        </w:rPr>
        <w:t>negative politeness</w:t>
      </w:r>
      <w:r w:rsidRPr="006D3A54">
        <w:rPr>
          <w:rFonts w:ascii="Times New Roman" w:hAnsi="Times New Roman" w:cs="Times New Roman"/>
          <w:bCs/>
          <w:sz w:val="24"/>
          <w:szCs w:val="24"/>
        </w:rPr>
        <w:t>), (5) menghindari kata-kata yang mengancam muka (</w:t>
      </w:r>
      <w:r w:rsidRPr="006D3A54">
        <w:rPr>
          <w:rFonts w:ascii="Times New Roman" w:hAnsi="Times New Roman" w:cs="Times New Roman"/>
          <w:bCs/>
          <w:i/>
          <w:sz w:val="24"/>
          <w:szCs w:val="24"/>
        </w:rPr>
        <w:t>Don’t do the FTA</w:t>
      </w:r>
      <w:r>
        <w:rPr>
          <w:rFonts w:ascii="Times New Roman" w:hAnsi="Times New Roman" w:cs="Times New Roman"/>
          <w:bCs/>
          <w:i/>
          <w:sz w:val="24"/>
          <w:szCs w:val="24"/>
        </w:rPr>
        <w:t>s</w:t>
      </w:r>
      <w:r w:rsidRPr="006D3A54">
        <w:rPr>
          <w:rFonts w:ascii="Times New Roman" w:hAnsi="Times New Roman" w:cs="Times New Roman"/>
          <w:bCs/>
          <w:sz w:val="24"/>
          <w:szCs w:val="24"/>
        </w:rPr>
        <w:t>).</w:t>
      </w:r>
      <w:r>
        <w:rPr>
          <w:rFonts w:ascii="Times New Roman" w:hAnsi="Times New Roman" w:cs="Times New Roman"/>
          <w:bCs/>
          <w:sz w:val="24"/>
          <w:szCs w:val="24"/>
        </w:rPr>
        <w:t xml:space="preserve"> Dari</w:t>
      </w:r>
      <w:r>
        <w:rPr>
          <w:rFonts w:ascii="Times New Roman" w:hAnsi="Times New Roman" w:cs="Times New Roman"/>
          <w:sz w:val="24"/>
          <w:szCs w:val="24"/>
        </w:rPr>
        <w:t xml:space="preserve"> lima strategi tersebut ujaran yang disampaikan secara taklangsung (</w:t>
      </w:r>
      <w:r w:rsidRPr="00A20EB4">
        <w:rPr>
          <w:rFonts w:ascii="Times New Roman" w:hAnsi="Times New Roman" w:cs="Times New Roman"/>
          <w:i/>
          <w:sz w:val="24"/>
          <w:szCs w:val="24"/>
        </w:rPr>
        <w:t>off record)</w:t>
      </w:r>
      <w:r>
        <w:rPr>
          <w:rFonts w:ascii="Times New Roman" w:hAnsi="Times New Roman" w:cs="Times New Roman"/>
          <w:sz w:val="24"/>
          <w:szCs w:val="24"/>
        </w:rPr>
        <w:t xml:space="preserve"> dijelaskan secara rinci menjadi lima belas macam strategi yakni: </w:t>
      </w:r>
      <w:r w:rsidRPr="00A20EB4">
        <w:rPr>
          <w:rFonts w:ascii="Times New Roman" w:hAnsi="Times New Roman" w:cs="Times New Roman"/>
          <w:bCs/>
          <w:sz w:val="24"/>
          <w:szCs w:val="24"/>
          <w:lang w:val="sv-SE"/>
        </w:rPr>
        <w:t>(a) memberi isyarat, (b) memberi petunjuk asosiasi, (c) menggunakan prasuposisi, (d) menggunakan ungkapan yang lebih halus (</w:t>
      </w:r>
      <w:r w:rsidRPr="00A20EB4">
        <w:rPr>
          <w:rFonts w:ascii="Times New Roman" w:hAnsi="Times New Roman" w:cs="Times New Roman"/>
          <w:bCs/>
          <w:i/>
          <w:sz w:val="24"/>
          <w:szCs w:val="24"/>
          <w:lang w:val="sv-SE"/>
        </w:rPr>
        <w:t>understate</w:t>
      </w:r>
      <w:r w:rsidRPr="00A20EB4">
        <w:rPr>
          <w:rFonts w:ascii="Times New Roman" w:hAnsi="Times New Roman" w:cs="Times New Roman"/>
          <w:bCs/>
          <w:sz w:val="24"/>
          <w:szCs w:val="24"/>
          <w:lang w:val="sv-SE"/>
        </w:rPr>
        <w:t>), (e) menggunakan ungkapan yang berlebihan (</w:t>
      </w:r>
      <w:r w:rsidRPr="00A20EB4">
        <w:rPr>
          <w:rFonts w:ascii="Times New Roman" w:hAnsi="Times New Roman" w:cs="Times New Roman"/>
          <w:bCs/>
          <w:i/>
          <w:sz w:val="24"/>
          <w:szCs w:val="24"/>
          <w:lang w:val="sv-SE"/>
        </w:rPr>
        <w:t>overstate</w:t>
      </w:r>
      <w:r w:rsidRPr="00A20EB4">
        <w:rPr>
          <w:rFonts w:ascii="Times New Roman" w:hAnsi="Times New Roman" w:cs="Times New Roman"/>
          <w:bCs/>
          <w:sz w:val="24"/>
          <w:szCs w:val="24"/>
          <w:lang w:val="sv-SE"/>
        </w:rPr>
        <w:t xml:space="preserve">), (f) menggunakan </w:t>
      </w:r>
      <w:r w:rsidRPr="00A20EB4">
        <w:rPr>
          <w:rFonts w:ascii="Times New Roman" w:hAnsi="Times New Roman" w:cs="Times New Roman"/>
          <w:bCs/>
          <w:i/>
          <w:sz w:val="24"/>
          <w:szCs w:val="24"/>
          <w:lang w:val="sv-SE"/>
        </w:rPr>
        <w:t>tautology</w:t>
      </w:r>
      <w:r w:rsidRPr="00A20EB4">
        <w:rPr>
          <w:rFonts w:ascii="Times New Roman" w:hAnsi="Times New Roman" w:cs="Times New Roman"/>
          <w:bCs/>
          <w:sz w:val="24"/>
          <w:szCs w:val="24"/>
          <w:lang w:val="sv-SE"/>
        </w:rPr>
        <w:t>, (g) menggunakan kontradiksi, (h) menggunakan ironi, (i) menggunakan metafor, (j) menggunakan pertanyaan retorik, (l) menggunakan ungkapan yang ambigu, (m) menggunakan ungkapan yang samar-samar (</w:t>
      </w:r>
      <w:r w:rsidRPr="00A20EB4">
        <w:rPr>
          <w:rFonts w:ascii="Times New Roman" w:hAnsi="Times New Roman" w:cs="Times New Roman"/>
          <w:bCs/>
          <w:i/>
          <w:sz w:val="24"/>
          <w:szCs w:val="24"/>
          <w:lang w:val="sv-SE"/>
        </w:rPr>
        <w:t>vague</w:t>
      </w:r>
      <w:r w:rsidRPr="00A20EB4">
        <w:rPr>
          <w:rFonts w:ascii="Times New Roman" w:hAnsi="Times New Roman" w:cs="Times New Roman"/>
          <w:bCs/>
          <w:sz w:val="24"/>
          <w:szCs w:val="24"/>
          <w:lang w:val="sv-SE"/>
        </w:rPr>
        <w:t>), (n) menggunakan generalisasi yang berlebihan (</w:t>
      </w:r>
      <w:r w:rsidRPr="00A20EB4">
        <w:rPr>
          <w:rFonts w:ascii="Times New Roman" w:hAnsi="Times New Roman" w:cs="Times New Roman"/>
          <w:bCs/>
          <w:i/>
          <w:sz w:val="24"/>
          <w:szCs w:val="24"/>
          <w:lang w:val="sv-SE"/>
        </w:rPr>
        <w:t>over-generalize</w:t>
      </w:r>
      <w:r w:rsidRPr="00A20EB4">
        <w:rPr>
          <w:rFonts w:ascii="Times New Roman" w:hAnsi="Times New Roman" w:cs="Times New Roman"/>
          <w:bCs/>
          <w:sz w:val="24"/>
          <w:szCs w:val="24"/>
          <w:lang w:val="sv-SE"/>
        </w:rPr>
        <w:t>), (o) tak tertuju ke petutur secara langsung, (p) menggunakan ungkapan-ungkapan yang lengkap atau ellipsis.</w:t>
      </w:r>
      <w:r w:rsidRPr="00D41174">
        <w:rPr>
          <w:bCs/>
          <w:lang w:val="sv-SE"/>
        </w:rPr>
        <w:t xml:space="preserve"> </w:t>
      </w:r>
    </w:p>
    <w:p w:rsidR="009D0790" w:rsidRDefault="009D0790" w:rsidP="009D0790">
      <w:pPr>
        <w:spacing w:line="360" w:lineRule="auto"/>
        <w:ind w:left="284" w:firstLine="425"/>
        <w:contextualSpacing/>
        <w:jc w:val="both"/>
        <w:rPr>
          <w:bCs/>
          <w:lang w:val="sv-SE"/>
        </w:rPr>
      </w:pPr>
      <w:r>
        <w:rPr>
          <w:rFonts w:ascii="Times New Roman" w:hAnsi="Times New Roman" w:cs="Times New Roman"/>
          <w:sz w:val="24"/>
          <w:szCs w:val="24"/>
        </w:rPr>
        <w:t xml:space="preserve">Sebanyak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belas strategi yang dikemukakan di atas</w:t>
      </w:r>
      <w:r w:rsidRPr="003107E5">
        <w:rPr>
          <w:rFonts w:ascii="Times New Roman" w:hAnsi="Times New Roman" w:cs="Times New Roman"/>
          <w:sz w:val="24"/>
          <w:szCs w:val="24"/>
        </w:rPr>
        <w:t xml:space="preserve"> </w:t>
      </w:r>
      <w:r>
        <w:rPr>
          <w:rFonts w:ascii="Times New Roman" w:hAnsi="Times New Roman" w:cs="Times New Roman"/>
          <w:sz w:val="24"/>
          <w:szCs w:val="24"/>
        </w:rPr>
        <w:t xml:space="preserve">semuanya sejalan dengan maksim-maksim kesantunan yang digagas oleh Leech (1983). Maka dari itu baik Leech maupun Brown dan Levinson memiliki pemahaman yang kurang lebih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tentang maksim kesantunan. Dengan demikian kedua pandangan tersebut dapat dikatakan saling melengkapi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 Di Indonesia terutama masyarakat jawa juga dapat menerima maksim-maksim yang dikemukakan oleh ke dua linguis tersebut.</w:t>
      </w:r>
    </w:p>
    <w:p w:rsidR="009D0790" w:rsidRDefault="009D0790" w:rsidP="00AF38BC">
      <w:pPr>
        <w:spacing w:line="360" w:lineRule="auto"/>
        <w:ind w:left="284" w:firstLine="425"/>
        <w:contextualSpacing/>
        <w:jc w:val="both"/>
        <w:rPr>
          <w:rFonts w:ascii="Times New Roman" w:hAnsi="Times New Roman" w:cs="Times New Roman"/>
          <w:bCs/>
          <w:sz w:val="24"/>
          <w:szCs w:val="24"/>
          <w:lang w:val="sv-SE"/>
        </w:rPr>
      </w:pPr>
      <w:r>
        <w:rPr>
          <w:rFonts w:ascii="Times New Roman" w:hAnsi="Times New Roman" w:cs="Times New Roman"/>
          <w:bCs/>
          <w:sz w:val="24"/>
          <w:szCs w:val="24"/>
          <w:lang w:val="sv-SE"/>
        </w:rPr>
        <w:t>Menurut</w:t>
      </w:r>
      <w:r w:rsidRPr="008F0EAD">
        <w:rPr>
          <w:rFonts w:ascii="Times New Roman" w:hAnsi="Times New Roman" w:cs="Times New Roman"/>
          <w:bCs/>
          <w:sz w:val="24"/>
          <w:szCs w:val="24"/>
          <w:lang w:val="sv-SE"/>
        </w:rPr>
        <w:t xml:space="preserve"> </w:t>
      </w:r>
      <w:r>
        <w:rPr>
          <w:rFonts w:ascii="Times New Roman" w:hAnsi="Times New Roman" w:cs="Times New Roman"/>
          <w:bCs/>
          <w:sz w:val="24"/>
          <w:szCs w:val="24"/>
          <w:lang w:val="sv-SE"/>
        </w:rPr>
        <w:t>teori prinsip kerja sama (</w:t>
      </w:r>
      <w:r w:rsidRPr="008F0EAD">
        <w:rPr>
          <w:rFonts w:ascii="Times New Roman" w:hAnsi="Times New Roman" w:cs="Times New Roman"/>
          <w:bCs/>
          <w:i/>
          <w:sz w:val="24"/>
          <w:szCs w:val="24"/>
          <w:lang w:val="sv-SE"/>
        </w:rPr>
        <w:t>cooperative principles</w:t>
      </w:r>
      <w:r>
        <w:rPr>
          <w:rFonts w:ascii="Times New Roman" w:hAnsi="Times New Roman" w:cs="Times New Roman"/>
          <w:bCs/>
          <w:sz w:val="24"/>
          <w:szCs w:val="24"/>
          <w:lang w:val="sv-SE"/>
        </w:rPr>
        <w:t>) yang dikemukakan Grice (1974) maksim-maksim kesantunan yang dikemukakan di atas tidak sesuai dengan maksim-maksim yang terdapat pada prinsip kerja sama yang mana seorang penutur disyaratkan membuat ujaran yang memenuhi 4 prinsip kesantunan, yakni: (1) maksim kualitas (</w:t>
      </w:r>
      <w:r w:rsidRPr="00533BBB">
        <w:rPr>
          <w:rFonts w:ascii="Times New Roman" w:hAnsi="Times New Roman" w:cs="Times New Roman"/>
          <w:bCs/>
          <w:i/>
          <w:sz w:val="24"/>
          <w:szCs w:val="24"/>
          <w:lang w:val="sv-SE"/>
        </w:rPr>
        <w:t>quality</w:t>
      </w:r>
      <w:r>
        <w:rPr>
          <w:rFonts w:ascii="Times New Roman" w:hAnsi="Times New Roman" w:cs="Times New Roman"/>
          <w:bCs/>
          <w:sz w:val="24"/>
          <w:szCs w:val="24"/>
          <w:lang w:val="sv-SE"/>
        </w:rPr>
        <w:t>), (2) maksim kuantitas (</w:t>
      </w:r>
      <w:r w:rsidRPr="00533BBB">
        <w:rPr>
          <w:rFonts w:ascii="Times New Roman" w:hAnsi="Times New Roman" w:cs="Times New Roman"/>
          <w:bCs/>
          <w:i/>
          <w:sz w:val="24"/>
          <w:szCs w:val="24"/>
          <w:lang w:val="sv-SE"/>
        </w:rPr>
        <w:t>quantity)</w:t>
      </w:r>
      <w:r>
        <w:rPr>
          <w:rFonts w:ascii="Times New Roman" w:hAnsi="Times New Roman" w:cs="Times New Roman"/>
          <w:bCs/>
          <w:sz w:val="24"/>
          <w:szCs w:val="24"/>
          <w:lang w:val="sv-SE"/>
        </w:rPr>
        <w:t>, (3) maksim hubungan (</w:t>
      </w:r>
      <w:r w:rsidRPr="00533BBB">
        <w:rPr>
          <w:rFonts w:ascii="Times New Roman" w:hAnsi="Times New Roman" w:cs="Times New Roman"/>
          <w:bCs/>
          <w:i/>
          <w:sz w:val="24"/>
          <w:szCs w:val="24"/>
          <w:lang w:val="sv-SE"/>
        </w:rPr>
        <w:t>relevance</w:t>
      </w:r>
      <w:r>
        <w:rPr>
          <w:rFonts w:ascii="Times New Roman" w:hAnsi="Times New Roman" w:cs="Times New Roman"/>
          <w:bCs/>
          <w:sz w:val="24"/>
          <w:szCs w:val="24"/>
          <w:lang w:val="sv-SE"/>
        </w:rPr>
        <w:t>) dan (4) maksim cara (</w:t>
      </w:r>
      <w:r w:rsidRPr="00A54925">
        <w:rPr>
          <w:rFonts w:ascii="Times New Roman" w:hAnsi="Times New Roman" w:cs="Times New Roman"/>
          <w:bCs/>
          <w:i/>
          <w:sz w:val="24"/>
          <w:szCs w:val="24"/>
          <w:lang w:val="sv-SE"/>
        </w:rPr>
        <w:t>manner</w:t>
      </w:r>
      <w:r>
        <w:rPr>
          <w:rFonts w:ascii="Times New Roman" w:hAnsi="Times New Roman" w:cs="Times New Roman"/>
          <w:bCs/>
          <w:sz w:val="24"/>
          <w:szCs w:val="24"/>
          <w:lang w:val="sv-SE"/>
        </w:rPr>
        <w:t xml:space="preserve">). Menurut teori ini ujaran yang santun adalah ujaran yang benar (dapat dipercaya), ringkas (singkat dan informatif), relevan (memiliki keterkaitan) dan jelas dan tidak ambigu. Kenyataan di lapangan, data yang ditemukan penulis ternyata penutur banyak menggunakan ujaran-ujaran yang panjang dan lengkap  dalam upaya  menarik simpati calon pemilih. </w:t>
      </w:r>
      <w:r w:rsidR="00636F4F">
        <w:rPr>
          <w:rFonts w:ascii="Times New Roman" w:hAnsi="Times New Roman" w:cs="Times New Roman"/>
          <w:bCs/>
          <w:sz w:val="24"/>
          <w:szCs w:val="24"/>
          <w:lang w:val="sv-SE"/>
        </w:rPr>
        <w:t>Perbedaan pandangan tentang teori kesantunan yang digunakan</w:t>
      </w:r>
      <w:r>
        <w:rPr>
          <w:rFonts w:ascii="Times New Roman" w:hAnsi="Times New Roman" w:cs="Times New Roman"/>
          <w:bCs/>
          <w:sz w:val="24"/>
          <w:szCs w:val="24"/>
          <w:lang w:val="sv-SE"/>
        </w:rPr>
        <w:t xml:space="preserve"> </w:t>
      </w:r>
      <w:r w:rsidR="00636F4F">
        <w:rPr>
          <w:rFonts w:ascii="Times New Roman" w:hAnsi="Times New Roman" w:cs="Times New Roman"/>
          <w:bCs/>
          <w:sz w:val="24"/>
          <w:szCs w:val="24"/>
          <w:lang w:val="sv-SE"/>
        </w:rPr>
        <w:t xml:space="preserve">oleh setiap </w:t>
      </w:r>
      <w:r w:rsidR="00636F4F" w:rsidRPr="00636F4F">
        <w:rPr>
          <w:rFonts w:ascii="Times New Roman" w:hAnsi="Times New Roman" w:cs="Times New Roman"/>
          <w:bCs/>
          <w:i/>
          <w:sz w:val="24"/>
          <w:szCs w:val="24"/>
          <w:lang w:val="sv-SE"/>
        </w:rPr>
        <w:t>linguist</w:t>
      </w:r>
      <w:r w:rsidR="00636F4F">
        <w:rPr>
          <w:rFonts w:ascii="Times New Roman" w:hAnsi="Times New Roman" w:cs="Times New Roman"/>
          <w:bCs/>
          <w:sz w:val="24"/>
          <w:szCs w:val="24"/>
          <w:lang w:val="sv-SE"/>
        </w:rPr>
        <w:t xml:space="preserve"> tersebut </w:t>
      </w:r>
      <w:r w:rsidR="00636F4F">
        <w:rPr>
          <w:rFonts w:ascii="Times New Roman" w:hAnsi="Times New Roman" w:cs="Times New Roman"/>
          <w:bCs/>
          <w:sz w:val="24"/>
          <w:szCs w:val="24"/>
          <w:lang w:val="sv-SE"/>
        </w:rPr>
        <w:lastRenderedPageBreak/>
        <w:t>menginspirasi penulis untuk mengkaji tindak-tutur asertif yang banyak digunakan</w:t>
      </w:r>
      <w:r w:rsidR="002F6AF8">
        <w:rPr>
          <w:rFonts w:ascii="Times New Roman" w:hAnsi="Times New Roman" w:cs="Times New Roman"/>
          <w:bCs/>
          <w:sz w:val="24"/>
          <w:szCs w:val="24"/>
          <w:lang w:val="sv-SE"/>
        </w:rPr>
        <w:t xml:space="preserve"> dalam kegiatan kampanye Pemilihan Umum Kepala Daerah di Indonesia.</w:t>
      </w:r>
      <w:r>
        <w:rPr>
          <w:rFonts w:ascii="Times New Roman" w:hAnsi="Times New Roman" w:cs="Times New Roman"/>
          <w:bCs/>
          <w:sz w:val="24"/>
          <w:szCs w:val="24"/>
          <w:lang w:val="sv-SE"/>
        </w:rPr>
        <w:t xml:space="preserve">  </w:t>
      </w:r>
    </w:p>
    <w:p w:rsidR="00457E72" w:rsidRPr="00AF38BC" w:rsidRDefault="00457E72" w:rsidP="00AF38BC">
      <w:pPr>
        <w:spacing w:line="360" w:lineRule="auto"/>
        <w:ind w:left="284" w:firstLine="425"/>
        <w:contextualSpacing/>
        <w:jc w:val="both"/>
        <w:rPr>
          <w:rFonts w:ascii="Times New Roman" w:hAnsi="Times New Roman" w:cs="Times New Roman"/>
          <w:bCs/>
          <w:sz w:val="24"/>
          <w:szCs w:val="24"/>
          <w:lang w:val="sv-SE"/>
        </w:rPr>
      </w:pPr>
    </w:p>
    <w:p w:rsidR="009D0790" w:rsidRDefault="009D0790" w:rsidP="009D0790">
      <w:pPr>
        <w:pStyle w:val="ListParagraph"/>
        <w:numPr>
          <w:ilvl w:val="0"/>
          <w:numId w:val="9"/>
        </w:numPr>
        <w:spacing w:line="360" w:lineRule="auto"/>
        <w:ind w:left="284" w:hanging="284"/>
        <w:contextualSpacing/>
        <w:jc w:val="both"/>
        <w:rPr>
          <w:b/>
        </w:rPr>
      </w:pPr>
      <w:r w:rsidRPr="003107E5">
        <w:rPr>
          <w:b/>
        </w:rPr>
        <w:t xml:space="preserve">Pembahasan  </w:t>
      </w:r>
    </w:p>
    <w:p w:rsidR="009D0790" w:rsidRDefault="009D0790" w:rsidP="009D0790">
      <w:pPr>
        <w:pStyle w:val="ListParagraph"/>
        <w:spacing w:line="360" w:lineRule="auto"/>
        <w:ind w:left="284" w:firstLine="425"/>
        <w:contextualSpacing/>
        <w:jc w:val="both"/>
      </w:pPr>
      <w:r>
        <w:t xml:space="preserve">Berdasarkan teori-teori kesantunan yang dikemukakan di atas, </w:t>
      </w:r>
      <w:r w:rsidR="00F72BA7">
        <w:t xml:space="preserve">dan penggunaan metode dan teknik pengumpulan data yang bersifat kualitatif, </w:t>
      </w:r>
      <w:r>
        <w:t>penulis bermaksud menjelaskan</w:t>
      </w:r>
      <w:r w:rsidR="0046119B">
        <w:t xml:space="preserve"> dan atau mendeskripsikan</w:t>
      </w:r>
      <w:r>
        <w:t xml:space="preserve"> sejumlah data tuturan yang berhasil dijaring dalam kegiatan kampanye</w:t>
      </w:r>
      <w:r w:rsidR="00AF38BC">
        <w:t xml:space="preserve"> pasangan calon dengab landasan</w:t>
      </w:r>
      <w:r>
        <w:t xml:space="preserve"> teori yang dikemukan Leech (1983) sebagai berikut. </w:t>
      </w:r>
    </w:p>
    <w:p w:rsidR="009D0790" w:rsidRPr="004E20C8" w:rsidRDefault="009D0790" w:rsidP="009D0790">
      <w:pPr>
        <w:pStyle w:val="ListParagraph"/>
        <w:spacing w:line="360" w:lineRule="auto"/>
        <w:ind w:left="284" w:firstLine="425"/>
        <w:contextualSpacing/>
        <w:jc w:val="both"/>
      </w:pPr>
      <w:r>
        <w:t xml:space="preserve"> </w:t>
      </w:r>
    </w:p>
    <w:p w:rsidR="009D0790" w:rsidRPr="00AB524C" w:rsidRDefault="009D0790" w:rsidP="009D0790">
      <w:pPr>
        <w:pStyle w:val="ListParagraph"/>
        <w:numPr>
          <w:ilvl w:val="5"/>
          <w:numId w:val="4"/>
        </w:numPr>
        <w:tabs>
          <w:tab w:val="clear" w:pos="928"/>
          <w:tab w:val="num" w:pos="709"/>
        </w:tabs>
        <w:spacing w:line="360" w:lineRule="auto"/>
        <w:ind w:hanging="644"/>
        <w:contextualSpacing/>
        <w:jc w:val="both"/>
        <w:rPr>
          <w:b/>
        </w:rPr>
      </w:pPr>
      <w:r w:rsidRPr="00AB524C">
        <w:rPr>
          <w:b/>
        </w:rPr>
        <w:t xml:space="preserve">Kesantunan Tindak Tutur Asertif dan Maksim Kearifan </w:t>
      </w:r>
    </w:p>
    <w:p w:rsidR="009D0790" w:rsidRPr="003107E5" w:rsidRDefault="009D0790" w:rsidP="009D0790">
      <w:pPr>
        <w:spacing w:line="360" w:lineRule="auto"/>
        <w:ind w:left="284" w:firstLine="0"/>
        <w:contextualSpacing/>
        <w:jc w:val="both"/>
        <w:rPr>
          <w:rFonts w:ascii="Times New Roman" w:hAnsi="Times New Roman" w:cs="Times New Roman"/>
          <w:sz w:val="24"/>
          <w:szCs w:val="24"/>
        </w:rPr>
      </w:pPr>
      <w:r w:rsidRPr="003107E5">
        <w:rPr>
          <w:rFonts w:ascii="Times New Roman" w:hAnsi="Times New Roman" w:cs="Times New Roman"/>
          <w:b/>
          <w:sz w:val="24"/>
          <w:szCs w:val="24"/>
        </w:rPr>
        <w:tab/>
      </w:r>
      <w:r w:rsidRPr="003107E5">
        <w:rPr>
          <w:rFonts w:ascii="Times New Roman" w:hAnsi="Times New Roman" w:cs="Times New Roman"/>
          <w:sz w:val="24"/>
          <w:szCs w:val="24"/>
        </w:rPr>
        <w:t xml:space="preserve">Kesantunan </w:t>
      </w:r>
      <w:r>
        <w:rPr>
          <w:rFonts w:ascii="Times New Roman" w:hAnsi="Times New Roman" w:cs="Times New Roman"/>
          <w:sz w:val="24"/>
          <w:szCs w:val="24"/>
        </w:rPr>
        <w:t xml:space="preserve">‘tindak-tutur asertif’ </w:t>
      </w:r>
      <w:r w:rsidRPr="003107E5">
        <w:rPr>
          <w:rFonts w:ascii="Times New Roman" w:hAnsi="Times New Roman" w:cs="Times New Roman"/>
          <w:sz w:val="24"/>
          <w:szCs w:val="24"/>
        </w:rPr>
        <w:t xml:space="preserve">yang </w:t>
      </w:r>
      <w:r>
        <w:rPr>
          <w:rFonts w:ascii="Times New Roman" w:hAnsi="Times New Roman" w:cs="Times New Roman"/>
          <w:sz w:val="24"/>
          <w:szCs w:val="24"/>
        </w:rPr>
        <w:t>relevan dengan maksim kearifan</w:t>
      </w:r>
      <w:r w:rsidRPr="003107E5">
        <w:rPr>
          <w:rFonts w:ascii="Times New Roman" w:hAnsi="Times New Roman" w:cs="Times New Roman"/>
          <w:sz w:val="24"/>
          <w:szCs w:val="24"/>
        </w:rPr>
        <w:t xml:space="preserve"> (</w:t>
      </w:r>
      <w:r w:rsidRPr="003107E5">
        <w:rPr>
          <w:rFonts w:ascii="Times New Roman" w:hAnsi="Times New Roman" w:cs="Times New Roman"/>
          <w:i/>
          <w:sz w:val="24"/>
          <w:szCs w:val="24"/>
        </w:rPr>
        <w:t>Tact Maxim</w:t>
      </w:r>
      <w:r w:rsidRPr="003107E5">
        <w:rPr>
          <w:rFonts w:ascii="Times New Roman" w:hAnsi="Times New Roman" w:cs="Times New Roman"/>
          <w:sz w:val="24"/>
          <w:szCs w:val="24"/>
        </w:rPr>
        <w:t xml:space="preserve">) adalah tuturan yang dapat memerbesar keuntungan lawan-tutur, dan memerkecil keuntungan pada diri penutur. Dalam hal ini penutur harus dapat menyampaikan pesan persuasifnya yang mampu membuat lawan-tutur simpati terhadap pasangan calon, lewat tuturan yang diungkapkan. Maka dari itu, tuturan yang dibuat oleh penutur tidak boleh menyinggung perasaan lawan-tutur dan membebani pikirannya. Dengan demikian, </w:t>
      </w:r>
      <w:r>
        <w:rPr>
          <w:rFonts w:ascii="Times New Roman" w:hAnsi="Times New Roman" w:cs="Times New Roman"/>
          <w:sz w:val="24"/>
          <w:szCs w:val="24"/>
        </w:rPr>
        <w:t xml:space="preserve">‘tindak-tutur asertif’ yang dianggap </w:t>
      </w:r>
      <w:r w:rsidRPr="003107E5">
        <w:rPr>
          <w:rFonts w:ascii="Times New Roman" w:hAnsi="Times New Roman" w:cs="Times New Roman"/>
          <w:sz w:val="24"/>
          <w:szCs w:val="24"/>
        </w:rPr>
        <w:t xml:space="preserve">antun menurut maksim kearifan adalah tuturan yang memaksimalkan keuntungan atau menghargai lawan-tutur. Contoh-contoh data tuturan yang terkait dengan prinsip-prinsip kesantunan tersebut dapat </w:t>
      </w:r>
      <w:r>
        <w:rPr>
          <w:rFonts w:ascii="Times New Roman" w:hAnsi="Times New Roman" w:cs="Times New Roman"/>
          <w:sz w:val="24"/>
          <w:szCs w:val="24"/>
        </w:rPr>
        <w:t>dilihat pada ujaran</w:t>
      </w:r>
      <w:r w:rsidRPr="003107E5">
        <w:rPr>
          <w:rFonts w:ascii="Times New Roman" w:hAnsi="Times New Roman" w:cs="Times New Roman"/>
          <w:sz w:val="24"/>
          <w:szCs w:val="24"/>
        </w:rPr>
        <w:t xml:space="preserve"> berikut.   </w:t>
      </w:r>
    </w:p>
    <w:p w:rsidR="009D0790" w:rsidRDefault="009D0790" w:rsidP="009D0790">
      <w:pPr>
        <w:numPr>
          <w:ilvl w:val="0"/>
          <w:numId w:val="5"/>
        </w:numPr>
        <w:tabs>
          <w:tab w:val="clear" w:pos="3132"/>
        </w:tabs>
        <w:spacing w:line="240" w:lineRule="auto"/>
        <w:ind w:left="284"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  D A</w:t>
      </w:r>
      <w:r w:rsidRPr="003107E5">
        <w:rPr>
          <w:rFonts w:ascii="Times New Roman" w:hAnsi="Times New Roman" w:cs="Times New Roman"/>
          <w:sz w:val="24"/>
          <w:szCs w:val="24"/>
        </w:rPr>
        <w:t>, Cabup Pasangan nomor 2: “Bapak/Ibu sekalian</w:t>
      </w:r>
      <w:proofErr w:type="gramStart"/>
      <w:r w:rsidRPr="003107E5">
        <w:rPr>
          <w:rFonts w:ascii="Times New Roman" w:hAnsi="Times New Roman" w:cs="Times New Roman"/>
          <w:sz w:val="24"/>
          <w:szCs w:val="24"/>
        </w:rPr>
        <w:t>,  tentunya</w:t>
      </w:r>
      <w:proofErr w:type="gramEnd"/>
      <w:r w:rsidRPr="003107E5">
        <w:rPr>
          <w:rFonts w:ascii="Times New Roman" w:hAnsi="Times New Roman" w:cs="Times New Roman"/>
          <w:sz w:val="24"/>
          <w:szCs w:val="24"/>
        </w:rPr>
        <w:t xml:space="preserve"> tidak hanya </w:t>
      </w:r>
      <w:r>
        <w:rPr>
          <w:rFonts w:ascii="Times New Roman" w:hAnsi="Times New Roman" w:cs="Times New Roman"/>
          <w:sz w:val="24"/>
          <w:szCs w:val="24"/>
        </w:rPr>
        <w:t xml:space="preserve">bidang itu saja  </w:t>
      </w:r>
      <w:r w:rsidRPr="00C31E62">
        <w:rPr>
          <w:rFonts w:ascii="Times New Roman" w:hAnsi="Times New Roman" w:cs="Times New Roman"/>
          <w:sz w:val="24"/>
          <w:szCs w:val="24"/>
        </w:rPr>
        <w:t xml:space="preserve">yang telah </w:t>
      </w:r>
      <w:r w:rsidRPr="00C31E62">
        <w:rPr>
          <w:rFonts w:ascii="Times New Roman" w:hAnsi="Times New Roman" w:cs="Times New Roman"/>
          <w:i/>
          <w:sz w:val="24"/>
          <w:szCs w:val="24"/>
        </w:rPr>
        <w:t>bapak</w:t>
      </w:r>
      <w:r w:rsidRPr="00C31E62">
        <w:rPr>
          <w:rFonts w:ascii="Times New Roman" w:hAnsi="Times New Roman" w:cs="Times New Roman"/>
          <w:sz w:val="24"/>
          <w:szCs w:val="24"/>
        </w:rPr>
        <w:t xml:space="preserve"> lakukan. </w:t>
      </w:r>
      <w:proofErr w:type="gramStart"/>
      <w:r w:rsidRPr="00C31E62">
        <w:rPr>
          <w:rFonts w:ascii="Times New Roman" w:hAnsi="Times New Roman" w:cs="Times New Roman"/>
          <w:sz w:val="24"/>
          <w:szCs w:val="24"/>
        </w:rPr>
        <w:t>termasuk</w:t>
      </w:r>
      <w:proofErr w:type="gramEnd"/>
      <w:r w:rsidRPr="00C31E62">
        <w:rPr>
          <w:rFonts w:ascii="Times New Roman" w:hAnsi="Times New Roman" w:cs="Times New Roman"/>
          <w:sz w:val="24"/>
          <w:szCs w:val="24"/>
        </w:rPr>
        <w:t xml:space="preserve"> </w:t>
      </w:r>
      <w:r w:rsidRPr="00C31E62">
        <w:rPr>
          <w:rFonts w:ascii="Times New Roman" w:hAnsi="Times New Roman" w:cs="Times New Roman"/>
          <w:b/>
          <w:i/>
          <w:sz w:val="24"/>
          <w:szCs w:val="24"/>
        </w:rPr>
        <w:t>honor guru madrasah</w:t>
      </w:r>
      <w:r w:rsidRPr="00C31E62">
        <w:rPr>
          <w:rFonts w:ascii="Times New Roman" w:hAnsi="Times New Roman" w:cs="Times New Roman"/>
          <w:b/>
          <w:sz w:val="24"/>
          <w:szCs w:val="24"/>
        </w:rPr>
        <w:t xml:space="preserve">, </w:t>
      </w:r>
      <w:r w:rsidRPr="00C31E62">
        <w:rPr>
          <w:rFonts w:ascii="Times New Roman" w:hAnsi="Times New Roman" w:cs="Times New Roman"/>
          <w:b/>
          <w:i/>
          <w:sz w:val="24"/>
          <w:szCs w:val="24"/>
        </w:rPr>
        <w:t>yang dari Rp 15.000 naik menjadi Rp 30.000</w:t>
      </w:r>
      <w:r w:rsidRPr="00C31E62">
        <w:rPr>
          <w:rFonts w:ascii="Times New Roman" w:hAnsi="Times New Roman" w:cs="Times New Roman"/>
          <w:b/>
          <w:sz w:val="24"/>
          <w:szCs w:val="24"/>
        </w:rPr>
        <w:t xml:space="preserve">, dari </w:t>
      </w:r>
      <w:r w:rsidRPr="00C31E62">
        <w:rPr>
          <w:rFonts w:ascii="Times New Roman" w:hAnsi="Times New Roman" w:cs="Times New Roman"/>
          <w:b/>
          <w:i/>
          <w:sz w:val="24"/>
          <w:szCs w:val="24"/>
        </w:rPr>
        <w:t>Rp 25000 menjadi Rp 50.000.</w:t>
      </w:r>
      <w:r w:rsidRPr="00C31E62">
        <w:rPr>
          <w:rFonts w:ascii="Times New Roman" w:hAnsi="Times New Roman" w:cs="Times New Roman"/>
          <w:i/>
          <w:sz w:val="24"/>
          <w:szCs w:val="24"/>
        </w:rPr>
        <w:t xml:space="preserve"> </w:t>
      </w:r>
      <w:r w:rsidRPr="00C31E62">
        <w:rPr>
          <w:rFonts w:ascii="Times New Roman" w:hAnsi="Times New Roman" w:cs="Times New Roman"/>
          <w:sz w:val="24"/>
          <w:szCs w:val="24"/>
        </w:rPr>
        <w:t xml:space="preserve">Oleh sebab itu, darikondisi-kondisi ini harus kita kembalikan lagi. Itulah alasannya, Pak Dade mencalonkan lagi. Karena, </w:t>
      </w:r>
      <w:r w:rsidRPr="00C31E62">
        <w:rPr>
          <w:rFonts w:ascii="Times New Roman" w:hAnsi="Times New Roman" w:cs="Times New Roman"/>
          <w:i/>
          <w:sz w:val="24"/>
          <w:szCs w:val="24"/>
        </w:rPr>
        <w:t>bapak</w:t>
      </w:r>
      <w:r w:rsidRPr="00C31E62">
        <w:rPr>
          <w:rFonts w:ascii="Times New Roman" w:hAnsi="Times New Roman" w:cs="Times New Roman"/>
          <w:sz w:val="24"/>
          <w:szCs w:val="24"/>
        </w:rPr>
        <w:t xml:space="preserve"> ingin menyempurnakan programnya dulu”, yakni program ketika menjabat bupati Pasuruan 1998-2003. </w:t>
      </w:r>
    </w:p>
    <w:p w:rsidR="009D0790" w:rsidRPr="00C31E62" w:rsidRDefault="009D0790" w:rsidP="009D0790">
      <w:pPr>
        <w:spacing w:line="240" w:lineRule="auto"/>
        <w:ind w:left="284" w:firstLine="0"/>
        <w:contextualSpacing/>
        <w:jc w:val="both"/>
        <w:rPr>
          <w:rFonts w:ascii="Times New Roman" w:hAnsi="Times New Roman" w:cs="Times New Roman"/>
          <w:sz w:val="24"/>
          <w:szCs w:val="24"/>
        </w:rPr>
      </w:pPr>
    </w:p>
    <w:p w:rsidR="009D0790" w:rsidRPr="003107E5" w:rsidRDefault="009D0790" w:rsidP="009D0790">
      <w:pPr>
        <w:spacing w:line="360" w:lineRule="auto"/>
        <w:ind w:left="284" w:firstLine="436"/>
        <w:contextualSpacing/>
        <w:jc w:val="both"/>
        <w:rPr>
          <w:rFonts w:ascii="Times New Roman" w:hAnsi="Times New Roman" w:cs="Times New Roman"/>
          <w:sz w:val="24"/>
          <w:szCs w:val="24"/>
        </w:rPr>
      </w:pPr>
      <w:r w:rsidRPr="003107E5">
        <w:rPr>
          <w:rFonts w:ascii="Times New Roman" w:hAnsi="Times New Roman" w:cs="Times New Roman"/>
          <w:sz w:val="24"/>
          <w:szCs w:val="24"/>
        </w:rPr>
        <w:t xml:space="preserve">Pada tuturan (1) di atas, tampak jelas bahwa </w:t>
      </w:r>
      <w:proofErr w:type="gramStart"/>
      <w:r w:rsidRPr="003107E5">
        <w:rPr>
          <w:rFonts w:ascii="Times New Roman" w:hAnsi="Times New Roman" w:cs="Times New Roman"/>
          <w:sz w:val="24"/>
          <w:szCs w:val="24"/>
        </w:rPr>
        <w:t>apa</w:t>
      </w:r>
      <w:proofErr w:type="gramEnd"/>
      <w:r w:rsidRPr="003107E5">
        <w:rPr>
          <w:rFonts w:ascii="Times New Roman" w:hAnsi="Times New Roman" w:cs="Times New Roman"/>
          <w:sz w:val="24"/>
          <w:szCs w:val="24"/>
        </w:rPr>
        <w:t xml:space="preserve"> </w:t>
      </w:r>
      <w:r>
        <w:rPr>
          <w:rFonts w:ascii="Times New Roman" w:hAnsi="Times New Roman" w:cs="Times New Roman"/>
          <w:sz w:val="24"/>
          <w:szCs w:val="24"/>
        </w:rPr>
        <w:t xml:space="preserve">yang dituturkan oleh D A di atas </w:t>
      </w:r>
      <w:r w:rsidRPr="003107E5">
        <w:rPr>
          <w:rFonts w:ascii="Times New Roman" w:hAnsi="Times New Roman" w:cs="Times New Roman"/>
          <w:sz w:val="24"/>
          <w:szCs w:val="24"/>
        </w:rPr>
        <w:t xml:space="preserve">sangat menguntungkan pengunjung kampanye. Setidaknya, kesantunan tuturan tersebut dapat diidentifikasi melalui (a) kata sapaan yang digunakan, yaitu ‘Bapak/Ibu sekalian’ yang  menunjukkan bahwa penutur memiliki itikad baik untuk ‘menghargai’ pengunjung kampanye. (b) </w:t>
      </w:r>
      <w:proofErr w:type="gramStart"/>
      <w:r>
        <w:rPr>
          <w:rFonts w:ascii="Times New Roman" w:hAnsi="Times New Roman" w:cs="Times New Roman"/>
          <w:sz w:val="24"/>
          <w:szCs w:val="24"/>
        </w:rPr>
        <w:t>bentuk</w:t>
      </w:r>
      <w:proofErr w:type="gramEnd"/>
      <w:r w:rsidRPr="003107E5">
        <w:rPr>
          <w:rFonts w:ascii="Times New Roman" w:hAnsi="Times New Roman" w:cs="Times New Roman"/>
          <w:sz w:val="24"/>
          <w:szCs w:val="24"/>
        </w:rPr>
        <w:t xml:space="preserve"> ‘ketidaklangsungan’ tuturan yang digambarkan dengan keberhasilan penutur ketika menjabat bupati periode 1998-2003. Keberhasilan tersebut diungkap dengan maksud untuk memberikan daya tarik kepada pengunjung kampanye. </w:t>
      </w:r>
      <w:proofErr w:type="gramStart"/>
      <w:r w:rsidRPr="003107E5">
        <w:rPr>
          <w:rFonts w:ascii="Times New Roman" w:hAnsi="Times New Roman" w:cs="Times New Roman"/>
          <w:sz w:val="24"/>
          <w:szCs w:val="24"/>
        </w:rPr>
        <w:t>Apa</w:t>
      </w:r>
      <w:proofErr w:type="gramEnd"/>
      <w:r w:rsidRPr="003107E5">
        <w:rPr>
          <w:rFonts w:ascii="Times New Roman" w:hAnsi="Times New Roman" w:cs="Times New Roman"/>
          <w:sz w:val="24"/>
          <w:szCs w:val="24"/>
        </w:rPr>
        <w:t xml:space="preserve"> yang telah dilakukan penutur dapat digunakan sebagai bukti bahwa dirinya sangat peduli terhadap kesejahteraan para guru, terutama guru madrasah. Secara pragmatik, tuturan tersebut dapat </w:t>
      </w:r>
      <w:r w:rsidRPr="003107E5">
        <w:rPr>
          <w:rFonts w:ascii="Times New Roman" w:hAnsi="Times New Roman" w:cs="Times New Roman"/>
          <w:sz w:val="24"/>
          <w:szCs w:val="24"/>
        </w:rPr>
        <w:lastRenderedPageBreak/>
        <w:t>diartikan sebagai bujukan untuk mengajak pengunjung kampanye mendukung dan memilih dirinya sebagai bupati.</w:t>
      </w:r>
    </w:p>
    <w:p w:rsidR="009D0790" w:rsidRPr="000262E8" w:rsidRDefault="009D0790" w:rsidP="009D0790">
      <w:pPr>
        <w:spacing w:line="360" w:lineRule="auto"/>
        <w:ind w:left="284" w:firstLine="0"/>
        <w:contextualSpacing/>
        <w:jc w:val="both"/>
        <w:rPr>
          <w:rFonts w:ascii="Times New Roman" w:hAnsi="Times New Roman" w:cs="Times New Roman"/>
          <w:sz w:val="24"/>
          <w:szCs w:val="24"/>
        </w:rPr>
      </w:pPr>
      <w:r w:rsidRPr="003107E5">
        <w:rPr>
          <w:rFonts w:ascii="Times New Roman" w:hAnsi="Times New Roman" w:cs="Times New Roman"/>
          <w:sz w:val="24"/>
          <w:szCs w:val="24"/>
        </w:rPr>
        <w:tab/>
        <w:t xml:space="preserve">Berdasarkan argumentasi yang dikemukakan di atas dapat dikatakan bahwa </w:t>
      </w:r>
      <w:r>
        <w:rPr>
          <w:rFonts w:ascii="Times New Roman" w:hAnsi="Times New Roman" w:cs="Times New Roman"/>
          <w:sz w:val="24"/>
          <w:szCs w:val="24"/>
        </w:rPr>
        <w:t xml:space="preserve">‘tindak-tutur asertif’ </w:t>
      </w:r>
      <w:r w:rsidRPr="003107E5">
        <w:rPr>
          <w:rFonts w:ascii="Times New Roman" w:hAnsi="Times New Roman" w:cs="Times New Roman"/>
          <w:sz w:val="24"/>
          <w:szCs w:val="24"/>
        </w:rPr>
        <w:t xml:space="preserve">tersebut memiliki nilai kesantunan yang sangat tinggi. Dikatakan demikian karena maksud penutur yang berisi bujukan untuk mengajak pengunjung kampanye mendukung dan memilih dirinya disampaikan dengan </w:t>
      </w:r>
      <w:proofErr w:type="gramStart"/>
      <w:r w:rsidRPr="003107E5">
        <w:rPr>
          <w:rFonts w:ascii="Times New Roman" w:hAnsi="Times New Roman" w:cs="Times New Roman"/>
          <w:sz w:val="24"/>
          <w:szCs w:val="24"/>
        </w:rPr>
        <w:t>cara</w:t>
      </w:r>
      <w:proofErr w:type="gramEnd"/>
      <w:r w:rsidRPr="003107E5">
        <w:rPr>
          <w:rFonts w:ascii="Times New Roman" w:hAnsi="Times New Roman" w:cs="Times New Roman"/>
          <w:sz w:val="24"/>
          <w:szCs w:val="24"/>
        </w:rPr>
        <w:t xml:space="preserve"> sangat samar sehingga ajakan tersebut tidak tampak jelas. Menurut Leech (1983) ajakan yang demikian ini dapat mengurangi atau meminimalkan kerugian bagi pihak lain yang menerima tutu</w:t>
      </w:r>
      <w:r>
        <w:t xml:space="preserve">ran tersebut. </w:t>
      </w:r>
      <w:r w:rsidRPr="000262E8">
        <w:rPr>
          <w:rFonts w:ascii="Times New Roman" w:hAnsi="Times New Roman" w:cs="Times New Roman"/>
          <w:sz w:val="24"/>
          <w:szCs w:val="24"/>
        </w:rPr>
        <w:t>Pandangan tersebut juga diperkuat oleh teori kesantunan Brown dan Levinson (1987) yang dikenal dengan ‘teori muka’ atau FTA (</w:t>
      </w:r>
      <w:r w:rsidRPr="000262E8">
        <w:rPr>
          <w:rFonts w:ascii="Times New Roman" w:hAnsi="Times New Roman" w:cs="Times New Roman"/>
          <w:i/>
          <w:sz w:val="24"/>
          <w:szCs w:val="24"/>
        </w:rPr>
        <w:t>Face Threatening Acts</w:t>
      </w:r>
      <w:r w:rsidRPr="000262E8">
        <w:rPr>
          <w:rFonts w:ascii="Times New Roman" w:hAnsi="Times New Roman" w:cs="Times New Roman"/>
          <w:sz w:val="24"/>
          <w:szCs w:val="24"/>
        </w:rPr>
        <w:t xml:space="preserve">). Menurut teori tersebut, sebuah tuturan dapat dikatakan santun apabila tuturan tersebut dapat meminimalkan ancaman muka orang yang diajak berbicara. </w:t>
      </w:r>
    </w:p>
    <w:p w:rsidR="009D0790" w:rsidRDefault="009D0790" w:rsidP="00AF38BC">
      <w:pPr>
        <w:spacing w:line="360" w:lineRule="auto"/>
        <w:ind w:left="284" w:firstLine="0"/>
        <w:contextualSpacing/>
        <w:jc w:val="both"/>
      </w:pPr>
      <w:r>
        <w:rPr>
          <w:rFonts w:ascii="Times New Roman" w:hAnsi="Times New Roman" w:cs="Times New Roman"/>
          <w:sz w:val="24"/>
          <w:szCs w:val="24"/>
        </w:rPr>
        <w:tab/>
      </w:r>
      <w:r w:rsidRPr="000262E8">
        <w:rPr>
          <w:rFonts w:ascii="Times New Roman" w:hAnsi="Times New Roman" w:cs="Times New Roman"/>
          <w:sz w:val="24"/>
          <w:szCs w:val="24"/>
        </w:rPr>
        <w:t xml:space="preserve">Di dalam masyarakat tutur Jawa, cara-cara berbicara secara taklangsung sebagaimana tuturan di atas sering dijumpai di dalam kegiatan komunikasi antar individu dengan maksud untuk menjaga kesantunan berbahasa. Bahkan, di dalam kegiatan kampanye pemilihan bupati dan wakil bupati jika dicermati lebih lanjut, data tuturan yang dikumpulkan dalam penelitian ini sebagaian besar adalah tuturan taklangsung. Contoh-contoh </w:t>
      </w:r>
      <w:r>
        <w:rPr>
          <w:rFonts w:ascii="Times New Roman" w:hAnsi="Times New Roman" w:cs="Times New Roman"/>
          <w:sz w:val="24"/>
          <w:szCs w:val="24"/>
        </w:rPr>
        <w:t>‘tindak-tutur asertif’</w:t>
      </w:r>
      <w:r w:rsidRPr="000262E8">
        <w:rPr>
          <w:rFonts w:ascii="Times New Roman" w:hAnsi="Times New Roman" w:cs="Times New Roman"/>
          <w:sz w:val="24"/>
          <w:szCs w:val="24"/>
        </w:rPr>
        <w:t xml:space="preserve"> berikut ini dapat dicermati dan dipertimbangkan untuk memerjelas uraian ini.</w:t>
      </w:r>
      <w:r>
        <w:tab/>
      </w:r>
      <w:r>
        <w:tab/>
      </w:r>
      <w:r>
        <w:tab/>
      </w:r>
      <w:r>
        <w:tab/>
      </w:r>
    </w:p>
    <w:p w:rsidR="009D0790" w:rsidRPr="009B2F09" w:rsidRDefault="009D0790" w:rsidP="009D0790">
      <w:pPr>
        <w:pStyle w:val="ListParagraph"/>
        <w:numPr>
          <w:ilvl w:val="5"/>
          <w:numId w:val="4"/>
        </w:numPr>
        <w:spacing w:line="360" w:lineRule="auto"/>
        <w:ind w:left="709" w:hanging="425"/>
        <w:contextualSpacing/>
        <w:jc w:val="both"/>
        <w:rPr>
          <w:b/>
        </w:rPr>
      </w:pPr>
      <w:r w:rsidRPr="003107E5">
        <w:rPr>
          <w:b/>
        </w:rPr>
        <w:t xml:space="preserve">Kesantunan </w:t>
      </w:r>
      <w:r>
        <w:rPr>
          <w:b/>
        </w:rPr>
        <w:t>Tindak Tutur Asertif dan</w:t>
      </w:r>
      <w:r w:rsidRPr="009B2F09">
        <w:rPr>
          <w:b/>
        </w:rPr>
        <w:t xml:space="preserve"> Maksim Kedermawanan </w:t>
      </w:r>
    </w:p>
    <w:p w:rsidR="009D0790" w:rsidRPr="008878D8" w:rsidRDefault="009D0790" w:rsidP="009D0790">
      <w:pPr>
        <w:spacing w:line="360" w:lineRule="auto"/>
        <w:ind w:left="284" w:firstLine="0"/>
        <w:contextualSpacing/>
        <w:jc w:val="both"/>
        <w:rPr>
          <w:rFonts w:ascii="Times New Roman" w:hAnsi="Times New Roman" w:cs="Times New Roman"/>
          <w:sz w:val="24"/>
          <w:szCs w:val="24"/>
        </w:rPr>
      </w:pPr>
      <w:r w:rsidRPr="008878D8">
        <w:rPr>
          <w:rFonts w:ascii="Times New Roman" w:hAnsi="Times New Roman" w:cs="Times New Roman"/>
          <w:b/>
          <w:sz w:val="24"/>
          <w:szCs w:val="24"/>
        </w:rPr>
        <w:tab/>
      </w:r>
      <w:r w:rsidRPr="008878D8">
        <w:rPr>
          <w:rFonts w:ascii="Times New Roman" w:hAnsi="Times New Roman" w:cs="Times New Roman"/>
          <w:sz w:val="24"/>
          <w:szCs w:val="24"/>
        </w:rPr>
        <w:t>Maksim kedermawanan (</w:t>
      </w:r>
      <w:r w:rsidRPr="008878D8">
        <w:rPr>
          <w:rFonts w:ascii="Times New Roman" w:hAnsi="Times New Roman" w:cs="Times New Roman"/>
          <w:i/>
          <w:sz w:val="24"/>
          <w:szCs w:val="24"/>
        </w:rPr>
        <w:t>Generosity Maxim</w:t>
      </w:r>
      <w:r w:rsidRPr="008878D8">
        <w:rPr>
          <w:rFonts w:ascii="Times New Roman" w:hAnsi="Times New Roman" w:cs="Times New Roman"/>
          <w:sz w:val="24"/>
          <w:szCs w:val="24"/>
        </w:rPr>
        <w:t>) disebut sebagai maksim kemurahan hati. Dengan maksim ini, penutur diharapkan dapat menghormati orang lain. Penghormatan kepada orang lain dapat terwujud apabila penutur dalam bertutur dapat mengurangi keuntungan bagi dirinya sendiri dan memaksimalkan keuntungan bagi pihak lain. Menurut Leech (1983) maksim kesantunan ini ditunjukkan pada ungkapan-ungkapan emosional penutur. Tuturan (</w:t>
      </w:r>
      <w:r>
        <w:rPr>
          <w:rFonts w:ascii="Times New Roman" w:hAnsi="Times New Roman" w:cs="Times New Roman"/>
          <w:sz w:val="24"/>
          <w:szCs w:val="24"/>
        </w:rPr>
        <w:t>2</w:t>
      </w:r>
      <w:r w:rsidRPr="008878D8">
        <w:rPr>
          <w:rFonts w:ascii="Times New Roman" w:hAnsi="Times New Roman" w:cs="Times New Roman"/>
          <w:sz w:val="24"/>
          <w:szCs w:val="24"/>
        </w:rPr>
        <w:t>) dan (</w:t>
      </w:r>
      <w:r>
        <w:rPr>
          <w:rFonts w:ascii="Times New Roman" w:hAnsi="Times New Roman" w:cs="Times New Roman"/>
          <w:sz w:val="24"/>
          <w:szCs w:val="24"/>
        </w:rPr>
        <w:t>3</w:t>
      </w:r>
      <w:r w:rsidRPr="008878D8">
        <w:rPr>
          <w:rFonts w:ascii="Times New Roman" w:hAnsi="Times New Roman" w:cs="Times New Roman"/>
          <w:sz w:val="24"/>
          <w:szCs w:val="24"/>
        </w:rPr>
        <w:t>) pada contoh berikut dapat memerjelas pernyataan ini.</w:t>
      </w:r>
    </w:p>
    <w:p w:rsidR="009D0790" w:rsidRDefault="009D0790" w:rsidP="009D0790">
      <w:pPr>
        <w:numPr>
          <w:ilvl w:val="0"/>
          <w:numId w:val="5"/>
        </w:numPr>
        <w:tabs>
          <w:tab w:val="clear" w:pos="3132"/>
        </w:tabs>
        <w:spacing w:line="240" w:lineRule="auto"/>
        <w:ind w:left="709" w:hanging="425"/>
        <w:contextualSpacing/>
        <w:jc w:val="both"/>
        <w:rPr>
          <w:rFonts w:ascii="Times New Roman" w:hAnsi="Times New Roman" w:cs="Times New Roman"/>
          <w:sz w:val="24"/>
          <w:szCs w:val="24"/>
        </w:rPr>
      </w:pPr>
      <w:r w:rsidRPr="004F1E8A">
        <w:rPr>
          <w:rFonts w:ascii="Times New Roman" w:hAnsi="Times New Roman" w:cs="Times New Roman"/>
          <w:sz w:val="24"/>
          <w:szCs w:val="24"/>
        </w:rPr>
        <w:t xml:space="preserve">H.Sutrisno, Tim Sukses </w:t>
      </w:r>
      <w:r w:rsidRPr="004F1E8A">
        <w:rPr>
          <w:rFonts w:ascii="Times New Roman" w:hAnsi="Times New Roman" w:cs="Times New Roman"/>
          <w:i/>
          <w:sz w:val="24"/>
          <w:szCs w:val="24"/>
        </w:rPr>
        <w:t>DaDi</w:t>
      </w:r>
      <w:r w:rsidRPr="004F1E8A">
        <w:rPr>
          <w:rFonts w:ascii="Times New Roman" w:hAnsi="Times New Roman" w:cs="Times New Roman"/>
          <w:sz w:val="24"/>
          <w:szCs w:val="24"/>
        </w:rPr>
        <w:t>: “</w:t>
      </w:r>
      <w:r w:rsidRPr="004F1E8A">
        <w:rPr>
          <w:rFonts w:ascii="Times New Roman" w:hAnsi="Times New Roman" w:cs="Times New Roman"/>
          <w:b/>
          <w:i/>
          <w:sz w:val="24"/>
          <w:szCs w:val="24"/>
        </w:rPr>
        <w:t>Kami sangat berterimakasih</w:t>
      </w:r>
      <w:r w:rsidRPr="004F1E8A">
        <w:rPr>
          <w:rFonts w:ascii="Times New Roman" w:hAnsi="Times New Roman" w:cs="Times New Roman"/>
          <w:sz w:val="24"/>
          <w:szCs w:val="24"/>
        </w:rPr>
        <w:t xml:space="preserve"> kepada seluruh pendukung nomor 2, karena dapat melaksanakan</w:t>
      </w:r>
      <w:r w:rsidRPr="004F1E8A">
        <w:rPr>
          <w:rFonts w:ascii="Times New Roman" w:hAnsi="Times New Roman" w:cs="Times New Roman"/>
          <w:i/>
          <w:sz w:val="24"/>
          <w:szCs w:val="24"/>
        </w:rPr>
        <w:t xml:space="preserve"> </w:t>
      </w:r>
      <w:r w:rsidRPr="004F1E8A">
        <w:rPr>
          <w:rFonts w:ascii="Times New Roman" w:hAnsi="Times New Roman" w:cs="Times New Roman"/>
          <w:sz w:val="24"/>
          <w:szCs w:val="24"/>
        </w:rPr>
        <w:t>kampanye</w:t>
      </w:r>
      <w:r w:rsidRPr="004F1E8A">
        <w:rPr>
          <w:rFonts w:ascii="Times New Roman" w:hAnsi="Times New Roman" w:cs="Times New Roman"/>
          <w:i/>
          <w:sz w:val="24"/>
          <w:szCs w:val="24"/>
        </w:rPr>
        <w:t xml:space="preserve"> </w:t>
      </w:r>
      <w:r w:rsidRPr="004F1E8A">
        <w:rPr>
          <w:rFonts w:ascii="Times New Roman" w:hAnsi="Times New Roman" w:cs="Times New Roman"/>
          <w:sz w:val="24"/>
          <w:szCs w:val="24"/>
        </w:rPr>
        <w:t>dengan damai, dengan santun, tanp</w:t>
      </w:r>
      <w:r>
        <w:rPr>
          <w:rFonts w:ascii="Times New Roman" w:hAnsi="Times New Roman" w:cs="Times New Roman"/>
          <w:sz w:val="24"/>
          <w:szCs w:val="24"/>
        </w:rPr>
        <w:t>a kekerasan di mana-mana. Betul? Betul</w:t>
      </w:r>
      <w:r w:rsidRPr="004F1E8A">
        <w:rPr>
          <w:rFonts w:ascii="Times New Roman" w:hAnsi="Times New Roman" w:cs="Times New Roman"/>
          <w:sz w:val="24"/>
          <w:szCs w:val="24"/>
        </w:rPr>
        <w:t>?</w:t>
      </w:r>
      <w:proofErr w:type="gramStart"/>
      <w:r w:rsidRPr="004F1E8A">
        <w:rPr>
          <w:rFonts w:ascii="Times New Roman" w:hAnsi="Times New Roman" w:cs="Times New Roman"/>
          <w:sz w:val="24"/>
          <w:szCs w:val="24"/>
        </w:rPr>
        <w:t>”.</w:t>
      </w:r>
      <w:proofErr w:type="gramEnd"/>
      <w:r w:rsidRPr="004F1E8A">
        <w:rPr>
          <w:rFonts w:ascii="Times New Roman" w:hAnsi="Times New Roman" w:cs="Times New Roman"/>
          <w:sz w:val="24"/>
          <w:szCs w:val="24"/>
        </w:rPr>
        <w:t xml:space="preserve"> </w:t>
      </w:r>
    </w:p>
    <w:p w:rsidR="009D0790" w:rsidRPr="004F1E8A" w:rsidRDefault="009D0790" w:rsidP="009D0790">
      <w:pPr>
        <w:spacing w:line="240" w:lineRule="auto"/>
        <w:ind w:left="720" w:firstLine="0"/>
        <w:contextualSpacing/>
        <w:jc w:val="both"/>
        <w:rPr>
          <w:rFonts w:ascii="Times New Roman" w:hAnsi="Times New Roman" w:cs="Times New Roman"/>
          <w:sz w:val="24"/>
          <w:szCs w:val="24"/>
        </w:rPr>
      </w:pPr>
    </w:p>
    <w:p w:rsidR="009D0790" w:rsidRPr="004F1E8A" w:rsidRDefault="009D0790" w:rsidP="009D0790">
      <w:pPr>
        <w:numPr>
          <w:ilvl w:val="0"/>
          <w:numId w:val="5"/>
        </w:numPr>
        <w:tabs>
          <w:tab w:val="clear" w:pos="3132"/>
        </w:tabs>
        <w:spacing w:line="240" w:lineRule="auto"/>
        <w:ind w:left="709" w:hanging="425"/>
        <w:contextualSpacing/>
        <w:jc w:val="both"/>
        <w:rPr>
          <w:rFonts w:ascii="Times New Roman" w:hAnsi="Times New Roman" w:cs="Times New Roman"/>
          <w:i/>
          <w:sz w:val="24"/>
          <w:szCs w:val="24"/>
        </w:rPr>
      </w:pPr>
      <w:r w:rsidRPr="008878D8">
        <w:rPr>
          <w:rFonts w:ascii="Times New Roman" w:hAnsi="Times New Roman" w:cs="Times New Roman"/>
          <w:sz w:val="24"/>
          <w:szCs w:val="24"/>
        </w:rPr>
        <w:t>Dade Angga, Cabup Pasangan nomor 2: “Bapak/Ibu dan hadirin sekalian, “</w:t>
      </w:r>
      <w:r w:rsidRPr="008878D8">
        <w:rPr>
          <w:rFonts w:ascii="Times New Roman" w:hAnsi="Times New Roman" w:cs="Times New Roman"/>
          <w:b/>
          <w:i/>
          <w:sz w:val="24"/>
          <w:szCs w:val="24"/>
        </w:rPr>
        <w:t>Masyarakat Gerbo yang dimulyakan Allah Swt</w:t>
      </w:r>
      <w:r w:rsidRPr="008878D8">
        <w:rPr>
          <w:rFonts w:ascii="Times New Roman" w:hAnsi="Times New Roman" w:cs="Times New Roman"/>
          <w:sz w:val="24"/>
          <w:szCs w:val="24"/>
        </w:rPr>
        <w:t xml:space="preserve">” </w:t>
      </w:r>
      <w:r w:rsidRPr="008878D8">
        <w:rPr>
          <w:rFonts w:ascii="Times New Roman" w:hAnsi="Times New Roman" w:cs="Times New Roman"/>
          <w:b/>
          <w:i/>
          <w:sz w:val="24"/>
          <w:szCs w:val="24"/>
        </w:rPr>
        <w:t>syukur Alhamdulillah</w:t>
      </w:r>
      <w:r w:rsidRPr="008878D8">
        <w:rPr>
          <w:rFonts w:ascii="Times New Roman" w:hAnsi="Times New Roman" w:cs="Times New Roman"/>
          <w:sz w:val="24"/>
          <w:szCs w:val="24"/>
        </w:rPr>
        <w:t xml:space="preserve"> pada pagi ini, kita bertemu di lapangan desa Gerbo dalam rangkaian kampanye putaran ketiga, dari pasangan Dade Angga dan Eddy Paripurna. </w:t>
      </w:r>
      <w:r w:rsidRPr="008878D8">
        <w:rPr>
          <w:rFonts w:ascii="Times New Roman" w:hAnsi="Times New Roman" w:cs="Times New Roman"/>
          <w:i/>
          <w:sz w:val="24"/>
          <w:szCs w:val="24"/>
        </w:rPr>
        <w:t xml:space="preserve">Mudah mudahan pertemuan kita kali ini </w:t>
      </w:r>
      <w:proofErr w:type="gramStart"/>
      <w:r w:rsidRPr="008878D8">
        <w:rPr>
          <w:rFonts w:ascii="Times New Roman" w:hAnsi="Times New Roman" w:cs="Times New Roman"/>
          <w:i/>
          <w:sz w:val="24"/>
          <w:szCs w:val="24"/>
        </w:rPr>
        <w:t>akan</w:t>
      </w:r>
      <w:proofErr w:type="gramEnd"/>
      <w:r w:rsidRPr="008878D8">
        <w:rPr>
          <w:rFonts w:ascii="Times New Roman" w:hAnsi="Times New Roman" w:cs="Times New Roman"/>
          <w:i/>
          <w:sz w:val="24"/>
          <w:szCs w:val="24"/>
        </w:rPr>
        <w:t xml:space="preserve"> selalu diberi hidayah dari Allah SWT.</w:t>
      </w:r>
      <w:r w:rsidRPr="008878D8">
        <w:rPr>
          <w:rFonts w:ascii="Times New Roman" w:hAnsi="Times New Roman" w:cs="Times New Roman"/>
          <w:sz w:val="24"/>
          <w:szCs w:val="24"/>
        </w:rPr>
        <w:t xml:space="preserve"> </w:t>
      </w:r>
      <w:proofErr w:type="gramStart"/>
      <w:r w:rsidRPr="008878D8">
        <w:rPr>
          <w:rFonts w:ascii="Times New Roman" w:hAnsi="Times New Roman" w:cs="Times New Roman"/>
          <w:i/>
          <w:sz w:val="24"/>
          <w:szCs w:val="24"/>
        </w:rPr>
        <w:t>sehingga</w:t>
      </w:r>
      <w:proofErr w:type="gramEnd"/>
      <w:r w:rsidRPr="008878D8">
        <w:rPr>
          <w:rFonts w:ascii="Times New Roman" w:hAnsi="Times New Roman" w:cs="Times New Roman"/>
          <w:i/>
          <w:sz w:val="24"/>
          <w:szCs w:val="24"/>
        </w:rPr>
        <w:t xml:space="preserve">, pasangan calon yang kita dukung, yaitu “DaDi” berhasil memimpin kembali Kab. Pasuruan, setuju?” </w:t>
      </w:r>
    </w:p>
    <w:p w:rsidR="009D0790" w:rsidRDefault="009D0790" w:rsidP="009D0790">
      <w:pPr>
        <w:pStyle w:val="ListParagraph"/>
        <w:contextualSpacing/>
        <w:jc w:val="both"/>
        <w:rPr>
          <w:i/>
        </w:rPr>
      </w:pPr>
    </w:p>
    <w:p w:rsidR="009D0790" w:rsidRPr="008878D8" w:rsidRDefault="009D0790" w:rsidP="009D0790">
      <w:pPr>
        <w:spacing w:line="360" w:lineRule="auto"/>
        <w:ind w:left="284" w:firstLine="425"/>
        <w:contextualSpacing/>
        <w:jc w:val="both"/>
        <w:rPr>
          <w:rFonts w:ascii="Times New Roman" w:hAnsi="Times New Roman" w:cs="Times New Roman"/>
          <w:sz w:val="24"/>
          <w:szCs w:val="24"/>
        </w:rPr>
      </w:pPr>
      <w:r w:rsidRPr="008878D8">
        <w:rPr>
          <w:rFonts w:ascii="Times New Roman" w:hAnsi="Times New Roman" w:cs="Times New Roman"/>
          <w:sz w:val="24"/>
          <w:szCs w:val="24"/>
        </w:rPr>
        <w:lastRenderedPageBreak/>
        <w:t>Nilai kesantunan pada ‘tindak-tutur asertif’ (2) direpresentasikan dalam ungkapan ‘rasa terima kasih’ penutur kepada lawan-tutur. Ungkapan terima kasih tersebut dikatakan ‘santun’ karena ungkapan tersebut tidak menjadikan beban bagi lawan-tutur. Ungkapan terima kasih tersebut muncul karena sikap dan perilaku pendukungnya yang dapat melaksanakan kampanye dengan damai, santun dan tanpa melakukan kekerasan. Kemudian, nilai kesantunan pada ‘tindak-tutur asertif’ (3) direpresentasikan pada ungkapan ‘penghormatan’ yang berbunyi</w:t>
      </w:r>
      <w:r w:rsidRPr="008878D8">
        <w:rPr>
          <w:rFonts w:ascii="Times New Roman" w:hAnsi="Times New Roman" w:cs="Times New Roman"/>
          <w:b/>
          <w:i/>
          <w:sz w:val="24"/>
          <w:szCs w:val="24"/>
        </w:rPr>
        <w:t xml:space="preserve"> </w:t>
      </w:r>
      <w:r w:rsidRPr="008878D8">
        <w:rPr>
          <w:rFonts w:ascii="Times New Roman" w:hAnsi="Times New Roman" w:cs="Times New Roman"/>
          <w:sz w:val="24"/>
          <w:szCs w:val="24"/>
        </w:rPr>
        <w:t>“masyarakat Gerbo yang dimulyakan Allah Swt</w:t>
      </w:r>
      <w:proofErr w:type="gramStart"/>
      <w:r w:rsidRPr="008878D8">
        <w:rPr>
          <w:rFonts w:ascii="Times New Roman" w:hAnsi="Times New Roman" w:cs="Times New Roman"/>
          <w:sz w:val="24"/>
          <w:szCs w:val="24"/>
        </w:rPr>
        <w:t>”  yang</w:t>
      </w:r>
      <w:proofErr w:type="gramEnd"/>
      <w:r w:rsidRPr="008878D8">
        <w:rPr>
          <w:rFonts w:ascii="Times New Roman" w:hAnsi="Times New Roman" w:cs="Times New Roman"/>
          <w:sz w:val="24"/>
          <w:szCs w:val="24"/>
        </w:rPr>
        <w:t xml:space="preserve"> ditujukan kepada masyarakat Gerbo yang mengunjungi kampanye. Ungkapan penghormatan tersebut merupakan ungkapan perasaan emosional penutur yang disebabkan oleh perasaan senang yang dialami penutur. Perasaan senang tersebut muncul karena penutur dapat bertemu dengan pendukungnya dalam kegiatan kampanye yang diselenggarakan oleh pasangan calon. Penutur yang saat itu merasa senang dan bahagia karena dapat bertemu dengan para simpatisan, mengucapkan terima kasih.</w:t>
      </w:r>
    </w:p>
    <w:p w:rsidR="009D0790" w:rsidRPr="008878D8" w:rsidRDefault="009D0790" w:rsidP="009D0790">
      <w:pPr>
        <w:spacing w:line="360" w:lineRule="auto"/>
        <w:ind w:left="284" w:firstLine="0"/>
        <w:contextualSpacing/>
        <w:jc w:val="both"/>
        <w:rPr>
          <w:rFonts w:ascii="Times New Roman" w:hAnsi="Times New Roman" w:cs="Times New Roman"/>
          <w:sz w:val="24"/>
          <w:szCs w:val="24"/>
        </w:rPr>
      </w:pPr>
      <w:r>
        <w:rPr>
          <w:rFonts w:ascii="Times New Roman" w:hAnsi="Times New Roman" w:cs="Times New Roman"/>
          <w:sz w:val="24"/>
          <w:szCs w:val="24"/>
        </w:rPr>
        <w:tab/>
      </w:r>
      <w:r w:rsidRPr="008878D8">
        <w:rPr>
          <w:rFonts w:ascii="Times New Roman" w:hAnsi="Times New Roman" w:cs="Times New Roman"/>
          <w:sz w:val="24"/>
          <w:szCs w:val="24"/>
        </w:rPr>
        <w:t xml:space="preserve">Berdasarkan ungkapan ‘terima kasih’ dan ungkapan ‘penghormatan’ yang dibuat penutur dapat diketahui bahwa penutur dalam bertutur berusaha menghormati lawan-tutur. Sikap menghormati lawan-tutur merupakan tindakan yang dianggap memaksimalkan keuntungan pada lawan-tutur. Setiap orang yang diberi ucapan terima kasih </w:t>
      </w:r>
      <w:proofErr w:type="gramStart"/>
      <w:r w:rsidRPr="008878D8">
        <w:rPr>
          <w:rFonts w:ascii="Times New Roman" w:hAnsi="Times New Roman" w:cs="Times New Roman"/>
          <w:sz w:val="24"/>
          <w:szCs w:val="24"/>
        </w:rPr>
        <w:t>akan</w:t>
      </w:r>
      <w:proofErr w:type="gramEnd"/>
      <w:r w:rsidRPr="008878D8">
        <w:rPr>
          <w:rFonts w:ascii="Times New Roman" w:hAnsi="Times New Roman" w:cs="Times New Roman"/>
          <w:sz w:val="24"/>
          <w:szCs w:val="24"/>
        </w:rPr>
        <w:t xml:space="preserve"> merasa bahwa dirinya dihargai oleh orang yang mengucapkan terima kasih. Oleh karena itu setiap orang yang mendapat ucapan terima kasih selalu menjawab dengan ucapan yang </w:t>
      </w:r>
      <w:proofErr w:type="gramStart"/>
      <w:r w:rsidRPr="008878D8">
        <w:rPr>
          <w:rFonts w:ascii="Times New Roman" w:hAnsi="Times New Roman" w:cs="Times New Roman"/>
          <w:sz w:val="24"/>
          <w:szCs w:val="24"/>
        </w:rPr>
        <w:t>sama</w:t>
      </w:r>
      <w:proofErr w:type="gramEnd"/>
      <w:r w:rsidRPr="008878D8">
        <w:rPr>
          <w:rFonts w:ascii="Times New Roman" w:hAnsi="Times New Roman" w:cs="Times New Roman"/>
          <w:sz w:val="24"/>
          <w:szCs w:val="24"/>
        </w:rPr>
        <w:t xml:space="preserve">, yakni ‘terima kasih kembali’. Begitu juga ketika ada orang yang mendapatkan penghargaan dari orang lain, orang tersebut pasti merasa senang. Dalam budaya jawa, orang yang mendapatkan apresiasi, pertolongan, dan pemberian baik barang maupun jasa dari orang lain, lalu tidak berterima kasih atas kebaikan yang diberikan kepadanya, orang tersebut dianggap kurang santun. </w:t>
      </w:r>
    </w:p>
    <w:p w:rsidR="009D0790" w:rsidRPr="008878D8" w:rsidRDefault="009D0790" w:rsidP="009D0790">
      <w:pPr>
        <w:spacing w:line="360" w:lineRule="auto"/>
        <w:ind w:left="284" w:firstLine="0"/>
        <w:contextualSpacing/>
        <w:jc w:val="both"/>
        <w:rPr>
          <w:rFonts w:ascii="Times New Roman" w:hAnsi="Times New Roman" w:cs="Times New Roman"/>
          <w:sz w:val="24"/>
          <w:szCs w:val="24"/>
        </w:rPr>
      </w:pPr>
      <w:r w:rsidRPr="008878D8">
        <w:rPr>
          <w:rFonts w:ascii="Times New Roman" w:hAnsi="Times New Roman" w:cs="Times New Roman"/>
          <w:sz w:val="24"/>
          <w:szCs w:val="24"/>
        </w:rPr>
        <w:tab/>
        <w:t xml:space="preserve">Terkait dengan uraian di atas, penulis dapat mengatakan bahwa semua ungkapan-ungkapan perasaan emosional yang dapat memaksimalkan keuntungan di pihak lawan-tutur, atau yang dapat menyenangkan lawan-tutur dapat dikatakan santun.  Perasaan senang yang dialami oleh orang yang mendapat penghargaan atau penghormatan tersebut juga akan direspon dengan tindakan-tindakan yang positif, seperti </w:t>
      </w:r>
      <w:r>
        <w:rPr>
          <w:rFonts w:ascii="Times New Roman" w:hAnsi="Times New Roman" w:cs="Times New Roman"/>
          <w:sz w:val="24"/>
          <w:szCs w:val="24"/>
        </w:rPr>
        <w:t xml:space="preserve">halnya </w:t>
      </w:r>
      <w:r w:rsidRPr="008878D8">
        <w:rPr>
          <w:rFonts w:ascii="Times New Roman" w:hAnsi="Times New Roman" w:cs="Times New Roman"/>
          <w:sz w:val="24"/>
          <w:szCs w:val="24"/>
        </w:rPr>
        <w:t xml:space="preserve">ucapan ‘terima kasih’ atau ‘maaf’ saya tidak dapat membalas kebaikan Anda, dan lain-lain. </w:t>
      </w:r>
    </w:p>
    <w:p w:rsidR="009D0790" w:rsidRPr="008878D8" w:rsidRDefault="009D0790" w:rsidP="009D0790">
      <w:pPr>
        <w:spacing w:line="360" w:lineRule="auto"/>
        <w:ind w:left="284" w:firstLine="0"/>
        <w:contextualSpacing/>
        <w:jc w:val="both"/>
        <w:rPr>
          <w:rFonts w:ascii="Times New Roman" w:hAnsi="Times New Roman" w:cs="Times New Roman"/>
          <w:i/>
          <w:sz w:val="24"/>
          <w:szCs w:val="24"/>
        </w:rPr>
      </w:pPr>
      <w:r>
        <w:rPr>
          <w:rFonts w:ascii="Times New Roman" w:hAnsi="Times New Roman" w:cs="Times New Roman"/>
          <w:sz w:val="24"/>
          <w:szCs w:val="24"/>
        </w:rPr>
        <w:tab/>
      </w:r>
      <w:r w:rsidRPr="008878D8">
        <w:rPr>
          <w:rFonts w:ascii="Times New Roman" w:hAnsi="Times New Roman" w:cs="Times New Roman"/>
          <w:sz w:val="24"/>
          <w:szCs w:val="24"/>
        </w:rPr>
        <w:t xml:space="preserve">Berdasarkan argumentasi-argumentasi yang dikemukakan di atas, dapat dikatakan bahwa ‘tindak-tutur asertif’ yang diungkapkan penutur tersebut memiliki kesantunan yang tidak melanggar maksim kedermawanan. Dalam hal ini penutur dapat dianggap menguntungkan lawan-tutur dengan menggunakan ungkapan-ungkapan yang </w:t>
      </w:r>
      <w:r>
        <w:rPr>
          <w:rFonts w:ascii="Times New Roman" w:hAnsi="Times New Roman" w:cs="Times New Roman"/>
          <w:sz w:val="24"/>
          <w:szCs w:val="24"/>
        </w:rPr>
        <w:t>datang</w:t>
      </w:r>
      <w:r w:rsidRPr="008878D8">
        <w:rPr>
          <w:rFonts w:ascii="Times New Roman" w:hAnsi="Times New Roman" w:cs="Times New Roman"/>
          <w:sz w:val="24"/>
          <w:szCs w:val="24"/>
        </w:rPr>
        <w:t xml:space="preserve"> dari </w:t>
      </w:r>
      <w:r w:rsidRPr="008878D8">
        <w:rPr>
          <w:rFonts w:ascii="Times New Roman" w:hAnsi="Times New Roman" w:cs="Times New Roman"/>
          <w:sz w:val="24"/>
          <w:szCs w:val="24"/>
        </w:rPr>
        <w:lastRenderedPageBreak/>
        <w:t xml:space="preserve">perasaan emosionalnya. Keuntungan lawan-tutur tersebut disebabkan oleh sikap hormat yang diberikan oleh penutur. </w:t>
      </w:r>
    </w:p>
    <w:p w:rsidR="009D0790" w:rsidRPr="004F1E8A" w:rsidRDefault="009D0790" w:rsidP="009D0790">
      <w:pPr>
        <w:numPr>
          <w:ilvl w:val="0"/>
          <w:numId w:val="5"/>
        </w:numPr>
        <w:tabs>
          <w:tab w:val="clear" w:pos="3132"/>
        </w:tabs>
        <w:spacing w:line="240" w:lineRule="auto"/>
        <w:ind w:left="709" w:hanging="425"/>
        <w:contextualSpacing/>
        <w:jc w:val="both"/>
        <w:rPr>
          <w:rFonts w:ascii="Times New Roman" w:hAnsi="Times New Roman" w:cs="Times New Roman"/>
          <w:i/>
          <w:sz w:val="24"/>
          <w:szCs w:val="24"/>
        </w:rPr>
      </w:pPr>
      <w:r w:rsidRPr="004F1E8A">
        <w:rPr>
          <w:rFonts w:ascii="Times New Roman" w:hAnsi="Times New Roman" w:cs="Times New Roman"/>
          <w:sz w:val="24"/>
          <w:szCs w:val="24"/>
        </w:rPr>
        <w:t xml:space="preserve">H. Sutrisno Tim Sukses </w:t>
      </w:r>
      <w:r w:rsidRPr="004F1E8A">
        <w:rPr>
          <w:rFonts w:ascii="Times New Roman" w:hAnsi="Times New Roman" w:cs="Times New Roman"/>
          <w:i/>
          <w:sz w:val="24"/>
          <w:szCs w:val="24"/>
        </w:rPr>
        <w:t>DaDi</w:t>
      </w:r>
      <w:r w:rsidRPr="004F1E8A">
        <w:rPr>
          <w:rFonts w:ascii="Times New Roman" w:hAnsi="Times New Roman" w:cs="Times New Roman"/>
          <w:sz w:val="24"/>
          <w:szCs w:val="24"/>
        </w:rPr>
        <w:t xml:space="preserve">: “Saya juga menyaksikan sendiri, dalam kegiatan jalan sehat, </w:t>
      </w:r>
      <w:r w:rsidRPr="004F1E8A">
        <w:rPr>
          <w:rFonts w:ascii="Times New Roman" w:hAnsi="Times New Roman" w:cs="Times New Roman"/>
          <w:i/>
          <w:sz w:val="24"/>
          <w:szCs w:val="24"/>
        </w:rPr>
        <w:t xml:space="preserve">H. Jami’an Ketua Kru Kreatif DaDi menyerahkan hadiah TV 21 inci pada salah satu peserta jalan sehat yang </w:t>
      </w:r>
      <w:r w:rsidRPr="004F1E8A">
        <w:rPr>
          <w:rFonts w:ascii="Times New Roman" w:hAnsi="Times New Roman" w:cs="Times New Roman"/>
          <w:sz w:val="24"/>
          <w:szCs w:val="24"/>
        </w:rPr>
        <w:t xml:space="preserve">sedang beruntung. </w:t>
      </w:r>
      <w:r w:rsidRPr="004F1E8A">
        <w:rPr>
          <w:rFonts w:ascii="Times New Roman" w:hAnsi="Times New Roman" w:cs="Times New Roman"/>
          <w:b/>
          <w:i/>
          <w:sz w:val="24"/>
          <w:szCs w:val="24"/>
        </w:rPr>
        <w:t>Kami ucapkan selamat bagi yang beruntung</w:t>
      </w:r>
      <w:r w:rsidRPr="004F1E8A">
        <w:rPr>
          <w:rFonts w:ascii="Times New Roman" w:hAnsi="Times New Roman" w:cs="Times New Roman"/>
          <w:i/>
          <w:sz w:val="24"/>
          <w:szCs w:val="24"/>
        </w:rPr>
        <w:t xml:space="preserve">. </w:t>
      </w:r>
      <w:r w:rsidRPr="004F1E8A">
        <w:rPr>
          <w:rFonts w:ascii="Times New Roman" w:hAnsi="Times New Roman" w:cs="Times New Roman"/>
          <w:b/>
          <w:i/>
          <w:sz w:val="24"/>
          <w:szCs w:val="24"/>
        </w:rPr>
        <w:t xml:space="preserve">Semoga tidak lupa dengan nomor 2, pilihan kita”. </w:t>
      </w:r>
    </w:p>
    <w:p w:rsidR="009D0790" w:rsidRPr="004F1E8A" w:rsidRDefault="009D0790" w:rsidP="009D0790">
      <w:pPr>
        <w:spacing w:line="240" w:lineRule="auto"/>
        <w:ind w:left="284" w:firstLine="0"/>
        <w:contextualSpacing/>
        <w:jc w:val="both"/>
        <w:rPr>
          <w:rFonts w:ascii="Times New Roman" w:hAnsi="Times New Roman" w:cs="Times New Roman"/>
          <w:i/>
          <w:sz w:val="24"/>
          <w:szCs w:val="24"/>
        </w:rPr>
      </w:pPr>
    </w:p>
    <w:p w:rsidR="009D0790" w:rsidRPr="00126292" w:rsidRDefault="009D0790" w:rsidP="009D0790">
      <w:pPr>
        <w:numPr>
          <w:ilvl w:val="0"/>
          <w:numId w:val="5"/>
        </w:numPr>
        <w:tabs>
          <w:tab w:val="clear" w:pos="3132"/>
        </w:tabs>
        <w:spacing w:line="240" w:lineRule="auto"/>
        <w:ind w:left="709" w:hanging="425"/>
        <w:contextualSpacing/>
        <w:jc w:val="both"/>
        <w:rPr>
          <w:i/>
        </w:rPr>
      </w:pPr>
      <w:r>
        <w:rPr>
          <w:rFonts w:ascii="Times New Roman" w:hAnsi="Times New Roman" w:cs="Times New Roman"/>
          <w:sz w:val="24"/>
          <w:szCs w:val="24"/>
        </w:rPr>
        <w:t>D A</w:t>
      </w:r>
      <w:r w:rsidRPr="004F1E8A">
        <w:rPr>
          <w:rFonts w:ascii="Times New Roman" w:hAnsi="Times New Roman" w:cs="Times New Roman"/>
          <w:sz w:val="24"/>
          <w:szCs w:val="24"/>
        </w:rPr>
        <w:t xml:space="preserve">, Cabup Pasangan nomor 2: “Pada pagi hari ini, </w:t>
      </w:r>
      <w:r w:rsidRPr="004F1E8A">
        <w:rPr>
          <w:rFonts w:ascii="Times New Roman" w:hAnsi="Times New Roman" w:cs="Times New Roman"/>
          <w:b/>
          <w:i/>
          <w:sz w:val="24"/>
          <w:szCs w:val="24"/>
        </w:rPr>
        <w:t>saya menyampaikan permohonan ma’a</w:t>
      </w:r>
      <w:r w:rsidRPr="004F1E8A">
        <w:rPr>
          <w:rFonts w:ascii="Times New Roman" w:hAnsi="Times New Roman" w:cs="Times New Roman"/>
          <w:i/>
          <w:sz w:val="24"/>
          <w:szCs w:val="24"/>
          <w:u w:val="single"/>
        </w:rPr>
        <w:t>f</w:t>
      </w:r>
      <w:r w:rsidRPr="004F1E8A">
        <w:rPr>
          <w:rFonts w:ascii="Times New Roman" w:hAnsi="Times New Roman" w:cs="Times New Roman"/>
          <w:sz w:val="24"/>
          <w:szCs w:val="24"/>
        </w:rPr>
        <w:t xml:space="preserve"> karena kegiatan kampanye kita pagi hari ini, justru bapak (penutur) yang paling duluan untuk berbicara. Hari ini, di tempat lain, banyak yang menunggu bapak, </w:t>
      </w:r>
      <w:r w:rsidRPr="004F1E8A">
        <w:rPr>
          <w:rFonts w:ascii="Times New Roman" w:hAnsi="Times New Roman" w:cs="Times New Roman"/>
          <w:b/>
          <w:i/>
          <w:sz w:val="24"/>
          <w:szCs w:val="24"/>
        </w:rPr>
        <w:t xml:space="preserve">sekali lagi mohon maaf. </w:t>
      </w:r>
    </w:p>
    <w:p w:rsidR="009D0790" w:rsidRDefault="009D0790" w:rsidP="009D0790">
      <w:pPr>
        <w:pStyle w:val="ListParagraph"/>
        <w:spacing w:line="360" w:lineRule="auto"/>
        <w:contextualSpacing/>
        <w:jc w:val="both"/>
        <w:rPr>
          <w:i/>
        </w:rPr>
      </w:pPr>
    </w:p>
    <w:p w:rsidR="009D0790" w:rsidRPr="005A1542" w:rsidRDefault="009D0790" w:rsidP="009D0790">
      <w:pPr>
        <w:spacing w:line="360" w:lineRule="auto"/>
        <w:ind w:left="284" w:firstLine="0"/>
        <w:contextualSpacing/>
        <w:jc w:val="both"/>
        <w:rPr>
          <w:rFonts w:ascii="Times New Roman" w:hAnsi="Times New Roman" w:cs="Times New Roman"/>
          <w:sz w:val="24"/>
          <w:szCs w:val="24"/>
        </w:rPr>
      </w:pPr>
      <w:r>
        <w:tab/>
      </w:r>
      <w:r w:rsidRPr="005A1542">
        <w:rPr>
          <w:rFonts w:ascii="Times New Roman" w:hAnsi="Times New Roman" w:cs="Times New Roman"/>
          <w:sz w:val="24"/>
          <w:szCs w:val="24"/>
        </w:rPr>
        <w:t xml:space="preserve">Berdasarkan data tuturan yang dikemukakan di atas dapat diketahui bahwa </w:t>
      </w:r>
      <w:r w:rsidRPr="008878D8">
        <w:rPr>
          <w:rFonts w:ascii="Times New Roman" w:hAnsi="Times New Roman" w:cs="Times New Roman"/>
          <w:sz w:val="24"/>
          <w:szCs w:val="24"/>
        </w:rPr>
        <w:t xml:space="preserve">‘tindak-tutur asertif’ </w:t>
      </w:r>
      <w:r w:rsidRPr="005A1542">
        <w:rPr>
          <w:rFonts w:ascii="Times New Roman" w:hAnsi="Times New Roman" w:cs="Times New Roman"/>
          <w:sz w:val="24"/>
          <w:szCs w:val="24"/>
        </w:rPr>
        <w:t>tersebut mengandung nilai-nilai kesantunan yang sejalan dengan maksim kederm</w:t>
      </w:r>
      <w:r>
        <w:rPr>
          <w:rFonts w:ascii="Times New Roman" w:hAnsi="Times New Roman" w:cs="Times New Roman"/>
          <w:sz w:val="24"/>
          <w:szCs w:val="24"/>
        </w:rPr>
        <w:t>awa</w:t>
      </w:r>
      <w:r w:rsidRPr="005A1542">
        <w:rPr>
          <w:rFonts w:ascii="Times New Roman" w:hAnsi="Times New Roman" w:cs="Times New Roman"/>
          <w:sz w:val="24"/>
          <w:szCs w:val="24"/>
        </w:rPr>
        <w:t xml:space="preserve">nan. Pada ‘tindak-tutur asertif’ (4) nilai kesantunannya ditunjukkan </w:t>
      </w:r>
      <w:r>
        <w:rPr>
          <w:rFonts w:ascii="Times New Roman" w:hAnsi="Times New Roman" w:cs="Times New Roman"/>
          <w:sz w:val="24"/>
          <w:szCs w:val="24"/>
        </w:rPr>
        <w:t>dalam</w:t>
      </w:r>
      <w:r w:rsidRPr="005A1542">
        <w:rPr>
          <w:rFonts w:ascii="Times New Roman" w:hAnsi="Times New Roman" w:cs="Times New Roman"/>
          <w:sz w:val="24"/>
          <w:szCs w:val="24"/>
        </w:rPr>
        <w:t xml:space="preserve"> ‘ucapan selamat’ yang ditujukan kepada peserta jalan sehat yang mendapat hadiah TV 21 inci. Ucapan selamat tersebut dikatakan santun karena lawan-tutur yang mendapatkan ucapan selamat tersebut pasti merasa senang dan gembira. Selain itu, ucapan selamat tersebut menunjukkan bahwa penutur memberi penghargaan atau penghormatan kepada lawan-tutur atas keikutsertaannya dalam kegiatan jalan sehat yang diselenggarakan oleh pasangan calon. Dengan kata lain, penutur mengucapkan ‘selamat’ kepada peserta jalan sehat yang beruntung membuktikan bahwa penutur menghormati lawan-tutur dengan ucapan selamat.</w:t>
      </w:r>
    </w:p>
    <w:p w:rsidR="009D0790" w:rsidRPr="005A1542" w:rsidRDefault="009D0790" w:rsidP="009D0790">
      <w:pPr>
        <w:spacing w:line="360" w:lineRule="auto"/>
        <w:ind w:left="284" w:firstLine="0"/>
        <w:contextualSpacing/>
        <w:jc w:val="both"/>
        <w:rPr>
          <w:rFonts w:ascii="Times New Roman" w:hAnsi="Times New Roman" w:cs="Times New Roman"/>
          <w:sz w:val="24"/>
          <w:szCs w:val="24"/>
        </w:rPr>
      </w:pPr>
      <w:r>
        <w:rPr>
          <w:rFonts w:ascii="Times New Roman" w:hAnsi="Times New Roman" w:cs="Times New Roman"/>
          <w:sz w:val="24"/>
          <w:szCs w:val="24"/>
        </w:rPr>
        <w:tab/>
      </w:r>
      <w:r w:rsidRPr="005A1542">
        <w:rPr>
          <w:rFonts w:ascii="Times New Roman" w:hAnsi="Times New Roman" w:cs="Times New Roman"/>
          <w:sz w:val="24"/>
          <w:szCs w:val="24"/>
        </w:rPr>
        <w:t xml:space="preserve">Hal senada juga dapat dilihat pada ‘tindak-tutur asertif’ (5) yang mengungkapkan permohonan maaf penutur kepada pengunjung kampanye karena </w:t>
      </w:r>
      <w:proofErr w:type="gramStart"/>
      <w:r w:rsidRPr="005A1542">
        <w:rPr>
          <w:rFonts w:ascii="Times New Roman" w:hAnsi="Times New Roman" w:cs="Times New Roman"/>
          <w:sz w:val="24"/>
          <w:szCs w:val="24"/>
        </w:rPr>
        <w:t>ia</w:t>
      </w:r>
      <w:proofErr w:type="gramEnd"/>
      <w:r w:rsidRPr="005A1542">
        <w:rPr>
          <w:rFonts w:ascii="Times New Roman" w:hAnsi="Times New Roman" w:cs="Times New Roman"/>
          <w:sz w:val="24"/>
          <w:szCs w:val="24"/>
        </w:rPr>
        <w:t xml:space="preserve"> harus berbicara lebih dulu dalam kegiatan kampanye. Dalam hal ini penutur dianggap santun karena ‘tindak-tutur asertif’ yang diungkapkan menunjukkan sikap rendah hati penutur terhadap pengunjung kampanye. Dengan kata lain, penutur dianggap menghormati pengunjung kampanye dengan </w:t>
      </w:r>
      <w:proofErr w:type="gramStart"/>
      <w:r w:rsidRPr="005A1542">
        <w:rPr>
          <w:rFonts w:ascii="Times New Roman" w:hAnsi="Times New Roman" w:cs="Times New Roman"/>
          <w:sz w:val="24"/>
          <w:szCs w:val="24"/>
        </w:rPr>
        <w:t>cara</w:t>
      </w:r>
      <w:proofErr w:type="gramEnd"/>
      <w:r w:rsidRPr="005A1542">
        <w:rPr>
          <w:rFonts w:ascii="Times New Roman" w:hAnsi="Times New Roman" w:cs="Times New Roman"/>
          <w:sz w:val="24"/>
          <w:szCs w:val="24"/>
        </w:rPr>
        <w:t xml:space="preserve"> memohon maaf atas giliran pertama yang diberikan kepadanya untuk menyampaikan orasi. </w:t>
      </w:r>
    </w:p>
    <w:p w:rsidR="009D0790" w:rsidRDefault="009D0790" w:rsidP="009D0790">
      <w:pPr>
        <w:spacing w:line="360" w:lineRule="auto"/>
        <w:ind w:left="284" w:firstLine="0"/>
        <w:contextualSpacing/>
        <w:jc w:val="both"/>
        <w:rPr>
          <w:rFonts w:ascii="Times New Roman" w:hAnsi="Times New Roman" w:cs="Times New Roman"/>
          <w:sz w:val="24"/>
          <w:szCs w:val="24"/>
        </w:rPr>
      </w:pPr>
      <w:r>
        <w:rPr>
          <w:rFonts w:ascii="Times New Roman" w:hAnsi="Times New Roman" w:cs="Times New Roman"/>
          <w:sz w:val="24"/>
          <w:szCs w:val="24"/>
        </w:rPr>
        <w:tab/>
      </w:r>
      <w:r w:rsidRPr="005A1542">
        <w:rPr>
          <w:rFonts w:ascii="Times New Roman" w:hAnsi="Times New Roman" w:cs="Times New Roman"/>
          <w:sz w:val="24"/>
          <w:szCs w:val="24"/>
        </w:rPr>
        <w:t xml:space="preserve">Menurut penutur, </w:t>
      </w:r>
      <w:proofErr w:type="gramStart"/>
      <w:r w:rsidRPr="005A1542">
        <w:rPr>
          <w:rFonts w:ascii="Times New Roman" w:hAnsi="Times New Roman" w:cs="Times New Roman"/>
          <w:sz w:val="24"/>
          <w:szCs w:val="24"/>
        </w:rPr>
        <w:t>ia</w:t>
      </w:r>
      <w:proofErr w:type="gramEnd"/>
      <w:r w:rsidRPr="005A1542">
        <w:rPr>
          <w:rFonts w:ascii="Times New Roman" w:hAnsi="Times New Roman" w:cs="Times New Roman"/>
          <w:sz w:val="24"/>
          <w:szCs w:val="24"/>
        </w:rPr>
        <w:t xml:space="preserve"> harus berbicara lebih dulu karena di tempat lain banyak yang menunggu dirinya. Kata-kata itu menunjukkan bahwa pada saat itu, pasangan calon nomor</w:t>
      </w:r>
      <w:r>
        <w:rPr>
          <w:rFonts w:ascii="Times New Roman" w:hAnsi="Times New Roman" w:cs="Times New Roman"/>
          <w:sz w:val="24"/>
          <w:szCs w:val="24"/>
        </w:rPr>
        <w:t xml:space="preserve"> dua juga </w:t>
      </w:r>
      <w:r w:rsidRPr="005A1542">
        <w:rPr>
          <w:rFonts w:ascii="Times New Roman" w:hAnsi="Times New Roman" w:cs="Times New Roman"/>
          <w:sz w:val="24"/>
          <w:szCs w:val="24"/>
        </w:rPr>
        <w:t>menggelar kampanye di tempat yang berbeda. Maka dari itu, penutur meminta maaf kepada pen</w:t>
      </w:r>
      <w:r w:rsidR="008F6BF7">
        <w:rPr>
          <w:rFonts w:ascii="Times New Roman" w:hAnsi="Times New Roman" w:cs="Times New Roman"/>
          <w:sz w:val="24"/>
          <w:szCs w:val="24"/>
        </w:rPr>
        <w:t xml:space="preserve">gunjung, karena pada waktu yang </w:t>
      </w:r>
      <w:proofErr w:type="gramStart"/>
      <w:r w:rsidRPr="005A1542">
        <w:rPr>
          <w:rFonts w:ascii="Times New Roman" w:hAnsi="Times New Roman" w:cs="Times New Roman"/>
          <w:sz w:val="24"/>
          <w:szCs w:val="24"/>
        </w:rPr>
        <w:t>sama</w:t>
      </w:r>
      <w:proofErr w:type="gramEnd"/>
      <w:r w:rsidRPr="005A1542">
        <w:rPr>
          <w:rFonts w:ascii="Times New Roman" w:hAnsi="Times New Roman" w:cs="Times New Roman"/>
          <w:sz w:val="24"/>
          <w:szCs w:val="24"/>
        </w:rPr>
        <w:t xml:space="preserve"> ia harus memberi ceramah kampanye di tempat lain. Dengan alasan tersebut, maka </w:t>
      </w:r>
      <w:proofErr w:type="gramStart"/>
      <w:r w:rsidRPr="005A1542">
        <w:rPr>
          <w:rFonts w:ascii="Times New Roman" w:hAnsi="Times New Roman" w:cs="Times New Roman"/>
          <w:sz w:val="24"/>
          <w:szCs w:val="24"/>
        </w:rPr>
        <w:t>ia</w:t>
      </w:r>
      <w:proofErr w:type="gramEnd"/>
      <w:r w:rsidRPr="005A1542">
        <w:rPr>
          <w:rFonts w:ascii="Times New Roman" w:hAnsi="Times New Roman" w:cs="Times New Roman"/>
          <w:sz w:val="24"/>
          <w:szCs w:val="24"/>
        </w:rPr>
        <w:t xml:space="preserve"> harus berbicara lebih dulu agar bisa menghadiri kampanye di tempat lain. Dengan begitu</w:t>
      </w:r>
      <w:proofErr w:type="gramStart"/>
      <w:r w:rsidRPr="005A1542">
        <w:rPr>
          <w:rFonts w:ascii="Times New Roman" w:hAnsi="Times New Roman" w:cs="Times New Roman"/>
          <w:sz w:val="24"/>
          <w:szCs w:val="24"/>
        </w:rPr>
        <w:t xml:space="preserve">, </w:t>
      </w:r>
      <w:r w:rsidR="008F6BF7">
        <w:rPr>
          <w:rFonts w:ascii="Times New Roman" w:hAnsi="Times New Roman" w:cs="Times New Roman"/>
          <w:sz w:val="24"/>
          <w:szCs w:val="24"/>
        </w:rPr>
        <w:t xml:space="preserve"> </w:t>
      </w:r>
      <w:r w:rsidRPr="005A1542">
        <w:rPr>
          <w:rFonts w:ascii="Times New Roman" w:hAnsi="Times New Roman" w:cs="Times New Roman"/>
          <w:sz w:val="24"/>
          <w:szCs w:val="24"/>
        </w:rPr>
        <w:t>apa</w:t>
      </w:r>
      <w:proofErr w:type="gramEnd"/>
      <w:r w:rsidRPr="005A1542">
        <w:rPr>
          <w:rFonts w:ascii="Times New Roman" w:hAnsi="Times New Roman" w:cs="Times New Roman"/>
          <w:sz w:val="24"/>
          <w:szCs w:val="24"/>
        </w:rPr>
        <w:t xml:space="preserve"> yang dilakukan penutur dapat dikatakan sebagai</w:t>
      </w:r>
      <w:r w:rsidRPr="005A1542">
        <w:rPr>
          <w:rFonts w:ascii="Times New Roman" w:hAnsi="Times New Roman" w:cs="Times New Roman"/>
          <w:color w:val="FF0000"/>
          <w:sz w:val="24"/>
          <w:szCs w:val="24"/>
        </w:rPr>
        <w:t xml:space="preserve"> </w:t>
      </w:r>
      <w:r w:rsidRPr="005A1542">
        <w:rPr>
          <w:rFonts w:ascii="Times New Roman" w:hAnsi="Times New Roman" w:cs="Times New Roman"/>
          <w:sz w:val="24"/>
          <w:szCs w:val="24"/>
        </w:rPr>
        <w:t xml:space="preserve">upaya untuk menghormati para pendukungnya. Dalam situasi seperti ini, </w:t>
      </w:r>
      <w:r w:rsidRPr="005A1542">
        <w:rPr>
          <w:rFonts w:ascii="Times New Roman" w:hAnsi="Times New Roman" w:cs="Times New Roman"/>
          <w:sz w:val="24"/>
          <w:szCs w:val="24"/>
        </w:rPr>
        <w:lastRenderedPageBreak/>
        <w:t>mungkin</w:t>
      </w:r>
      <w:r w:rsidRPr="005A1542">
        <w:rPr>
          <w:rFonts w:ascii="Times New Roman" w:hAnsi="Times New Roman" w:cs="Times New Roman"/>
          <w:color w:val="FF0000"/>
          <w:sz w:val="24"/>
          <w:szCs w:val="24"/>
        </w:rPr>
        <w:t xml:space="preserve"> </w:t>
      </w:r>
      <w:r w:rsidRPr="005A1542">
        <w:rPr>
          <w:rFonts w:ascii="Times New Roman" w:hAnsi="Times New Roman" w:cs="Times New Roman"/>
          <w:sz w:val="24"/>
          <w:szCs w:val="24"/>
        </w:rPr>
        <w:t xml:space="preserve">penutur merasa salah jika dirinya harus berbicara pada giliran pertama. Hal ini dikarenakan penutur dianggap sebagai </w:t>
      </w:r>
      <w:r>
        <w:rPr>
          <w:rFonts w:ascii="Times New Roman" w:hAnsi="Times New Roman" w:cs="Times New Roman"/>
          <w:i/>
          <w:sz w:val="24"/>
          <w:szCs w:val="24"/>
        </w:rPr>
        <w:t>j</w:t>
      </w:r>
      <w:r w:rsidRPr="005A1542">
        <w:rPr>
          <w:rFonts w:ascii="Times New Roman" w:hAnsi="Times New Roman" w:cs="Times New Roman"/>
          <w:i/>
          <w:sz w:val="24"/>
          <w:szCs w:val="24"/>
        </w:rPr>
        <w:t>urkam</w:t>
      </w:r>
      <w:r w:rsidRPr="005A1542">
        <w:rPr>
          <w:rFonts w:ascii="Times New Roman" w:hAnsi="Times New Roman" w:cs="Times New Roman"/>
          <w:sz w:val="24"/>
          <w:szCs w:val="24"/>
        </w:rPr>
        <w:t xml:space="preserve"> utama dalam acara tersebut. Permohonan maaf tersebut juga sangat persuasif, karena secara tidak langsung penutur juga menunjukkan kelebihan dirinya yang ditunjukkan pada kata-kata “di tempat lain, banyak yang menunggu bapak” yang menggambarkan bahwa penutur memiliki </w:t>
      </w:r>
      <w:r w:rsidR="004922FB">
        <w:rPr>
          <w:rFonts w:ascii="Times New Roman" w:hAnsi="Times New Roman" w:cs="Times New Roman"/>
          <w:sz w:val="24"/>
          <w:szCs w:val="24"/>
        </w:rPr>
        <w:t xml:space="preserve">pendukung yang sangat banyak.  </w:t>
      </w:r>
    </w:p>
    <w:p w:rsidR="009D0790" w:rsidRPr="002432B4" w:rsidRDefault="009D0790" w:rsidP="009D0790">
      <w:pPr>
        <w:spacing w:line="360" w:lineRule="auto"/>
        <w:ind w:left="284" w:firstLine="0"/>
        <w:contextualSpacing/>
        <w:jc w:val="both"/>
      </w:pPr>
    </w:p>
    <w:p w:rsidR="009D0790" w:rsidRPr="00126292" w:rsidRDefault="009D0790" w:rsidP="009D0790">
      <w:pPr>
        <w:pStyle w:val="ListParagraph"/>
        <w:numPr>
          <w:ilvl w:val="5"/>
          <w:numId w:val="4"/>
        </w:numPr>
        <w:tabs>
          <w:tab w:val="clear" w:pos="928"/>
          <w:tab w:val="num" w:pos="709"/>
        </w:tabs>
        <w:spacing w:line="360" w:lineRule="auto"/>
        <w:ind w:left="284" w:firstLine="0"/>
        <w:contextualSpacing/>
        <w:jc w:val="both"/>
      </w:pPr>
      <w:r w:rsidRPr="00126292">
        <w:rPr>
          <w:b/>
        </w:rPr>
        <w:t xml:space="preserve">Kesantunan Tindak Tutur Asertif dan Maksim Pujian </w:t>
      </w:r>
    </w:p>
    <w:p w:rsidR="009D0790" w:rsidRPr="0092364D" w:rsidRDefault="009D0790" w:rsidP="009D0790">
      <w:pPr>
        <w:spacing w:line="360" w:lineRule="auto"/>
        <w:ind w:left="284" w:firstLine="436"/>
        <w:contextualSpacing/>
        <w:jc w:val="both"/>
        <w:rPr>
          <w:rFonts w:ascii="Times New Roman" w:hAnsi="Times New Roman" w:cs="Times New Roman"/>
          <w:sz w:val="24"/>
          <w:szCs w:val="24"/>
        </w:rPr>
      </w:pPr>
      <w:r w:rsidRPr="0092364D">
        <w:rPr>
          <w:rFonts w:ascii="Times New Roman" w:hAnsi="Times New Roman" w:cs="Times New Roman"/>
          <w:sz w:val="24"/>
          <w:szCs w:val="24"/>
        </w:rPr>
        <w:t>Maksim pujian (</w:t>
      </w:r>
      <w:r w:rsidRPr="0092364D">
        <w:rPr>
          <w:rFonts w:ascii="Times New Roman" w:hAnsi="Times New Roman" w:cs="Times New Roman"/>
          <w:i/>
          <w:sz w:val="24"/>
          <w:szCs w:val="24"/>
        </w:rPr>
        <w:t>Approbation Maxim</w:t>
      </w:r>
      <w:r w:rsidRPr="0092364D">
        <w:rPr>
          <w:rFonts w:ascii="Times New Roman" w:hAnsi="Times New Roman" w:cs="Times New Roman"/>
          <w:sz w:val="24"/>
          <w:szCs w:val="24"/>
        </w:rPr>
        <w:t>) digunakan ketika penutur memunyai kecocokan terhadap sikap dan perilaku yang dilakukan oleh lawan-tutur. Sebagaimana maksim kedermawanan, maksim ini juga diungkapkan dengan menggunakan tuturan yang bermodus ‘memuji’ lawan-tutur atau pihak ke tiga. Modus memuji dapat dinyatakan dengan tindak-tutur ekspresif atau asertif. Data ‘tindak-tutur asertif’ (6) berikut ini dapat dijadikan contoh untuk maksim pujian.</w:t>
      </w:r>
    </w:p>
    <w:p w:rsidR="009D0790" w:rsidRPr="00126292" w:rsidRDefault="009D0790" w:rsidP="009D0790">
      <w:pPr>
        <w:numPr>
          <w:ilvl w:val="0"/>
          <w:numId w:val="5"/>
        </w:numPr>
        <w:tabs>
          <w:tab w:val="clear" w:pos="3132"/>
        </w:tabs>
        <w:spacing w:line="240" w:lineRule="auto"/>
        <w:ind w:left="709" w:hanging="425"/>
        <w:contextualSpacing/>
        <w:jc w:val="both"/>
        <w:rPr>
          <w:rFonts w:ascii="Times New Roman" w:hAnsi="Times New Roman" w:cs="Times New Roman"/>
          <w:i/>
          <w:sz w:val="24"/>
          <w:szCs w:val="24"/>
        </w:rPr>
      </w:pPr>
      <w:r w:rsidRPr="0092364D">
        <w:rPr>
          <w:rFonts w:ascii="Times New Roman" w:hAnsi="Times New Roman" w:cs="Times New Roman"/>
          <w:sz w:val="24"/>
          <w:szCs w:val="24"/>
        </w:rPr>
        <w:t xml:space="preserve">H. Moch. Sutrisno, Tim Sukses </w:t>
      </w:r>
      <w:r w:rsidRPr="0092364D">
        <w:rPr>
          <w:rFonts w:ascii="Times New Roman" w:hAnsi="Times New Roman" w:cs="Times New Roman"/>
          <w:i/>
          <w:sz w:val="24"/>
          <w:szCs w:val="24"/>
        </w:rPr>
        <w:t>DaDi</w:t>
      </w:r>
      <w:r w:rsidRPr="0092364D">
        <w:rPr>
          <w:rFonts w:ascii="Times New Roman" w:hAnsi="Times New Roman" w:cs="Times New Roman"/>
          <w:sz w:val="24"/>
          <w:szCs w:val="24"/>
        </w:rPr>
        <w:t>: “</w:t>
      </w:r>
      <w:r w:rsidRPr="0092364D">
        <w:rPr>
          <w:rFonts w:ascii="Times New Roman" w:hAnsi="Times New Roman" w:cs="Times New Roman"/>
          <w:b/>
          <w:i/>
          <w:sz w:val="24"/>
          <w:szCs w:val="24"/>
        </w:rPr>
        <w:t>Tanpa atribut PKB, para simpatisan masih tetap loyal. Mereka tetap memilih pasangan nomor urut 2.</w:t>
      </w:r>
      <w:r w:rsidRPr="0092364D">
        <w:rPr>
          <w:rFonts w:ascii="Times New Roman" w:hAnsi="Times New Roman" w:cs="Times New Roman"/>
          <w:b/>
          <w:sz w:val="24"/>
          <w:szCs w:val="24"/>
        </w:rPr>
        <w:t xml:space="preserve"> </w:t>
      </w:r>
      <w:r w:rsidRPr="0092364D">
        <w:rPr>
          <w:rFonts w:ascii="Times New Roman" w:hAnsi="Times New Roman" w:cs="Times New Roman"/>
          <w:sz w:val="24"/>
          <w:szCs w:val="24"/>
        </w:rPr>
        <w:t xml:space="preserve">Karena jiwa dan motto mereka adalah ‘cinta damai dan memperbanyak persaudaraan”. </w:t>
      </w:r>
    </w:p>
    <w:p w:rsidR="009D0790" w:rsidRPr="0092364D" w:rsidRDefault="009D0790" w:rsidP="009D0790">
      <w:pPr>
        <w:spacing w:line="240" w:lineRule="auto"/>
        <w:ind w:left="709" w:firstLine="0"/>
        <w:contextualSpacing/>
        <w:jc w:val="both"/>
        <w:rPr>
          <w:rFonts w:ascii="Times New Roman" w:hAnsi="Times New Roman" w:cs="Times New Roman"/>
          <w:i/>
          <w:sz w:val="24"/>
          <w:szCs w:val="24"/>
        </w:rPr>
      </w:pPr>
    </w:p>
    <w:p w:rsidR="009D0790" w:rsidRPr="0092364D" w:rsidRDefault="009D0790" w:rsidP="009D0790">
      <w:pPr>
        <w:spacing w:line="360" w:lineRule="auto"/>
        <w:ind w:left="284" w:firstLine="0"/>
        <w:contextualSpacing/>
        <w:jc w:val="both"/>
        <w:rPr>
          <w:rFonts w:ascii="Times New Roman" w:hAnsi="Times New Roman" w:cs="Times New Roman"/>
          <w:sz w:val="24"/>
          <w:szCs w:val="24"/>
        </w:rPr>
      </w:pPr>
      <w:r w:rsidRPr="0092364D">
        <w:rPr>
          <w:rFonts w:ascii="Times New Roman" w:hAnsi="Times New Roman" w:cs="Times New Roman"/>
          <w:sz w:val="24"/>
          <w:szCs w:val="24"/>
        </w:rPr>
        <w:tab/>
        <w:t>Tuturan di atas dapat dikatakan santun karena tuturan tersebut tidak merugikan pihak lawan-tutur atau tidak menimbulkan orang lain tersinggung karenanya. Dalam kasus tersebut, penutur memuji keloyalan para simpatisan pendukung pasangan calon. Pujian tersebut dimaksudkan untuk meyakinkan pendukungnya agar mereka tetap setia mendukung pasangan calon nomor dua. Pujian tersebut juga sebagai bukti bahwa kecintaan para pendukung terhadap pasangan calon tersebut bukan karena parpol tertentu</w:t>
      </w:r>
      <w:r>
        <w:rPr>
          <w:rFonts w:ascii="Times New Roman" w:hAnsi="Times New Roman" w:cs="Times New Roman"/>
          <w:sz w:val="24"/>
          <w:szCs w:val="24"/>
        </w:rPr>
        <w:t xml:space="preserve"> melainkan </w:t>
      </w:r>
      <w:r w:rsidRPr="0092364D">
        <w:rPr>
          <w:rFonts w:ascii="Times New Roman" w:hAnsi="Times New Roman" w:cs="Times New Roman"/>
          <w:sz w:val="24"/>
          <w:szCs w:val="24"/>
        </w:rPr>
        <w:t xml:space="preserve">calon karena jiwa mereka adalah cinta damai. </w:t>
      </w:r>
    </w:p>
    <w:p w:rsidR="009D0790" w:rsidRPr="002878AF" w:rsidRDefault="009D0790" w:rsidP="009D0790">
      <w:pPr>
        <w:spacing w:line="360" w:lineRule="auto"/>
        <w:ind w:left="284" w:firstLine="436"/>
        <w:contextualSpacing/>
        <w:jc w:val="both"/>
        <w:rPr>
          <w:rFonts w:ascii="Times New Roman" w:hAnsi="Times New Roman" w:cs="Times New Roman"/>
          <w:sz w:val="24"/>
          <w:szCs w:val="24"/>
        </w:rPr>
      </w:pPr>
      <w:r w:rsidRPr="0092364D">
        <w:rPr>
          <w:rFonts w:ascii="Times New Roman" w:hAnsi="Times New Roman" w:cs="Times New Roman"/>
          <w:sz w:val="24"/>
          <w:szCs w:val="24"/>
        </w:rPr>
        <w:t xml:space="preserve">Dengan mengungkapkan tuturan tersebut, maka sikap dan perilaku penutur dapat dikatakan sejalan dengan maksim pujian. Dikatakan demikian karena tuturan tersebut menunjukkan upaya penutur memaksimalkan kerugian pada dirinya dan memaksimalkan keuntungan pada pihak lawan-tutur. Di dalam tuturan tersebut tidak ada kata-kata yang bisa menyebabkan orang lain tersinggung atau marah. Sikap dan perilaku yang demikian ini, dapat dikatakan tidak menimbulkan ancaman muka bagi pihak lain. Pada umumnya, orang yang dipuji </w:t>
      </w:r>
      <w:r w:rsidR="008F6BF7">
        <w:rPr>
          <w:rFonts w:ascii="Times New Roman" w:hAnsi="Times New Roman" w:cs="Times New Roman"/>
          <w:sz w:val="24"/>
          <w:szCs w:val="24"/>
        </w:rPr>
        <w:t xml:space="preserve">itu merasa senang sehingga </w:t>
      </w:r>
      <w:proofErr w:type="gramStart"/>
      <w:r w:rsidR="008F6BF7">
        <w:rPr>
          <w:rFonts w:ascii="Times New Roman" w:hAnsi="Times New Roman" w:cs="Times New Roman"/>
          <w:sz w:val="24"/>
          <w:szCs w:val="24"/>
        </w:rPr>
        <w:t>ia</w:t>
      </w:r>
      <w:proofErr w:type="gramEnd"/>
      <w:r w:rsidR="008F6BF7">
        <w:rPr>
          <w:rFonts w:ascii="Times New Roman" w:hAnsi="Times New Roman" w:cs="Times New Roman"/>
          <w:sz w:val="24"/>
          <w:szCs w:val="24"/>
        </w:rPr>
        <w:t xml:space="preserve"> </w:t>
      </w:r>
      <w:r w:rsidRPr="0092364D">
        <w:rPr>
          <w:rFonts w:ascii="Times New Roman" w:hAnsi="Times New Roman" w:cs="Times New Roman"/>
          <w:sz w:val="24"/>
          <w:szCs w:val="24"/>
        </w:rPr>
        <w:t xml:space="preserve">menghormati orang yang memuji. Sebaliknya, orang yang dicemooh atau dicacimaki pasti tersinggung sehingga </w:t>
      </w:r>
      <w:proofErr w:type="gramStart"/>
      <w:r w:rsidRPr="0092364D">
        <w:rPr>
          <w:rFonts w:ascii="Times New Roman" w:hAnsi="Times New Roman" w:cs="Times New Roman"/>
          <w:sz w:val="24"/>
          <w:szCs w:val="24"/>
        </w:rPr>
        <w:t>ia</w:t>
      </w:r>
      <w:proofErr w:type="gramEnd"/>
      <w:r w:rsidRPr="0092364D">
        <w:rPr>
          <w:rFonts w:ascii="Times New Roman" w:hAnsi="Times New Roman" w:cs="Times New Roman"/>
          <w:sz w:val="24"/>
          <w:szCs w:val="24"/>
        </w:rPr>
        <w:t xml:space="preserve"> membenci orang yang mencacimaki. Hal ini juga tercermin dalam kehidupan sehari-hari dalam masyarakat jawa. Bahkan, di dalam pendidikan keluarga, kata-kata pujian sangat diperlukan untuk menghindari hal-hal yang tidak diinginkan orang tua. Kadang-kadang orang tua juga rela </w:t>
      </w:r>
      <w:r w:rsidRPr="0092364D">
        <w:rPr>
          <w:rFonts w:ascii="Times New Roman" w:hAnsi="Times New Roman" w:cs="Times New Roman"/>
          <w:sz w:val="24"/>
          <w:szCs w:val="24"/>
        </w:rPr>
        <w:lastRenderedPageBreak/>
        <w:t xml:space="preserve">memberi hadiah atau </w:t>
      </w:r>
      <w:r w:rsidRPr="0092364D">
        <w:rPr>
          <w:rFonts w:ascii="Times New Roman" w:hAnsi="Times New Roman" w:cs="Times New Roman"/>
          <w:i/>
          <w:sz w:val="24"/>
          <w:szCs w:val="24"/>
        </w:rPr>
        <w:t>reward</w:t>
      </w:r>
      <w:r w:rsidRPr="0092364D">
        <w:rPr>
          <w:rFonts w:ascii="Times New Roman" w:hAnsi="Times New Roman" w:cs="Times New Roman"/>
          <w:sz w:val="24"/>
          <w:szCs w:val="24"/>
        </w:rPr>
        <w:t xml:space="preserve"> kepada anaknya sebagai bentuk pujian terhadap anaknya yang dinilai baik. Dengan demikian, ‘tindak-tutur asertif’ tersebut dapat dikatakan sejalan dengan prinsip-prinsip kesantunan. Tindak tutur asertif yang berisi pujian juga digunakan pada tuturan (7) berikut ini.</w:t>
      </w:r>
    </w:p>
    <w:p w:rsidR="009D0790" w:rsidRPr="002878AF" w:rsidRDefault="009D0790" w:rsidP="009D0790">
      <w:pPr>
        <w:numPr>
          <w:ilvl w:val="0"/>
          <w:numId w:val="5"/>
        </w:numPr>
        <w:tabs>
          <w:tab w:val="clear" w:pos="3132"/>
        </w:tabs>
        <w:spacing w:line="240" w:lineRule="auto"/>
        <w:ind w:left="851" w:hanging="567"/>
        <w:contextualSpacing/>
        <w:jc w:val="both"/>
        <w:rPr>
          <w:rFonts w:ascii="Times New Roman" w:hAnsi="Times New Roman" w:cs="Times New Roman"/>
          <w:b/>
          <w:i/>
          <w:sz w:val="24"/>
          <w:szCs w:val="24"/>
        </w:rPr>
      </w:pPr>
      <w:r>
        <w:rPr>
          <w:rFonts w:ascii="Times New Roman" w:hAnsi="Times New Roman" w:cs="Times New Roman"/>
          <w:sz w:val="24"/>
          <w:szCs w:val="24"/>
        </w:rPr>
        <w:t>D  A</w:t>
      </w:r>
      <w:r w:rsidRPr="002878AF">
        <w:rPr>
          <w:rFonts w:ascii="Times New Roman" w:hAnsi="Times New Roman" w:cs="Times New Roman"/>
          <w:sz w:val="24"/>
          <w:szCs w:val="24"/>
        </w:rPr>
        <w:t>, Cabup Pasangan nomor 2: “</w:t>
      </w:r>
      <w:r w:rsidRPr="002878AF">
        <w:rPr>
          <w:rFonts w:ascii="Times New Roman" w:hAnsi="Times New Roman" w:cs="Times New Roman"/>
          <w:b/>
          <w:i/>
          <w:sz w:val="24"/>
          <w:szCs w:val="24"/>
        </w:rPr>
        <w:t>Masyarakat Kab.Pasuruan sudah dewasa dalam memilih pimpinan.</w:t>
      </w:r>
      <w:r w:rsidRPr="002878AF">
        <w:rPr>
          <w:rFonts w:ascii="Times New Roman" w:hAnsi="Times New Roman" w:cs="Times New Roman"/>
          <w:sz w:val="24"/>
          <w:szCs w:val="24"/>
        </w:rPr>
        <w:t xml:space="preserve"> Mereka semakin kritis, Pilkada bukan pemilihan partai politik, tetapi pemilihan </w:t>
      </w:r>
      <w:r w:rsidRPr="002878AF">
        <w:rPr>
          <w:rFonts w:ascii="Times New Roman" w:hAnsi="Times New Roman" w:cs="Times New Roman"/>
          <w:i/>
          <w:sz w:val="24"/>
          <w:szCs w:val="24"/>
        </w:rPr>
        <w:t>figure</w:t>
      </w:r>
      <w:r w:rsidRPr="002878AF">
        <w:rPr>
          <w:rFonts w:ascii="Times New Roman" w:hAnsi="Times New Roman" w:cs="Times New Roman"/>
          <w:sz w:val="24"/>
          <w:szCs w:val="24"/>
        </w:rPr>
        <w:t xml:space="preserve">.” </w:t>
      </w:r>
    </w:p>
    <w:p w:rsidR="009D0790" w:rsidRPr="002878AF" w:rsidRDefault="009D0790" w:rsidP="009D0790">
      <w:pPr>
        <w:spacing w:line="240" w:lineRule="auto"/>
        <w:ind w:left="851" w:firstLine="0"/>
        <w:contextualSpacing/>
        <w:jc w:val="both"/>
        <w:rPr>
          <w:rFonts w:ascii="Times New Roman" w:hAnsi="Times New Roman" w:cs="Times New Roman"/>
          <w:b/>
          <w:i/>
          <w:sz w:val="24"/>
          <w:szCs w:val="24"/>
        </w:rPr>
      </w:pPr>
    </w:p>
    <w:p w:rsidR="009D0790" w:rsidRPr="002B1C27" w:rsidRDefault="009D0790" w:rsidP="009D0790">
      <w:pPr>
        <w:spacing w:line="360" w:lineRule="auto"/>
        <w:ind w:left="284" w:firstLine="0"/>
        <w:contextualSpacing/>
        <w:jc w:val="both"/>
        <w:rPr>
          <w:rFonts w:ascii="Times New Roman" w:hAnsi="Times New Roman" w:cs="Times New Roman"/>
          <w:sz w:val="24"/>
          <w:szCs w:val="24"/>
        </w:rPr>
      </w:pPr>
      <w:r>
        <w:rPr>
          <w:rFonts w:ascii="Times New Roman" w:hAnsi="Times New Roman" w:cs="Times New Roman"/>
          <w:sz w:val="24"/>
          <w:szCs w:val="24"/>
        </w:rPr>
        <w:tab/>
      </w:r>
      <w:r w:rsidR="004922FB">
        <w:rPr>
          <w:rFonts w:ascii="Times New Roman" w:hAnsi="Times New Roman" w:cs="Times New Roman"/>
          <w:sz w:val="24"/>
          <w:szCs w:val="24"/>
        </w:rPr>
        <w:t xml:space="preserve">  </w:t>
      </w:r>
      <w:r w:rsidRPr="002B1C27">
        <w:rPr>
          <w:rFonts w:ascii="Times New Roman" w:hAnsi="Times New Roman" w:cs="Times New Roman"/>
          <w:sz w:val="24"/>
          <w:szCs w:val="24"/>
        </w:rPr>
        <w:t>Data</w:t>
      </w:r>
      <w:r w:rsidRPr="002B1C27">
        <w:rPr>
          <w:rFonts w:ascii="Times New Roman" w:hAnsi="Times New Roman" w:cs="Times New Roman"/>
          <w:b/>
          <w:i/>
          <w:sz w:val="24"/>
          <w:szCs w:val="24"/>
        </w:rPr>
        <w:t xml:space="preserve"> </w:t>
      </w:r>
      <w:r w:rsidRPr="002B1C27">
        <w:rPr>
          <w:rFonts w:ascii="Times New Roman" w:hAnsi="Times New Roman" w:cs="Times New Roman"/>
          <w:sz w:val="24"/>
          <w:szCs w:val="24"/>
        </w:rPr>
        <w:t>‘tindak-tutur asertif’ (7) menunjukkan bahwa penutur memuji pengunjung kampanye dengan kata-kata pujian: “Masyarakat Kab. Pasuruan sudah dewasa dalam memilih pim</w:t>
      </w:r>
      <w:r>
        <w:rPr>
          <w:rFonts w:ascii="Times New Roman" w:hAnsi="Times New Roman" w:cs="Times New Roman"/>
          <w:sz w:val="24"/>
          <w:szCs w:val="24"/>
        </w:rPr>
        <w:t xml:space="preserve">pinan. Mereka semakin </w:t>
      </w:r>
      <w:proofErr w:type="gramStart"/>
      <w:r>
        <w:rPr>
          <w:rFonts w:ascii="Times New Roman" w:hAnsi="Times New Roman" w:cs="Times New Roman"/>
          <w:sz w:val="24"/>
          <w:szCs w:val="24"/>
        </w:rPr>
        <w:t>kritis, …</w:t>
      </w:r>
      <w:r w:rsidRPr="002B1C27">
        <w:rPr>
          <w:rFonts w:ascii="Times New Roman" w:hAnsi="Times New Roman" w:cs="Times New Roman"/>
          <w:sz w:val="24"/>
          <w:szCs w:val="24"/>
        </w:rPr>
        <w:t>”</w:t>
      </w:r>
      <w:proofErr w:type="gramEnd"/>
      <w:r w:rsidRPr="002B1C27">
        <w:rPr>
          <w:rFonts w:ascii="Times New Roman" w:hAnsi="Times New Roman" w:cs="Times New Roman"/>
          <w:sz w:val="24"/>
          <w:szCs w:val="24"/>
        </w:rPr>
        <w:t xml:space="preserve"> Kata-kata pujian tersebut menunjukkan bahwa penutur berusaha memaksimalkan keuntungan bagi lawan tutur. Isi pujian tersebut menggambarkan bahwa memilih bupati tidak ada kaitannya dengan partai politik yang dipilih, sehingga pasangan calon yang mencalonkan dirinya dari partai tertentu boleh dipilih oleh semua golongan dan dari partai politik manapun. Dengan demikian, kata-kata pujian tersebut dapat dikatakan sangat persuasif karena pujian tersebut sangat memengaruhi pikiran pengunjung kampanye.</w:t>
      </w:r>
    </w:p>
    <w:p w:rsidR="009D0790" w:rsidRDefault="009D0790" w:rsidP="004922FB">
      <w:pPr>
        <w:spacing w:line="360" w:lineRule="auto"/>
        <w:ind w:left="284" w:firstLine="436"/>
        <w:contextualSpacing/>
        <w:jc w:val="both"/>
        <w:rPr>
          <w:rFonts w:ascii="Times New Roman" w:hAnsi="Times New Roman" w:cs="Times New Roman"/>
          <w:sz w:val="24"/>
          <w:szCs w:val="24"/>
        </w:rPr>
      </w:pPr>
      <w:r w:rsidRPr="002B1C27">
        <w:rPr>
          <w:rFonts w:ascii="Times New Roman" w:hAnsi="Times New Roman" w:cs="Times New Roman"/>
          <w:sz w:val="24"/>
          <w:szCs w:val="24"/>
        </w:rPr>
        <w:t>Kesantunan ‘tindak-tutur asertif’ tersebut dapat dilihat dari skala kerugian dan keuntungan (</w:t>
      </w:r>
      <w:r w:rsidRPr="002B1C27">
        <w:rPr>
          <w:rFonts w:ascii="Times New Roman" w:hAnsi="Times New Roman" w:cs="Times New Roman"/>
          <w:i/>
          <w:sz w:val="24"/>
          <w:szCs w:val="24"/>
        </w:rPr>
        <w:t>cost and benefit scale</w:t>
      </w:r>
      <w:r w:rsidRPr="002B1C27">
        <w:rPr>
          <w:rFonts w:ascii="Times New Roman" w:hAnsi="Times New Roman" w:cs="Times New Roman"/>
          <w:sz w:val="24"/>
          <w:szCs w:val="24"/>
        </w:rPr>
        <w:t xml:space="preserve">). Secara pragmatik, tuturan tersebut tidak menjadikan lawan-tutur tersinggung atau kurang berkenan terhadap </w:t>
      </w:r>
      <w:proofErr w:type="gramStart"/>
      <w:r w:rsidRPr="002B1C27">
        <w:rPr>
          <w:rFonts w:ascii="Times New Roman" w:hAnsi="Times New Roman" w:cs="Times New Roman"/>
          <w:sz w:val="24"/>
          <w:szCs w:val="24"/>
        </w:rPr>
        <w:t>apa</w:t>
      </w:r>
      <w:proofErr w:type="gramEnd"/>
      <w:r w:rsidRPr="002B1C27">
        <w:rPr>
          <w:rFonts w:ascii="Times New Roman" w:hAnsi="Times New Roman" w:cs="Times New Roman"/>
          <w:sz w:val="24"/>
          <w:szCs w:val="24"/>
        </w:rPr>
        <w:t xml:space="preserve"> yang dituturkan penutur. Bahkan, tuturan tersebut dapat memberikan pelajaran yang berharga bagi pengunjung kampanye yang belum memahami makna demokrasi dalam kehidupan bermasyarakat, berbangsa dan bernegara. Oleh karena itu, ‘tindak-tutur asertif’ di atas dapat direspons positif oleh para pengunjung kampanye yang hadir di acara kampanye tersebut.  Kesediaan pengunjung merespons pujian yang disampaikan oleh penutur mencerminkan sikap dan perilaku penutur yang santun.</w:t>
      </w:r>
    </w:p>
    <w:p w:rsidR="009D0790" w:rsidRPr="002B1C27" w:rsidRDefault="009D0790" w:rsidP="009D0790">
      <w:pPr>
        <w:spacing w:line="360" w:lineRule="auto"/>
        <w:ind w:left="284" w:firstLine="0"/>
        <w:contextualSpacing/>
        <w:jc w:val="both"/>
        <w:rPr>
          <w:rFonts w:ascii="Times New Roman" w:hAnsi="Times New Roman" w:cs="Times New Roman"/>
          <w:sz w:val="24"/>
          <w:szCs w:val="24"/>
        </w:rPr>
      </w:pPr>
      <w:r w:rsidRPr="002B1C27">
        <w:rPr>
          <w:rFonts w:ascii="Times New Roman" w:hAnsi="Times New Roman" w:cs="Times New Roman"/>
          <w:sz w:val="24"/>
          <w:szCs w:val="24"/>
        </w:rPr>
        <w:tab/>
      </w:r>
      <w:r w:rsidRPr="002B1C27">
        <w:rPr>
          <w:rFonts w:ascii="Times New Roman" w:hAnsi="Times New Roman" w:cs="Times New Roman"/>
          <w:sz w:val="24"/>
          <w:szCs w:val="24"/>
        </w:rPr>
        <w:tab/>
      </w:r>
    </w:p>
    <w:p w:rsidR="009D0790" w:rsidRPr="002B1C27" w:rsidRDefault="009D0790" w:rsidP="009D0790">
      <w:pPr>
        <w:pStyle w:val="ListParagraph"/>
        <w:numPr>
          <w:ilvl w:val="5"/>
          <w:numId w:val="4"/>
        </w:numPr>
        <w:tabs>
          <w:tab w:val="clear" w:pos="928"/>
          <w:tab w:val="num" w:pos="709"/>
        </w:tabs>
        <w:spacing w:line="360" w:lineRule="auto"/>
        <w:ind w:left="284" w:firstLine="0"/>
        <w:contextualSpacing/>
        <w:jc w:val="both"/>
      </w:pPr>
      <w:r w:rsidRPr="002B1C27">
        <w:rPr>
          <w:b/>
        </w:rPr>
        <w:t>Kesantunan Tindak Tutur Asertif dan Maksim Kerendahan Hati</w:t>
      </w:r>
    </w:p>
    <w:p w:rsidR="009D0790" w:rsidRPr="002B1C27" w:rsidRDefault="009D0790" w:rsidP="009D0790">
      <w:pPr>
        <w:spacing w:line="360" w:lineRule="auto"/>
        <w:ind w:left="284" w:firstLine="0"/>
        <w:contextualSpacing/>
        <w:jc w:val="both"/>
        <w:rPr>
          <w:rFonts w:ascii="Times New Roman" w:hAnsi="Times New Roman" w:cs="Times New Roman"/>
          <w:sz w:val="24"/>
          <w:szCs w:val="24"/>
        </w:rPr>
      </w:pPr>
      <w:r w:rsidRPr="002B1C27">
        <w:rPr>
          <w:rFonts w:ascii="Times New Roman" w:hAnsi="Times New Roman" w:cs="Times New Roman"/>
          <w:b/>
          <w:sz w:val="24"/>
          <w:szCs w:val="24"/>
        </w:rPr>
        <w:tab/>
      </w:r>
      <w:r w:rsidRPr="00EF23BF">
        <w:rPr>
          <w:rFonts w:ascii="Times New Roman" w:hAnsi="Times New Roman" w:cs="Times New Roman"/>
          <w:sz w:val="24"/>
          <w:szCs w:val="24"/>
        </w:rPr>
        <w:t>Maksim kerendahan hati (</w:t>
      </w:r>
      <w:r w:rsidRPr="00EF23BF">
        <w:rPr>
          <w:rFonts w:ascii="Times New Roman" w:hAnsi="Times New Roman" w:cs="Times New Roman"/>
          <w:i/>
          <w:sz w:val="24"/>
          <w:szCs w:val="24"/>
        </w:rPr>
        <w:t>Modesty Maxim</w:t>
      </w:r>
      <w:r w:rsidRPr="00EF23BF">
        <w:rPr>
          <w:rFonts w:ascii="Times New Roman" w:hAnsi="Times New Roman" w:cs="Times New Roman"/>
          <w:sz w:val="24"/>
          <w:szCs w:val="24"/>
        </w:rPr>
        <w:t>) menunjukkan sikap rendah diri penutur ketika menyampaikan tuturan. Maksim kerendahan hati terpusat pada diri penutur, bukan pada lawan-tutur sebagaimana maksim kedermawanan dan pujian. Dalam hal ini, penutur harus memosisikan dirinya sebagai orang yang lebih</w:t>
      </w:r>
      <w:r w:rsidRPr="002B1C27">
        <w:rPr>
          <w:rFonts w:ascii="Times New Roman" w:hAnsi="Times New Roman" w:cs="Times New Roman"/>
          <w:sz w:val="24"/>
          <w:szCs w:val="24"/>
        </w:rPr>
        <w:t xml:space="preserve"> rendah dari pada lawan-tutur. Penutur harus bisa mengurangi pujian untuk dirinya sendiri dan mengecam dirinya sebanyak mungkin. Tuturan-persuasif ini dicontohkan pada tuturan berikut.  </w:t>
      </w:r>
    </w:p>
    <w:p w:rsidR="009D0790" w:rsidRPr="00AF38BC" w:rsidRDefault="009D0790" w:rsidP="00AF38BC">
      <w:pPr>
        <w:numPr>
          <w:ilvl w:val="0"/>
          <w:numId w:val="5"/>
        </w:numPr>
        <w:tabs>
          <w:tab w:val="clear" w:pos="3132"/>
        </w:tabs>
        <w:spacing w:line="240" w:lineRule="auto"/>
        <w:ind w:left="851" w:hanging="567"/>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D </w:t>
      </w:r>
      <w:proofErr w:type="gramStart"/>
      <w:r>
        <w:rPr>
          <w:rFonts w:ascii="Times New Roman" w:hAnsi="Times New Roman" w:cs="Times New Roman"/>
          <w:sz w:val="24"/>
          <w:szCs w:val="24"/>
        </w:rPr>
        <w:t>A</w:t>
      </w:r>
      <w:proofErr w:type="gramEnd"/>
      <w:r w:rsidRPr="00126292">
        <w:rPr>
          <w:rFonts w:ascii="Times New Roman" w:hAnsi="Times New Roman" w:cs="Times New Roman"/>
          <w:sz w:val="24"/>
          <w:szCs w:val="24"/>
        </w:rPr>
        <w:t xml:space="preserve"> Cabup Pasangan nomor 2: “Dalam melaksanakan program yang telah kami susun, </w:t>
      </w:r>
      <w:r w:rsidRPr="00126292">
        <w:rPr>
          <w:rFonts w:ascii="Times New Roman" w:hAnsi="Times New Roman" w:cs="Times New Roman"/>
          <w:b/>
          <w:i/>
          <w:sz w:val="24"/>
          <w:szCs w:val="24"/>
        </w:rPr>
        <w:t>kami harus mematuhi hukum yang berlaku dan regulasi yang telah disepakati bersama,</w:t>
      </w:r>
      <w:r w:rsidRPr="00126292">
        <w:rPr>
          <w:rFonts w:ascii="Times New Roman" w:hAnsi="Times New Roman" w:cs="Times New Roman"/>
          <w:sz w:val="24"/>
          <w:szCs w:val="24"/>
        </w:rPr>
        <w:t xml:space="preserve"> sehingga tidak terjadi penyimpangan-penyimpangan yang merugikan rakyat banyak”.</w:t>
      </w:r>
    </w:p>
    <w:p w:rsidR="009D0790" w:rsidRPr="002B1C27" w:rsidRDefault="009D0790" w:rsidP="009D0790">
      <w:pPr>
        <w:spacing w:line="360" w:lineRule="auto"/>
        <w:ind w:left="284" w:firstLine="0"/>
        <w:contextualSpacing/>
        <w:jc w:val="both"/>
        <w:rPr>
          <w:rFonts w:ascii="Times New Roman" w:hAnsi="Times New Roman" w:cs="Times New Roman"/>
          <w:sz w:val="24"/>
          <w:szCs w:val="24"/>
        </w:rPr>
      </w:pPr>
      <w:r w:rsidRPr="00126292">
        <w:rPr>
          <w:rFonts w:ascii="Times New Roman" w:hAnsi="Times New Roman" w:cs="Times New Roman"/>
          <w:sz w:val="24"/>
          <w:szCs w:val="24"/>
        </w:rPr>
        <w:tab/>
      </w:r>
      <w:r w:rsidRPr="002B1C27">
        <w:rPr>
          <w:rFonts w:ascii="Times New Roman" w:hAnsi="Times New Roman" w:cs="Times New Roman"/>
          <w:sz w:val="24"/>
          <w:szCs w:val="24"/>
        </w:rPr>
        <w:t>Tuturan (</w:t>
      </w:r>
      <w:r>
        <w:rPr>
          <w:rFonts w:ascii="Times New Roman" w:hAnsi="Times New Roman" w:cs="Times New Roman"/>
          <w:sz w:val="24"/>
          <w:szCs w:val="24"/>
        </w:rPr>
        <w:t>8</w:t>
      </w:r>
      <w:r w:rsidRPr="002B1C27">
        <w:rPr>
          <w:rFonts w:ascii="Times New Roman" w:hAnsi="Times New Roman" w:cs="Times New Roman"/>
          <w:sz w:val="24"/>
          <w:szCs w:val="24"/>
        </w:rPr>
        <w:t>) diungkapkan oleh Dad</w:t>
      </w:r>
      <w:r>
        <w:rPr>
          <w:rFonts w:ascii="Times New Roman" w:hAnsi="Times New Roman" w:cs="Times New Roman"/>
          <w:sz w:val="24"/>
          <w:szCs w:val="24"/>
        </w:rPr>
        <w:t>e Angga, pasangan calon nomor 2</w:t>
      </w:r>
      <w:r w:rsidRPr="002B1C27">
        <w:rPr>
          <w:rFonts w:ascii="Times New Roman" w:hAnsi="Times New Roman" w:cs="Times New Roman"/>
          <w:sz w:val="24"/>
          <w:szCs w:val="24"/>
        </w:rPr>
        <w:t>. Penutur pernah menjabat sebagai bupati Pasuruan periode 1998-2003. Dengan demikian jiwa kepemimpinannya masih melekat pada dirinya. Dia bercita-cita memberantas tindakan-tindakan yang berbau KKN (Korupsi Kolusi dan Nepotisme) demi terwujudnya kesejahteraan bagi rakyat Pasuruan. Terkait dengan cita-cita tersebut, penutur berusaha meyakinkan pengunjung kampanye dengan sikap dan perilaku yang positif. Sikap dan perilaku positif tersebut dapat dilihat pada tuturan di atas, yang menyatakan: “Kami harus mematuhi hukum yang berlaku dan regulasi yang telah disepakati bersama”. Tuturan ini mengandung kesantunan yang dapat dikategorikan ke dalam maksim kerendahan hati.</w:t>
      </w:r>
    </w:p>
    <w:p w:rsidR="009D0790" w:rsidRPr="002B1C27" w:rsidRDefault="009D0790" w:rsidP="009D0790">
      <w:pPr>
        <w:spacing w:line="360" w:lineRule="auto"/>
        <w:ind w:left="284" w:firstLine="0"/>
        <w:contextualSpacing/>
        <w:jc w:val="both"/>
        <w:rPr>
          <w:rFonts w:ascii="Times New Roman" w:hAnsi="Times New Roman" w:cs="Times New Roman"/>
          <w:sz w:val="24"/>
          <w:szCs w:val="24"/>
        </w:rPr>
      </w:pPr>
      <w:r w:rsidRPr="002B1C27">
        <w:rPr>
          <w:rFonts w:ascii="Times New Roman" w:hAnsi="Times New Roman" w:cs="Times New Roman"/>
          <w:sz w:val="24"/>
          <w:szCs w:val="24"/>
        </w:rPr>
        <w:tab/>
        <w:t xml:space="preserve">Berdasarkan tuturan yang dituturkan dapat diketahui bahwa penutur memosisikan dirinya lebih rendah dari pada lawan-tutur. Sikap rendah hati tersebut dapat dilihat dari ungkapan-ungkapan yang menggambarkan kesiapannya ‘mematuhi’ hukum dan regulasi (peraturan) yang berlaku tanpa diminta lebih dulu oleh lawan tutur. Selain itu, penutur juga menyatakan untuk tidak melakukan penyimpangan-penyimpangan yang dapat merugikan rakyat. Sikap seperti ini tidak </w:t>
      </w:r>
      <w:proofErr w:type="gramStart"/>
      <w:r w:rsidRPr="002B1C27">
        <w:rPr>
          <w:rFonts w:ascii="Times New Roman" w:hAnsi="Times New Roman" w:cs="Times New Roman"/>
          <w:sz w:val="24"/>
          <w:szCs w:val="24"/>
        </w:rPr>
        <w:t>akan</w:t>
      </w:r>
      <w:proofErr w:type="gramEnd"/>
      <w:r w:rsidRPr="002B1C27">
        <w:rPr>
          <w:rFonts w:ascii="Times New Roman" w:hAnsi="Times New Roman" w:cs="Times New Roman"/>
          <w:sz w:val="24"/>
          <w:szCs w:val="24"/>
        </w:rPr>
        <w:t xml:space="preserve"> merugikan lawan-tutur karena sikap tersebut menjadi beban berat bagi penutur untuk dipertanggungjawabkan. </w:t>
      </w:r>
      <w:r>
        <w:rPr>
          <w:rFonts w:ascii="Times New Roman" w:hAnsi="Times New Roman" w:cs="Times New Roman"/>
          <w:sz w:val="24"/>
          <w:szCs w:val="24"/>
        </w:rPr>
        <w:t>Tindak-tutur asertif</w:t>
      </w:r>
      <w:r w:rsidRPr="008878D8">
        <w:rPr>
          <w:rFonts w:ascii="Times New Roman" w:hAnsi="Times New Roman" w:cs="Times New Roman"/>
          <w:sz w:val="24"/>
          <w:szCs w:val="24"/>
        </w:rPr>
        <w:t xml:space="preserve"> </w:t>
      </w:r>
      <w:r w:rsidRPr="002B1C27">
        <w:rPr>
          <w:rFonts w:ascii="Times New Roman" w:hAnsi="Times New Roman" w:cs="Times New Roman"/>
          <w:sz w:val="24"/>
          <w:szCs w:val="24"/>
        </w:rPr>
        <w:t>yang berisi maksim kerendahan hati dapat dilihat pada tuturan (</w:t>
      </w:r>
      <w:r>
        <w:rPr>
          <w:rFonts w:ascii="Times New Roman" w:hAnsi="Times New Roman" w:cs="Times New Roman"/>
          <w:sz w:val="24"/>
          <w:szCs w:val="24"/>
        </w:rPr>
        <w:t>9</w:t>
      </w:r>
      <w:r w:rsidRPr="002B1C27">
        <w:rPr>
          <w:rFonts w:ascii="Times New Roman" w:hAnsi="Times New Roman" w:cs="Times New Roman"/>
          <w:sz w:val="24"/>
          <w:szCs w:val="24"/>
        </w:rPr>
        <w:t>), (</w:t>
      </w:r>
      <w:r>
        <w:rPr>
          <w:rFonts w:ascii="Times New Roman" w:hAnsi="Times New Roman" w:cs="Times New Roman"/>
          <w:sz w:val="24"/>
          <w:szCs w:val="24"/>
        </w:rPr>
        <w:t>10</w:t>
      </w:r>
      <w:r w:rsidRPr="002B1C27">
        <w:rPr>
          <w:rFonts w:ascii="Times New Roman" w:hAnsi="Times New Roman" w:cs="Times New Roman"/>
          <w:sz w:val="24"/>
          <w:szCs w:val="24"/>
        </w:rPr>
        <w:t>), dan (1</w:t>
      </w:r>
      <w:r>
        <w:rPr>
          <w:rFonts w:ascii="Times New Roman" w:hAnsi="Times New Roman" w:cs="Times New Roman"/>
          <w:sz w:val="24"/>
          <w:szCs w:val="24"/>
        </w:rPr>
        <w:t>1</w:t>
      </w:r>
      <w:r w:rsidRPr="002B1C27">
        <w:rPr>
          <w:rFonts w:ascii="Times New Roman" w:hAnsi="Times New Roman" w:cs="Times New Roman"/>
          <w:sz w:val="24"/>
          <w:szCs w:val="24"/>
        </w:rPr>
        <w:t xml:space="preserve">) berikut ini. </w:t>
      </w:r>
      <w:r w:rsidRPr="002B1C27">
        <w:rPr>
          <w:rFonts w:ascii="Times New Roman" w:hAnsi="Times New Roman" w:cs="Times New Roman"/>
          <w:sz w:val="24"/>
          <w:szCs w:val="24"/>
        </w:rPr>
        <w:tab/>
        <w:t xml:space="preserve">  </w:t>
      </w:r>
    </w:p>
    <w:p w:rsidR="009D0790" w:rsidRDefault="009D0790" w:rsidP="009D0790">
      <w:pPr>
        <w:numPr>
          <w:ilvl w:val="0"/>
          <w:numId w:val="5"/>
        </w:numPr>
        <w:tabs>
          <w:tab w:val="clear" w:pos="3132"/>
        </w:tabs>
        <w:spacing w:line="240" w:lineRule="auto"/>
        <w:ind w:left="851" w:hanging="567"/>
        <w:contextualSpacing/>
        <w:jc w:val="both"/>
        <w:rPr>
          <w:rFonts w:ascii="Times New Roman" w:hAnsi="Times New Roman" w:cs="Times New Roman"/>
          <w:sz w:val="24"/>
          <w:szCs w:val="24"/>
        </w:rPr>
      </w:pPr>
      <w:r w:rsidRPr="002B1C27">
        <w:rPr>
          <w:rFonts w:ascii="Times New Roman" w:hAnsi="Times New Roman" w:cs="Times New Roman"/>
          <w:bCs/>
          <w:sz w:val="24"/>
          <w:szCs w:val="24"/>
        </w:rPr>
        <w:t>Zubaidi, Cawabup Pasangan nomor 3: “</w:t>
      </w:r>
      <w:r w:rsidRPr="002B1C27">
        <w:rPr>
          <w:rFonts w:ascii="Times New Roman" w:hAnsi="Times New Roman" w:cs="Times New Roman"/>
          <w:sz w:val="24"/>
          <w:szCs w:val="24"/>
        </w:rPr>
        <w:t xml:space="preserve">Pak Muzammil adalah sosok calon bupati yang pantas dipilih. </w:t>
      </w:r>
      <w:r w:rsidRPr="002B1C27">
        <w:rPr>
          <w:rFonts w:ascii="Times New Roman" w:hAnsi="Times New Roman" w:cs="Times New Roman"/>
          <w:b/>
          <w:i/>
          <w:sz w:val="24"/>
          <w:szCs w:val="24"/>
        </w:rPr>
        <w:t>Panjenengan</w:t>
      </w:r>
      <w:r w:rsidRPr="002B1C27">
        <w:rPr>
          <w:rFonts w:ascii="Times New Roman" w:hAnsi="Times New Roman" w:cs="Times New Roman"/>
          <w:sz w:val="24"/>
          <w:szCs w:val="24"/>
        </w:rPr>
        <w:t xml:space="preserve"> sebaiknya mencari bupati seperti Pak Zamil. </w:t>
      </w:r>
      <w:r w:rsidRPr="002B1C27">
        <w:rPr>
          <w:rFonts w:ascii="Times New Roman" w:hAnsi="Times New Roman" w:cs="Times New Roman"/>
          <w:b/>
          <w:sz w:val="24"/>
          <w:szCs w:val="24"/>
        </w:rPr>
        <w:t>Beliau peduli terhadap rakyat kecil</w:t>
      </w:r>
      <w:r w:rsidRPr="002B1C27">
        <w:rPr>
          <w:rFonts w:ascii="Times New Roman" w:hAnsi="Times New Roman" w:cs="Times New Roman"/>
          <w:sz w:val="24"/>
          <w:szCs w:val="24"/>
        </w:rPr>
        <w:t xml:space="preserve">. </w:t>
      </w:r>
    </w:p>
    <w:p w:rsidR="009D0790" w:rsidRPr="002B1C27" w:rsidRDefault="009D0790" w:rsidP="009D0790">
      <w:pPr>
        <w:spacing w:line="240" w:lineRule="auto"/>
        <w:ind w:left="709" w:hanging="567"/>
        <w:contextualSpacing/>
        <w:jc w:val="both"/>
        <w:rPr>
          <w:rFonts w:ascii="Times New Roman" w:hAnsi="Times New Roman" w:cs="Times New Roman"/>
          <w:sz w:val="24"/>
          <w:szCs w:val="24"/>
        </w:rPr>
      </w:pPr>
    </w:p>
    <w:p w:rsidR="009D0790" w:rsidRPr="006D7DAE" w:rsidRDefault="009D0790" w:rsidP="009D0790">
      <w:pPr>
        <w:numPr>
          <w:ilvl w:val="0"/>
          <w:numId w:val="5"/>
        </w:numPr>
        <w:tabs>
          <w:tab w:val="clear" w:pos="3132"/>
        </w:tabs>
        <w:spacing w:line="240" w:lineRule="auto"/>
        <w:ind w:left="851" w:hanging="567"/>
        <w:contextualSpacing/>
        <w:jc w:val="both"/>
        <w:rPr>
          <w:rFonts w:ascii="Times New Roman" w:hAnsi="Times New Roman" w:cs="Times New Roman"/>
          <w:sz w:val="24"/>
          <w:szCs w:val="24"/>
        </w:rPr>
      </w:pPr>
      <w:r>
        <w:rPr>
          <w:rFonts w:ascii="Times New Roman" w:hAnsi="Times New Roman" w:cs="Times New Roman"/>
          <w:sz w:val="24"/>
          <w:szCs w:val="24"/>
        </w:rPr>
        <w:t>D A</w:t>
      </w:r>
      <w:r w:rsidRPr="002B1C27">
        <w:rPr>
          <w:rFonts w:ascii="Times New Roman" w:hAnsi="Times New Roman" w:cs="Times New Roman"/>
          <w:sz w:val="24"/>
          <w:szCs w:val="24"/>
        </w:rPr>
        <w:t xml:space="preserve">, Cabup Pasangan nomor 2: “Bapak/Ibu dan hadirin sekalian, khususnya masyarakat desa Gerbo yang berbahagia, dan kepada </w:t>
      </w:r>
      <w:proofErr w:type="gramStart"/>
      <w:r w:rsidRPr="002B1C27">
        <w:rPr>
          <w:rFonts w:ascii="Times New Roman" w:hAnsi="Times New Roman" w:cs="Times New Roman"/>
          <w:sz w:val="24"/>
          <w:szCs w:val="24"/>
        </w:rPr>
        <w:t>tim</w:t>
      </w:r>
      <w:proofErr w:type="gramEnd"/>
      <w:r w:rsidRPr="002B1C27">
        <w:rPr>
          <w:rFonts w:ascii="Times New Roman" w:hAnsi="Times New Roman" w:cs="Times New Roman"/>
          <w:sz w:val="24"/>
          <w:szCs w:val="24"/>
        </w:rPr>
        <w:t xml:space="preserve"> pemenangan, tentunya secara pribadi saya </w:t>
      </w:r>
      <w:r w:rsidRPr="002B1C27">
        <w:rPr>
          <w:rFonts w:ascii="Times New Roman" w:hAnsi="Times New Roman" w:cs="Times New Roman"/>
          <w:b/>
          <w:sz w:val="24"/>
          <w:szCs w:val="24"/>
        </w:rPr>
        <w:t xml:space="preserve">mohon ma’af, karena Bapak datang ke sini terlalu tepat waktunya. </w:t>
      </w:r>
      <w:r w:rsidRPr="002B1C27">
        <w:rPr>
          <w:rFonts w:ascii="Times New Roman" w:hAnsi="Times New Roman" w:cs="Times New Roman"/>
          <w:sz w:val="24"/>
          <w:szCs w:val="24"/>
        </w:rPr>
        <w:t xml:space="preserve">Bapak ke sini jam 08.05, pada hal, acaranya jam 10.00. </w:t>
      </w:r>
      <w:r w:rsidRPr="002B1C27">
        <w:rPr>
          <w:rFonts w:ascii="Times New Roman" w:hAnsi="Times New Roman" w:cs="Times New Roman"/>
          <w:i/>
          <w:sz w:val="24"/>
          <w:szCs w:val="24"/>
        </w:rPr>
        <w:t xml:space="preserve">itu justru Bapak yang bikin sibuk masyarakat di sini </w:t>
      </w:r>
    </w:p>
    <w:p w:rsidR="009D0790" w:rsidRDefault="009D0790" w:rsidP="009D0790">
      <w:pPr>
        <w:pStyle w:val="ListParagraph"/>
        <w:ind w:left="851" w:hanging="567"/>
        <w:contextualSpacing/>
        <w:jc w:val="both"/>
      </w:pPr>
    </w:p>
    <w:p w:rsidR="009D0790" w:rsidRPr="005B2CEF" w:rsidRDefault="009D0790" w:rsidP="009D0790">
      <w:pPr>
        <w:numPr>
          <w:ilvl w:val="0"/>
          <w:numId w:val="5"/>
        </w:numPr>
        <w:tabs>
          <w:tab w:val="clear" w:pos="3132"/>
        </w:tabs>
        <w:spacing w:line="240" w:lineRule="auto"/>
        <w:ind w:left="851" w:hanging="567"/>
        <w:contextualSpacing/>
        <w:jc w:val="both"/>
        <w:rPr>
          <w:rFonts w:ascii="Times New Roman" w:hAnsi="Times New Roman" w:cs="Times New Roman"/>
          <w:i/>
          <w:sz w:val="24"/>
          <w:szCs w:val="24"/>
        </w:rPr>
      </w:pPr>
      <w:r w:rsidRPr="005B2CEF">
        <w:rPr>
          <w:rFonts w:ascii="Times New Roman" w:hAnsi="Times New Roman" w:cs="Times New Roman"/>
          <w:bCs/>
          <w:sz w:val="24"/>
          <w:szCs w:val="24"/>
        </w:rPr>
        <w:t>Muzammil, Cabup Pasangan nomor 3: “S</w:t>
      </w:r>
      <w:r w:rsidRPr="005B2CEF">
        <w:rPr>
          <w:rFonts w:ascii="Times New Roman" w:hAnsi="Times New Roman" w:cs="Times New Roman"/>
          <w:sz w:val="24"/>
          <w:szCs w:val="24"/>
        </w:rPr>
        <w:t xml:space="preserve">upaya kita memperoleh kemenangan, kita mengikuti fatwa para alim ulama, </w:t>
      </w:r>
      <w:r w:rsidRPr="005B2CEF">
        <w:rPr>
          <w:rFonts w:ascii="Times New Roman" w:hAnsi="Times New Roman" w:cs="Times New Roman"/>
          <w:b/>
          <w:i/>
          <w:sz w:val="24"/>
          <w:szCs w:val="24"/>
        </w:rPr>
        <w:t>kulo berkomitmen di hadapan panjenengan semua, bahwa saya akan tunduk/patuh pada tausiyah dan fatwa dari para alim ulama”.</w:t>
      </w:r>
      <w:r w:rsidRPr="005B2CEF">
        <w:rPr>
          <w:rFonts w:ascii="Times New Roman" w:hAnsi="Times New Roman" w:cs="Times New Roman"/>
          <w:sz w:val="24"/>
          <w:szCs w:val="24"/>
        </w:rPr>
        <w:t xml:space="preserve"> </w:t>
      </w:r>
    </w:p>
    <w:p w:rsidR="009D0790" w:rsidRDefault="009D0790" w:rsidP="009D0790">
      <w:pPr>
        <w:pStyle w:val="ListParagraph"/>
        <w:contextualSpacing/>
        <w:jc w:val="both"/>
        <w:rPr>
          <w:i/>
        </w:rPr>
      </w:pPr>
    </w:p>
    <w:p w:rsidR="009D0790" w:rsidRPr="002B1C27" w:rsidRDefault="009D0790" w:rsidP="009D0790">
      <w:pPr>
        <w:spacing w:line="360" w:lineRule="auto"/>
        <w:ind w:left="284" w:firstLine="0"/>
        <w:contextualSpacing/>
        <w:jc w:val="both"/>
        <w:rPr>
          <w:rFonts w:ascii="Times New Roman" w:hAnsi="Times New Roman" w:cs="Times New Roman"/>
          <w:sz w:val="24"/>
          <w:szCs w:val="24"/>
        </w:rPr>
      </w:pPr>
      <w:r w:rsidRPr="002B1C27">
        <w:rPr>
          <w:rFonts w:ascii="Times New Roman" w:hAnsi="Times New Roman" w:cs="Times New Roman"/>
          <w:sz w:val="24"/>
          <w:szCs w:val="24"/>
        </w:rPr>
        <w:tab/>
        <w:t>T</w:t>
      </w:r>
      <w:r w:rsidRPr="008878D8">
        <w:rPr>
          <w:rFonts w:ascii="Times New Roman" w:hAnsi="Times New Roman" w:cs="Times New Roman"/>
          <w:sz w:val="24"/>
          <w:szCs w:val="24"/>
        </w:rPr>
        <w:t>indak-tutur asertif</w:t>
      </w:r>
      <w:r w:rsidRPr="002B1C27">
        <w:rPr>
          <w:rFonts w:ascii="Times New Roman" w:hAnsi="Times New Roman" w:cs="Times New Roman"/>
          <w:sz w:val="24"/>
          <w:szCs w:val="24"/>
        </w:rPr>
        <w:t xml:space="preserve"> (</w:t>
      </w:r>
      <w:r>
        <w:rPr>
          <w:rFonts w:ascii="Times New Roman" w:hAnsi="Times New Roman" w:cs="Times New Roman"/>
          <w:sz w:val="24"/>
          <w:szCs w:val="24"/>
        </w:rPr>
        <w:t>9</w:t>
      </w:r>
      <w:r w:rsidRPr="002B1C27">
        <w:rPr>
          <w:rFonts w:ascii="Times New Roman" w:hAnsi="Times New Roman" w:cs="Times New Roman"/>
          <w:sz w:val="24"/>
          <w:szCs w:val="24"/>
        </w:rPr>
        <w:t xml:space="preserve">) dituturkan oleh calon wakil bupati dari pasangan calon nomor tiga. Sebelum mencalonkan sebagai wakil bupati, penutur menjabat sebagai ketua DPRD kabupaten Pasuruan. Sikap rendah hati penutur pada tuturan tersebut terlihat dari jenis kata sapaan yang digunakan untuk menyapa lawan- tutur dan pihak ke tiga (cabup) pasangan </w:t>
      </w:r>
      <w:r w:rsidRPr="002B1C27">
        <w:rPr>
          <w:rFonts w:ascii="Times New Roman" w:hAnsi="Times New Roman" w:cs="Times New Roman"/>
          <w:sz w:val="24"/>
          <w:szCs w:val="24"/>
        </w:rPr>
        <w:lastRenderedPageBreak/>
        <w:t>calon nomor tiga. Kata sapaan yang dimaksud adalah ‘</w:t>
      </w:r>
      <w:r w:rsidRPr="002B1C27">
        <w:rPr>
          <w:rFonts w:ascii="Times New Roman" w:hAnsi="Times New Roman" w:cs="Times New Roman"/>
          <w:i/>
          <w:sz w:val="24"/>
          <w:szCs w:val="24"/>
        </w:rPr>
        <w:t>panjenengan’</w:t>
      </w:r>
      <w:r w:rsidRPr="002B1C27">
        <w:rPr>
          <w:rFonts w:ascii="Times New Roman" w:hAnsi="Times New Roman" w:cs="Times New Roman"/>
          <w:sz w:val="24"/>
          <w:szCs w:val="24"/>
        </w:rPr>
        <w:t xml:space="preserve"> (kata ganti orang ke dua) yang berarti ‘kamu atau Anda’ dan ‘beliau’ (kata ganti orang ke tiga</w:t>
      </w:r>
      <w:r>
        <w:rPr>
          <w:rFonts w:ascii="Times New Roman" w:hAnsi="Times New Roman" w:cs="Times New Roman"/>
          <w:sz w:val="24"/>
          <w:szCs w:val="24"/>
        </w:rPr>
        <w:t xml:space="preserve"> tunggal</w:t>
      </w:r>
      <w:r w:rsidRPr="002B1C27">
        <w:rPr>
          <w:rFonts w:ascii="Times New Roman" w:hAnsi="Times New Roman" w:cs="Times New Roman"/>
          <w:sz w:val="24"/>
          <w:szCs w:val="24"/>
        </w:rPr>
        <w:t>) yang berarti ‘dia’. Selain itu, penutur juga menggunakan kata sapaan ‘Pak’ untuk menyapa cabup pasangan calon. Dengan menggunakan kata-kata tersebut dapat dikatakan bahwa penutur menghormati lawan-tutur atau tidak memandang rendah pengunjung kampanye dan juga pihak ke tiga.</w:t>
      </w:r>
    </w:p>
    <w:p w:rsidR="009D0790" w:rsidRPr="002B1C27" w:rsidRDefault="009D0790" w:rsidP="009D0790">
      <w:pPr>
        <w:spacing w:line="360" w:lineRule="auto"/>
        <w:ind w:left="284" w:firstLine="0"/>
        <w:contextualSpacing/>
        <w:jc w:val="both"/>
        <w:rPr>
          <w:rFonts w:ascii="Times New Roman" w:hAnsi="Times New Roman" w:cs="Times New Roman"/>
          <w:sz w:val="24"/>
          <w:szCs w:val="24"/>
        </w:rPr>
      </w:pPr>
      <w:r w:rsidRPr="002B1C27">
        <w:rPr>
          <w:rFonts w:ascii="Times New Roman" w:hAnsi="Times New Roman" w:cs="Times New Roman"/>
          <w:sz w:val="24"/>
          <w:szCs w:val="24"/>
        </w:rPr>
        <w:tab/>
        <w:t>Pada tuturan-persuasif (</w:t>
      </w:r>
      <w:r>
        <w:rPr>
          <w:rFonts w:ascii="Times New Roman" w:hAnsi="Times New Roman" w:cs="Times New Roman"/>
          <w:sz w:val="24"/>
          <w:szCs w:val="24"/>
        </w:rPr>
        <w:t>10</w:t>
      </w:r>
      <w:r w:rsidRPr="002B1C27">
        <w:rPr>
          <w:rFonts w:ascii="Times New Roman" w:hAnsi="Times New Roman" w:cs="Times New Roman"/>
          <w:sz w:val="24"/>
          <w:szCs w:val="24"/>
        </w:rPr>
        <w:t xml:space="preserve">) skala kesantunan yang dapat digunakan untuk menilai kesantunan tuturan dapat dilihat dari penggunaan ungkapan-ungkapan santun yang digunakan oleh penutur. </w:t>
      </w:r>
      <w:r w:rsidRPr="002B1C27">
        <w:rPr>
          <w:rFonts w:ascii="Times New Roman" w:hAnsi="Times New Roman" w:cs="Times New Roman"/>
          <w:i/>
          <w:sz w:val="24"/>
          <w:szCs w:val="24"/>
        </w:rPr>
        <w:t>Pertama</w:t>
      </w:r>
      <w:r w:rsidRPr="002B1C27">
        <w:rPr>
          <w:rFonts w:ascii="Times New Roman" w:hAnsi="Times New Roman" w:cs="Times New Roman"/>
          <w:sz w:val="24"/>
          <w:szCs w:val="24"/>
        </w:rPr>
        <w:t xml:space="preserve">, penutur menggunakan kata sapaan ‘Bapak/Ibu’ dan ‘hadirin’ sebagai bentuk sapaan untuk orang ke dua jamak. Kata sapaan tersebut menunjukkan sikap penutur yang menghormati lawan-tutur. </w:t>
      </w:r>
      <w:r w:rsidRPr="002B1C27">
        <w:rPr>
          <w:rFonts w:ascii="Times New Roman" w:hAnsi="Times New Roman" w:cs="Times New Roman"/>
          <w:i/>
          <w:sz w:val="24"/>
          <w:szCs w:val="24"/>
        </w:rPr>
        <w:t>Kedua</w:t>
      </w:r>
      <w:r w:rsidRPr="002B1C27">
        <w:rPr>
          <w:rFonts w:ascii="Times New Roman" w:hAnsi="Times New Roman" w:cs="Times New Roman"/>
          <w:sz w:val="24"/>
          <w:szCs w:val="24"/>
        </w:rPr>
        <w:t xml:space="preserve">, penutur menggunakan ungkapan ‘permohonan maaf’ atas kehadirannya yang terlalu awal. Penutur menganggap kehadirannya yang terlalu awal dapat membuat warga setempat semakin sibuk. Dengan demikian, </w:t>
      </w:r>
      <w:r w:rsidRPr="008878D8">
        <w:rPr>
          <w:rFonts w:ascii="Times New Roman" w:hAnsi="Times New Roman" w:cs="Times New Roman"/>
          <w:sz w:val="24"/>
          <w:szCs w:val="24"/>
        </w:rPr>
        <w:t xml:space="preserve">‘tindak-tutur asertif’ </w:t>
      </w:r>
      <w:r w:rsidRPr="002B1C27">
        <w:rPr>
          <w:rFonts w:ascii="Times New Roman" w:hAnsi="Times New Roman" w:cs="Times New Roman"/>
          <w:sz w:val="24"/>
          <w:szCs w:val="24"/>
        </w:rPr>
        <w:t>tersebut dikatakan santun karena penutur tidak merendahkan lawan-tutur.</w:t>
      </w:r>
    </w:p>
    <w:p w:rsidR="009D0790" w:rsidRDefault="009D0790" w:rsidP="009D0790">
      <w:pPr>
        <w:spacing w:line="360" w:lineRule="auto"/>
        <w:ind w:left="284" w:firstLine="0"/>
        <w:contextualSpacing/>
        <w:jc w:val="both"/>
        <w:rPr>
          <w:rFonts w:ascii="Times New Roman" w:hAnsi="Times New Roman" w:cs="Times New Roman"/>
          <w:sz w:val="24"/>
          <w:szCs w:val="24"/>
        </w:rPr>
      </w:pPr>
      <w:r w:rsidRPr="002B1C27">
        <w:rPr>
          <w:rFonts w:ascii="Times New Roman" w:hAnsi="Times New Roman" w:cs="Times New Roman"/>
          <w:sz w:val="24"/>
          <w:szCs w:val="24"/>
        </w:rPr>
        <w:tab/>
      </w:r>
      <w:r>
        <w:rPr>
          <w:rFonts w:ascii="Times New Roman" w:hAnsi="Times New Roman" w:cs="Times New Roman"/>
          <w:sz w:val="24"/>
          <w:szCs w:val="24"/>
        </w:rPr>
        <w:t>T</w:t>
      </w:r>
      <w:r w:rsidRPr="008878D8">
        <w:rPr>
          <w:rFonts w:ascii="Times New Roman" w:hAnsi="Times New Roman" w:cs="Times New Roman"/>
          <w:sz w:val="24"/>
          <w:szCs w:val="24"/>
        </w:rPr>
        <w:t>indak-tutur asertif</w:t>
      </w:r>
      <w:r w:rsidRPr="002B1C27">
        <w:rPr>
          <w:rFonts w:ascii="Times New Roman" w:hAnsi="Times New Roman" w:cs="Times New Roman"/>
          <w:sz w:val="24"/>
          <w:szCs w:val="24"/>
        </w:rPr>
        <w:t xml:space="preserve"> (1</w:t>
      </w:r>
      <w:r>
        <w:rPr>
          <w:rFonts w:ascii="Times New Roman" w:hAnsi="Times New Roman" w:cs="Times New Roman"/>
          <w:sz w:val="24"/>
          <w:szCs w:val="24"/>
        </w:rPr>
        <w:t>1</w:t>
      </w:r>
      <w:r w:rsidRPr="002B1C27">
        <w:rPr>
          <w:rFonts w:ascii="Times New Roman" w:hAnsi="Times New Roman" w:cs="Times New Roman"/>
          <w:sz w:val="24"/>
          <w:szCs w:val="24"/>
        </w:rPr>
        <w:t xml:space="preserve">) dikategorikan sebagai tuturan yang santun karena tuturan tersebut mengandung makna pragmatik yang menunjukkan sikap rendah diri penutur. </w:t>
      </w:r>
      <w:r w:rsidRPr="002B1C27">
        <w:rPr>
          <w:rFonts w:ascii="Times New Roman" w:hAnsi="Times New Roman" w:cs="Times New Roman"/>
          <w:i/>
          <w:sz w:val="24"/>
          <w:szCs w:val="24"/>
        </w:rPr>
        <w:t>Pertama</w:t>
      </w:r>
      <w:r w:rsidRPr="002B1C27">
        <w:rPr>
          <w:rFonts w:ascii="Times New Roman" w:hAnsi="Times New Roman" w:cs="Times New Roman"/>
          <w:sz w:val="24"/>
          <w:szCs w:val="24"/>
        </w:rPr>
        <w:t xml:space="preserve">, sikap rendah diri penutur terlihat dari ungkapan yang berbunyi: ‘kita mengikuti fatwa para alim ulama’ yang berarti penutur memosisikan dirinya lebih rendah dari pada lawan-tutur. </w:t>
      </w:r>
      <w:r w:rsidRPr="002B1C27">
        <w:rPr>
          <w:rFonts w:ascii="Times New Roman" w:hAnsi="Times New Roman" w:cs="Times New Roman"/>
          <w:i/>
          <w:sz w:val="24"/>
          <w:szCs w:val="24"/>
        </w:rPr>
        <w:t>Kedua</w:t>
      </w:r>
      <w:r w:rsidRPr="002B1C27">
        <w:rPr>
          <w:rFonts w:ascii="Times New Roman" w:hAnsi="Times New Roman" w:cs="Times New Roman"/>
          <w:sz w:val="24"/>
          <w:szCs w:val="24"/>
        </w:rPr>
        <w:t xml:space="preserve">, sikap rendah diri tersebut diperkuat dengan penggunaan kata sapaan bahasa Jawa </w:t>
      </w:r>
      <w:r w:rsidRPr="002B1C27">
        <w:rPr>
          <w:rFonts w:ascii="Times New Roman" w:hAnsi="Times New Roman" w:cs="Times New Roman"/>
          <w:i/>
          <w:sz w:val="24"/>
          <w:szCs w:val="24"/>
        </w:rPr>
        <w:t xml:space="preserve">krama, </w:t>
      </w:r>
      <w:r w:rsidRPr="002B1C27">
        <w:rPr>
          <w:rFonts w:ascii="Times New Roman" w:hAnsi="Times New Roman" w:cs="Times New Roman"/>
          <w:sz w:val="24"/>
          <w:szCs w:val="24"/>
        </w:rPr>
        <w:t xml:space="preserve">yakni: </w:t>
      </w:r>
      <w:r w:rsidRPr="002B1C27">
        <w:rPr>
          <w:rFonts w:ascii="Times New Roman" w:hAnsi="Times New Roman" w:cs="Times New Roman"/>
          <w:i/>
          <w:sz w:val="24"/>
          <w:szCs w:val="24"/>
        </w:rPr>
        <w:t>kulo</w:t>
      </w:r>
      <w:r w:rsidRPr="002B1C27">
        <w:rPr>
          <w:rFonts w:ascii="Times New Roman" w:hAnsi="Times New Roman" w:cs="Times New Roman"/>
          <w:sz w:val="24"/>
          <w:szCs w:val="24"/>
        </w:rPr>
        <w:t xml:space="preserve"> (saya) dan </w:t>
      </w:r>
      <w:r w:rsidRPr="002B1C27">
        <w:rPr>
          <w:rFonts w:ascii="Times New Roman" w:hAnsi="Times New Roman" w:cs="Times New Roman"/>
          <w:i/>
          <w:sz w:val="24"/>
          <w:szCs w:val="24"/>
        </w:rPr>
        <w:t>panjenengan</w:t>
      </w:r>
      <w:r w:rsidRPr="002B1C27">
        <w:rPr>
          <w:rFonts w:ascii="Times New Roman" w:hAnsi="Times New Roman" w:cs="Times New Roman"/>
          <w:sz w:val="24"/>
          <w:szCs w:val="24"/>
        </w:rPr>
        <w:t xml:space="preserve"> (Anda) sebagai bentuk penghormatan kepada lawan tutur. Walau penggunaannya dicampur dengan bahasa Indonesia (campur kode), namun campur kode tersebut dapat memengaruhi nilai kesantunan dari keseluruhan ungkapan yang diungkapkan penutur. Di dalam budaya jawa sikap rendah diri merupakan hal yang sangat prinsip. Sikap atau perilaku </w:t>
      </w:r>
      <w:r w:rsidRPr="002B1C27">
        <w:rPr>
          <w:rFonts w:ascii="Times New Roman" w:hAnsi="Times New Roman" w:cs="Times New Roman"/>
          <w:i/>
          <w:sz w:val="24"/>
          <w:szCs w:val="24"/>
        </w:rPr>
        <w:t xml:space="preserve">adigung adiguna </w:t>
      </w:r>
      <w:r w:rsidRPr="002B1C27">
        <w:rPr>
          <w:rFonts w:ascii="Times New Roman" w:hAnsi="Times New Roman" w:cs="Times New Roman"/>
          <w:sz w:val="24"/>
          <w:szCs w:val="24"/>
        </w:rPr>
        <w:t xml:space="preserve">harus dihindari oleh setiap orang agar pergaulan atau hubungan sosial tetap terplihara dengan baik. Orang yang bersikap </w:t>
      </w:r>
      <w:r w:rsidRPr="002B1C27">
        <w:rPr>
          <w:rFonts w:ascii="Times New Roman" w:hAnsi="Times New Roman" w:cs="Times New Roman"/>
          <w:i/>
          <w:sz w:val="24"/>
          <w:szCs w:val="24"/>
        </w:rPr>
        <w:t>adigung</w:t>
      </w:r>
      <w:r w:rsidRPr="002B1C27">
        <w:rPr>
          <w:rFonts w:ascii="Times New Roman" w:hAnsi="Times New Roman" w:cs="Times New Roman"/>
          <w:sz w:val="24"/>
          <w:szCs w:val="24"/>
        </w:rPr>
        <w:t xml:space="preserve"> </w:t>
      </w:r>
      <w:r w:rsidRPr="002B1C27">
        <w:rPr>
          <w:rFonts w:ascii="Times New Roman" w:hAnsi="Times New Roman" w:cs="Times New Roman"/>
          <w:i/>
          <w:sz w:val="24"/>
          <w:szCs w:val="24"/>
        </w:rPr>
        <w:t>adiguna</w:t>
      </w:r>
      <w:r w:rsidRPr="002B1C27">
        <w:rPr>
          <w:rFonts w:ascii="Times New Roman" w:hAnsi="Times New Roman" w:cs="Times New Roman"/>
          <w:sz w:val="24"/>
          <w:szCs w:val="24"/>
        </w:rPr>
        <w:t xml:space="preserve"> dinilai kurang santun karena orang tersebut memandang orang lain lebih rendah, dan berusaha menonjolkan kelebihan yang dimilikinya, seperti: kekayaan, kepandaian, ketampanan/kecantikan dan lain sebagainya.</w:t>
      </w:r>
    </w:p>
    <w:p w:rsidR="009D0790" w:rsidRPr="002B1C27" w:rsidRDefault="009D0790" w:rsidP="009D0790">
      <w:pPr>
        <w:spacing w:line="360" w:lineRule="auto"/>
        <w:ind w:left="284" w:firstLine="0"/>
        <w:contextualSpacing/>
        <w:jc w:val="both"/>
        <w:rPr>
          <w:rFonts w:ascii="Times New Roman" w:hAnsi="Times New Roman" w:cs="Times New Roman"/>
          <w:sz w:val="24"/>
          <w:szCs w:val="24"/>
        </w:rPr>
      </w:pPr>
    </w:p>
    <w:p w:rsidR="009D0790" w:rsidRPr="002B1C27" w:rsidRDefault="009D0790" w:rsidP="009D0790">
      <w:pPr>
        <w:pStyle w:val="ListParagraph"/>
        <w:numPr>
          <w:ilvl w:val="5"/>
          <w:numId w:val="4"/>
        </w:numPr>
        <w:tabs>
          <w:tab w:val="clear" w:pos="928"/>
          <w:tab w:val="num" w:pos="284"/>
        </w:tabs>
        <w:spacing w:line="360" w:lineRule="auto"/>
        <w:ind w:left="284" w:firstLine="0"/>
        <w:contextualSpacing/>
        <w:jc w:val="both"/>
      </w:pPr>
      <w:r w:rsidRPr="002B1C27">
        <w:rPr>
          <w:b/>
        </w:rPr>
        <w:t>Kesantunan Tindak Tutur Asertif dan Maksim Kesepakatan</w:t>
      </w:r>
    </w:p>
    <w:p w:rsidR="009D0790" w:rsidRPr="002B1C27" w:rsidRDefault="009D0790" w:rsidP="009D0790">
      <w:pPr>
        <w:spacing w:line="360" w:lineRule="auto"/>
        <w:ind w:left="284" w:firstLine="0"/>
        <w:contextualSpacing/>
        <w:jc w:val="both"/>
        <w:rPr>
          <w:rFonts w:ascii="Times New Roman" w:hAnsi="Times New Roman" w:cs="Times New Roman"/>
          <w:sz w:val="24"/>
          <w:szCs w:val="24"/>
        </w:rPr>
      </w:pPr>
      <w:r w:rsidRPr="002B1C27">
        <w:rPr>
          <w:rFonts w:ascii="Times New Roman" w:hAnsi="Times New Roman" w:cs="Times New Roman"/>
          <w:b/>
          <w:sz w:val="24"/>
          <w:szCs w:val="24"/>
        </w:rPr>
        <w:tab/>
      </w:r>
      <w:r w:rsidRPr="002B1C27">
        <w:rPr>
          <w:rFonts w:ascii="Times New Roman" w:hAnsi="Times New Roman" w:cs="Times New Roman"/>
          <w:sz w:val="24"/>
          <w:szCs w:val="24"/>
        </w:rPr>
        <w:t xml:space="preserve">Kesantunan </w:t>
      </w:r>
      <w:r w:rsidRPr="008878D8">
        <w:rPr>
          <w:rFonts w:ascii="Times New Roman" w:hAnsi="Times New Roman" w:cs="Times New Roman"/>
          <w:sz w:val="24"/>
          <w:szCs w:val="24"/>
        </w:rPr>
        <w:t xml:space="preserve">‘tindak-tutur asertif’ </w:t>
      </w:r>
      <w:r w:rsidRPr="002B1C27">
        <w:rPr>
          <w:rFonts w:ascii="Times New Roman" w:hAnsi="Times New Roman" w:cs="Times New Roman"/>
          <w:sz w:val="24"/>
          <w:szCs w:val="24"/>
        </w:rPr>
        <w:t>yang sesuai dengan maksim kesepakatan (</w:t>
      </w:r>
      <w:r w:rsidRPr="002B1C27">
        <w:rPr>
          <w:rFonts w:ascii="Times New Roman" w:hAnsi="Times New Roman" w:cs="Times New Roman"/>
          <w:i/>
          <w:sz w:val="24"/>
          <w:szCs w:val="24"/>
        </w:rPr>
        <w:t>Agreement Maxim</w:t>
      </w:r>
      <w:r w:rsidRPr="002B1C27">
        <w:rPr>
          <w:rFonts w:ascii="Times New Roman" w:hAnsi="Times New Roman" w:cs="Times New Roman"/>
          <w:sz w:val="24"/>
          <w:szCs w:val="24"/>
        </w:rPr>
        <w:t xml:space="preserve">) dapat diidentifikasi melalui tuturan yang mengandung fungsi asertif dan deklaratif. Di dalam maksim ini, ditekankan agar peserta tutur dapat saling membina kecocokan atau </w:t>
      </w:r>
      <w:r w:rsidRPr="002B1C27">
        <w:rPr>
          <w:rFonts w:ascii="Times New Roman" w:hAnsi="Times New Roman" w:cs="Times New Roman"/>
          <w:sz w:val="24"/>
          <w:szCs w:val="24"/>
        </w:rPr>
        <w:lastRenderedPageBreak/>
        <w:t xml:space="preserve">kemufakatan di dalam kegiatan bertutur (Wijana, 1996: 59). Apabila antara penutur dan lawan-tutur ada kemufakatan atau kecocokan dalam kegiatan bertutur, masing-masing dari mereka </w:t>
      </w:r>
      <w:proofErr w:type="gramStart"/>
      <w:r w:rsidRPr="002B1C27">
        <w:rPr>
          <w:rFonts w:ascii="Times New Roman" w:hAnsi="Times New Roman" w:cs="Times New Roman"/>
          <w:sz w:val="24"/>
          <w:szCs w:val="24"/>
        </w:rPr>
        <w:t>akan</w:t>
      </w:r>
      <w:proofErr w:type="gramEnd"/>
      <w:r w:rsidRPr="002B1C27">
        <w:rPr>
          <w:rFonts w:ascii="Times New Roman" w:hAnsi="Times New Roman" w:cs="Times New Roman"/>
          <w:sz w:val="24"/>
          <w:szCs w:val="24"/>
        </w:rPr>
        <w:t xml:space="preserve"> dikatakan bersikap santun. Contoh-contoh tuturan yang terkait dengan maksim kesantunan ini disajikan pada tuturan (</w:t>
      </w:r>
      <w:r>
        <w:rPr>
          <w:rFonts w:ascii="Times New Roman" w:hAnsi="Times New Roman" w:cs="Times New Roman"/>
          <w:sz w:val="24"/>
          <w:szCs w:val="24"/>
        </w:rPr>
        <w:t>12</w:t>
      </w:r>
      <w:r w:rsidRPr="002B1C27">
        <w:rPr>
          <w:rFonts w:ascii="Times New Roman" w:hAnsi="Times New Roman" w:cs="Times New Roman"/>
          <w:sz w:val="24"/>
          <w:szCs w:val="24"/>
        </w:rPr>
        <w:t>) dan (</w:t>
      </w:r>
      <w:r>
        <w:rPr>
          <w:rFonts w:ascii="Times New Roman" w:hAnsi="Times New Roman" w:cs="Times New Roman"/>
          <w:sz w:val="24"/>
          <w:szCs w:val="24"/>
        </w:rPr>
        <w:t>13</w:t>
      </w:r>
      <w:r w:rsidRPr="002B1C27">
        <w:rPr>
          <w:rFonts w:ascii="Times New Roman" w:hAnsi="Times New Roman" w:cs="Times New Roman"/>
          <w:sz w:val="24"/>
          <w:szCs w:val="24"/>
        </w:rPr>
        <w:t>) berikut ini.</w:t>
      </w:r>
    </w:p>
    <w:p w:rsidR="009D0790" w:rsidRDefault="009D0790" w:rsidP="009D0790">
      <w:pPr>
        <w:numPr>
          <w:ilvl w:val="0"/>
          <w:numId w:val="5"/>
        </w:numPr>
        <w:tabs>
          <w:tab w:val="clear" w:pos="3132"/>
        </w:tabs>
        <w:spacing w:line="240" w:lineRule="auto"/>
        <w:ind w:left="851" w:hanging="567"/>
        <w:contextualSpacing/>
        <w:jc w:val="both"/>
        <w:rPr>
          <w:rFonts w:ascii="Times New Roman" w:hAnsi="Times New Roman" w:cs="Times New Roman"/>
          <w:sz w:val="24"/>
          <w:szCs w:val="24"/>
        </w:rPr>
      </w:pPr>
      <w:r>
        <w:rPr>
          <w:rFonts w:ascii="Times New Roman" w:hAnsi="Times New Roman" w:cs="Times New Roman"/>
          <w:sz w:val="24"/>
          <w:szCs w:val="24"/>
        </w:rPr>
        <w:t>D A</w:t>
      </w:r>
      <w:r w:rsidRPr="002B1C27">
        <w:rPr>
          <w:rFonts w:ascii="Times New Roman" w:hAnsi="Times New Roman" w:cs="Times New Roman"/>
          <w:sz w:val="24"/>
          <w:szCs w:val="24"/>
        </w:rPr>
        <w:t>, Cabup Pasangan nomor 2: “</w:t>
      </w:r>
      <w:r w:rsidRPr="002B1C27">
        <w:rPr>
          <w:rFonts w:ascii="Times New Roman" w:hAnsi="Times New Roman" w:cs="Times New Roman"/>
          <w:b/>
          <w:sz w:val="24"/>
          <w:szCs w:val="24"/>
        </w:rPr>
        <w:t>Kami siap menjadikan Pasuruan bersih dan sejahtera. APBD untuk rakya</w:t>
      </w:r>
      <w:r w:rsidRPr="002B1C27">
        <w:rPr>
          <w:rFonts w:ascii="Times New Roman" w:hAnsi="Times New Roman" w:cs="Times New Roman"/>
          <w:b/>
          <w:i/>
          <w:sz w:val="24"/>
          <w:szCs w:val="24"/>
        </w:rPr>
        <w:t>t</w:t>
      </w:r>
      <w:r w:rsidRPr="002B1C27">
        <w:rPr>
          <w:rFonts w:ascii="Times New Roman" w:hAnsi="Times New Roman" w:cs="Times New Roman"/>
          <w:sz w:val="24"/>
          <w:szCs w:val="24"/>
        </w:rPr>
        <w:t xml:space="preserve">” </w:t>
      </w:r>
    </w:p>
    <w:p w:rsidR="009D0790" w:rsidRPr="002B1C27" w:rsidRDefault="009D0790" w:rsidP="009D0790">
      <w:pPr>
        <w:spacing w:line="240" w:lineRule="auto"/>
        <w:ind w:left="851" w:hanging="567"/>
        <w:contextualSpacing/>
        <w:jc w:val="both"/>
        <w:rPr>
          <w:rFonts w:ascii="Times New Roman" w:hAnsi="Times New Roman" w:cs="Times New Roman"/>
          <w:sz w:val="24"/>
          <w:szCs w:val="24"/>
        </w:rPr>
      </w:pPr>
    </w:p>
    <w:p w:rsidR="009D0790" w:rsidRDefault="009D0790" w:rsidP="009D0790">
      <w:pPr>
        <w:numPr>
          <w:ilvl w:val="0"/>
          <w:numId w:val="5"/>
        </w:numPr>
        <w:tabs>
          <w:tab w:val="clear" w:pos="3132"/>
        </w:tabs>
        <w:spacing w:line="240" w:lineRule="auto"/>
        <w:ind w:left="851" w:hanging="567"/>
        <w:contextualSpacing/>
        <w:jc w:val="both"/>
        <w:rPr>
          <w:rFonts w:ascii="Times New Roman" w:hAnsi="Times New Roman" w:cs="Times New Roman"/>
          <w:sz w:val="24"/>
          <w:szCs w:val="24"/>
        </w:rPr>
      </w:pPr>
      <w:r>
        <w:rPr>
          <w:rFonts w:ascii="Times New Roman" w:hAnsi="Times New Roman" w:cs="Times New Roman"/>
          <w:sz w:val="24"/>
          <w:szCs w:val="24"/>
        </w:rPr>
        <w:t>D A</w:t>
      </w:r>
      <w:r w:rsidRPr="002B1C27">
        <w:rPr>
          <w:rFonts w:ascii="Times New Roman" w:hAnsi="Times New Roman" w:cs="Times New Roman"/>
          <w:sz w:val="24"/>
          <w:szCs w:val="24"/>
        </w:rPr>
        <w:t xml:space="preserve">, Cabup Pasangan nomor 2: </w:t>
      </w:r>
      <w:r w:rsidRPr="00BC6724">
        <w:rPr>
          <w:rFonts w:ascii="Times New Roman" w:hAnsi="Times New Roman" w:cs="Times New Roman"/>
          <w:b/>
          <w:sz w:val="24"/>
          <w:szCs w:val="24"/>
        </w:rPr>
        <w:t>“Saya dan Pak Eddy siap menyelenggarakan pemerintahan yang bebas dari KKN</w:t>
      </w:r>
      <w:r w:rsidRPr="002B1C27">
        <w:rPr>
          <w:rFonts w:ascii="Times New Roman" w:hAnsi="Times New Roman" w:cs="Times New Roman"/>
          <w:sz w:val="24"/>
          <w:szCs w:val="24"/>
        </w:rPr>
        <w:t xml:space="preserve"> (Kolusi, Korupsi dan Nepotisme). Ini semata-mata demi rakyat Pasuruan”. </w:t>
      </w:r>
    </w:p>
    <w:p w:rsidR="009D0790" w:rsidRPr="002B1C27" w:rsidRDefault="009D0790" w:rsidP="009D0790">
      <w:pPr>
        <w:spacing w:line="240" w:lineRule="auto"/>
        <w:ind w:left="851" w:firstLine="0"/>
        <w:contextualSpacing/>
        <w:jc w:val="both"/>
        <w:rPr>
          <w:rFonts w:ascii="Times New Roman" w:hAnsi="Times New Roman" w:cs="Times New Roman"/>
          <w:sz w:val="24"/>
          <w:szCs w:val="24"/>
        </w:rPr>
      </w:pPr>
    </w:p>
    <w:p w:rsidR="009D0790" w:rsidRPr="002B1C27" w:rsidRDefault="009D0790" w:rsidP="009D0790">
      <w:pPr>
        <w:spacing w:line="360" w:lineRule="auto"/>
        <w:ind w:left="284" w:firstLine="0"/>
        <w:contextualSpacing/>
        <w:jc w:val="both"/>
        <w:rPr>
          <w:rFonts w:ascii="Times New Roman" w:hAnsi="Times New Roman" w:cs="Times New Roman"/>
          <w:sz w:val="24"/>
          <w:szCs w:val="24"/>
        </w:rPr>
      </w:pPr>
      <w:r w:rsidRPr="002B1C27">
        <w:rPr>
          <w:rFonts w:ascii="Times New Roman" w:hAnsi="Times New Roman" w:cs="Times New Roman"/>
          <w:sz w:val="24"/>
          <w:szCs w:val="24"/>
        </w:rPr>
        <w:tab/>
        <w:t xml:space="preserve">Pada maksim kecocokan kesantunan tuturan terjadi ketika penutur dan lawan-tutur memiliki kesamaan ide atau gagasan dalam kegiatan bertutur. Artinya, </w:t>
      </w:r>
      <w:proofErr w:type="gramStart"/>
      <w:r w:rsidRPr="002B1C27">
        <w:rPr>
          <w:rFonts w:ascii="Times New Roman" w:hAnsi="Times New Roman" w:cs="Times New Roman"/>
          <w:sz w:val="24"/>
          <w:szCs w:val="24"/>
        </w:rPr>
        <w:t>apa</w:t>
      </w:r>
      <w:proofErr w:type="gramEnd"/>
      <w:r w:rsidRPr="002B1C27">
        <w:rPr>
          <w:rFonts w:ascii="Times New Roman" w:hAnsi="Times New Roman" w:cs="Times New Roman"/>
          <w:sz w:val="24"/>
          <w:szCs w:val="24"/>
        </w:rPr>
        <w:t xml:space="preserve"> yang dikatakan penutur dapat diterima dan disetujui oleh lawan-tutur. </w:t>
      </w:r>
      <w:r>
        <w:rPr>
          <w:rFonts w:ascii="Times New Roman" w:hAnsi="Times New Roman" w:cs="Times New Roman"/>
          <w:sz w:val="24"/>
          <w:szCs w:val="24"/>
        </w:rPr>
        <w:t>Untuk mengetahui apakah tuturan</w:t>
      </w:r>
      <w:r w:rsidRPr="002B1C27">
        <w:rPr>
          <w:rFonts w:ascii="Times New Roman" w:hAnsi="Times New Roman" w:cs="Times New Roman"/>
          <w:sz w:val="24"/>
          <w:szCs w:val="24"/>
        </w:rPr>
        <w:t xml:space="preserve"> tersebut dapat diterima atau disetujui lawan-tutur, tolok ukurnya adalah </w:t>
      </w:r>
      <w:r>
        <w:rPr>
          <w:rFonts w:ascii="Times New Roman" w:hAnsi="Times New Roman" w:cs="Times New Roman"/>
          <w:sz w:val="24"/>
          <w:szCs w:val="24"/>
        </w:rPr>
        <w:t>sejauh mana ketertarikan lawan-</w:t>
      </w:r>
      <w:r w:rsidRPr="002B1C27">
        <w:rPr>
          <w:rFonts w:ascii="Times New Roman" w:hAnsi="Times New Roman" w:cs="Times New Roman"/>
          <w:sz w:val="24"/>
          <w:szCs w:val="24"/>
        </w:rPr>
        <w:t xml:space="preserve">tutur terhadap isi pernyataan yang dibuat oleh penutur. </w:t>
      </w:r>
    </w:p>
    <w:p w:rsidR="009D0790" w:rsidRPr="002B1C27" w:rsidRDefault="009D0790" w:rsidP="009D0790">
      <w:pPr>
        <w:spacing w:line="360" w:lineRule="auto"/>
        <w:ind w:left="284" w:firstLine="0"/>
        <w:contextualSpacing/>
        <w:jc w:val="both"/>
        <w:rPr>
          <w:rFonts w:ascii="Times New Roman" w:hAnsi="Times New Roman" w:cs="Times New Roman"/>
          <w:sz w:val="24"/>
          <w:szCs w:val="24"/>
        </w:rPr>
      </w:pPr>
      <w:r w:rsidRPr="002B1C27">
        <w:rPr>
          <w:rFonts w:ascii="Times New Roman" w:hAnsi="Times New Roman" w:cs="Times New Roman"/>
          <w:sz w:val="24"/>
          <w:szCs w:val="24"/>
        </w:rPr>
        <w:tab/>
      </w:r>
      <w:r>
        <w:rPr>
          <w:rFonts w:ascii="Times New Roman" w:hAnsi="Times New Roman" w:cs="Times New Roman"/>
          <w:sz w:val="24"/>
          <w:szCs w:val="24"/>
        </w:rPr>
        <w:t>T</w:t>
      </w:r>
      <w:r w:rsidRPr="008878D8">
        <w:rPr>
          <w:rFonts w:ascii="Times New Roman" w:hAnsi="Times New Roman" w:cs="Times New Roman"/>
          <w:sz w:val="24"/>
          <w:szCs w:val="24"/>
        </w:rPr>
        <w:t>indak-tutur asertif</w:t>
      </w:r>
      <w:r w:rsidRPr="002B1C27">
        <w:rPr>
          <w:rFonts w:ascii="Times New Roman" w:hAnsi="Times New Roman" w:cs="Times New Roman"/>
          <w:sz w:val="24"/>
          <w:szCs w:val="24"/>
        </w:rPr>
        <w:t xml:space="preserve"> (</w:t>
      </w:r>
      <w:r>
        <w:rPr>
          <w:rFonts w:ascii="Times New Roman" w:hAnsi="Times New Roman" w:cs="Times New Roman"/>
          <w:sz w:val="24"/>
          <w:szCs w:val="24"/>
        </w:rPr>
        <w:t>12</w:t>
      </w:r>
      <w:r w:rsidRPr="002B1C27">
        <w:rPr>
          <w:rFonts w:ascii="Times New Roman" w:hAnsi="Times New Roman" w:cs="Times New Roman"/>
          <w:sz w:val="24"/>
          <w:szCs w:val="24"/>
        </w:rPr>
        <w:t>) dan (</w:t>
      </w:r>
      <w:r>
        <w:rPr>
          <w:rFonts w:ascii="Times New Roman" w:hAnsi="Times New Roman" w:cs="Times New Roman"/>
          <w:sz w:val="24"/>
          <w:szCs w:val="24"/>
        </w:rPr>
        <w:t>13</w:t>
      </w:r>
      <w:r w:rsidRPr="002B1C27">
        <w:rPr>
          <w:rFonts w:ascii="Times New Roman" w:hAnsi="Times New Roman" w:cs="Times New Roman"/>
          <w:sz w:val="24"/>
          <w:szCs w:val="24"/>
        </w:rPr>
        <w:t>) di atas berisi daya tarik yang dapat menguntungkan lawan-tutur. Daya tarik tersebut berupa: (a) menjadikan Pasuruan bersih dan sejahtera, yakni bersih dari penyimpangan-penyimpangan penggunaan anggaran, (b) APBD untuk rakyat atau untuk meningkatkan kesejahteraan rakyat, dan (c) menyelenggarakan pemerintahan yang bebas dari KKNagar kesejahteraan rakyat bisa merata. Daya tarik ketiga tuturan tersebut dapat dipastikan menyenangkan hati lawan-tutur karena ketiga-tiganya tidak merugikan mereka. Oleh karena itu, tuturan yang disampaikan penutur dapat disepakati lawan tutur. Lebih-lebih, dalam tuturan tersebut penutur juga menyatakan ungkapan yang sangat menguntungkan pengunjung kampanye, yakni: “Ini semata-mata demi rakyat Pasuruan”. Ungkapan ini sangat persuasif, karena ungkapan tersebut dapat memengruhi dan mengubah pikiran para pengunjung. Ungkapan tersebut seolah-olah mencerminkan kepentingan rakyat Pasuruan yang masih membutuhkan tingkat kesejahteraan yang lebih baik.</w:t>
      </w:r>
    </w:p>
    <w:p w:rsidR="009D0790" w:rsidRPr="002B1C27" w:rsidRDefault="009D0790" w:rsidP="009D0790">
      <w:pPr>
        <w:spacing w:line="360" w:lineRule="auto"/>
        <w:ind w:left="284" w:firstLine="0"/>
        <w:contextualSpacing/>
        <w:jc w:val="both"/>
        <w:rPr>
          <w:rFonts w:ascii="Times New Roman" w:hAnsi="Times New Roman" w:cs="Times New Roman"/>
          <w:sz w:val="24"/>
          <w:szCs w:val="24"/>
        </w:rPr>
      </w:pPr>
      <w:r w:rsidRPr="002B1C27">
        <w:rPr>
          <w:rFonts w:ascii="Times New Roman" w:hAnsi="Times New Roman" w:cs="Times New Roman"/>
          <w:sz w:val="24"/>
          <w:szCs w:val="24"/>
        </w:rPr>
        <w:tab/>
        <w:t xml:space="preserve">Berdasarkan uraian tersebut dapat diketahui bahwa </w:t>
      </w:r>
      <w:proofErr w:type="gramStart"/>
      <w:r w:rsidRPr="002B1C27">
        <w:rPr>
          <w:rFonts w:ascii="Times New Roman" w:hAnsi="Times New Roman" w:cs="Times New Roman"/>
          <w:sz w:val="24"/>
          <w:szCs w:val="24"/>
        </w:rPr>
        <w:t>apa</w:t>
      </w:r>
      <w:proofErr w:type="gramEnd"/>
      <w:r w:rsidRPr="002B1C27">
        <w:rPr>
          <w:rFonts w:ascii="Times New Roman" w:hAnsi="Times New Roman" w:cs="Times New Roman"/>
          <w:sz w:val="24"/>
          <w:szCs w:val="24"/>
        </w:rPr>
        <w:t xml:space="preserve"> yang disampaikan penutur pasti disetujui atau dicocoki oleh lawan-tutur. </w:t>
      </w:r>
      <w:r>
        <w:rPr>
          <w:rFonts w:ascii="Times New Roman" w:hAnsi="Times New Roman" w:cs="Times New Roman"/>
          <w:sz w:val="24"/>
          <w:szCs w:val="24"/>
        </w:rPr>
        <w:t>Namun, j</w:t>
      </w:r>
      <w:r w:rsidRPr="002B1C27">
        <w:rPr>
          <w:rFonts w:ascii="Times New Roman" w:hAnsi="Times New Roman" w:cs="Times New Roman"/>
          <w:sz w:val="24"/>
          <w:szCs w:val="24"/>
        </w:rPr>
        <w:t xml:space="preserve">ika ada lawan-tutur yang tidak setuju dengan gagasan yang disampaikan oleh penutur, hal itu tidak </w:t>
      </w:r>
      <w:proofErr w:type="gramStart"/>
      <w:r w:rsidRPr="002B1C27">
        <w:rPr>
          <w:rFonts w:ascii="Times New Roman" w:hAnsi="Times New Roman" w:cs="Times New Roman"/>
          <w:sz w:val="24"/>
          <w:szCs w:val="24"/>
        </w:rPr>
        <w:t>akan</w:t>
      </w:r>
      <w:proofErr w:type="gramEnd"/>
      <w:r w:rsidRPr="002B1C27">
        <w:rPr>
          <w:rFonts w:ascii="Times New Roman" w:hAnsi="Times New Roman" w:cs="Times New Roman"/>
          <w:sz w:val="24"/>
          <w:szCs w:val="24"/>
        </w:rPr>
        <w:t xml:space="preserve"> mengurangi kesantunan yang terdapat dalam tuturan tersebut. Dengan begitu, lawan-tutur yang tidak sepakat dengan gagasan tersebut, dapat dikatakan sebagai orang yang mendukung penyimpangan-penyimpangan dan KKN. Hal ini mustahil untuk dapat dilakukan. Hal senada juga disampaikan oleh penutur pada tuturan berikut ini.</w:t>
      </w:r>
      <w:r w:rsidRPr="002B1C27">
        <w:rPr>
          <w:rFonts w:ascii="Times New Roman" w:hAnsi="Times New Roman" w:cs="Times New Roman"/>
          <w:sz w:val="24"/>
          <w:szCs w:val="24"/>
        </w:rPr>
        <w:tab/>
      </w:r>
    </w:p>
    <w:p w:rsidR="009D0790" w:rsidRPr="00AF38BC" w:rsidRDefault="009D0790" w:rsidP="00AF38BC">
      <w:pPr>
        <w:numPr>
          <w:ilvl w:val="0"/>
          <w:numId w:val="5"/>
        </w:numPr>
        <w:tabs>
          <w:tab w:val="clear" w:pos="3132"/>
        </w:tabs>
        <w:spacing w:line="240" w:lineRule="auto"/>
        <w:ind w:left="851" w:hanging="567"/>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D </w:t>
      </w:r>
      <w:proofErr w:type="gramStart"/>
      <w:r>
        <w:rPr>
          <w:rFonts w:ascii="Times New Roman" w:hAnsi="Times New Roman" w:cs="Times New Roman"/>
          <w:sz w:val="24"/>
          <w:szCs w:val="24"/>
        </w:rPr>
        <w:t>A</w:t>
      </w:r>
      <w:proofErr w:type="gramEnd"/>
      <w:r w:rsidRPr="002B1C27">
        <w:rPr>
          <w:rFonts w:ascii="Times New Roman" w:hAnsi="Times New Roman" w:cs="Times New Roman"/>
          <w:sz w:val="24"/>
          <w:szCs w:val="24"/>
        </w:rPr>
        <w:t xml:space="preserve"> Cabup Pasangan nomor 2: “</w:t>
      </w:r>
      <w:r w:rsidRPr="002B1C27">
        <w:rPr>
          <w:rFonts w:ascii="Times New Roman" w:hAnsi="Times New Roman" w:cs="Times New Roman"/>
          <w:b/>
          <w:sz w:val="24"/>
          <w:szCs w:val="24"/>
        </w:rPr>
        <w:t>Kami menyerahkan surat pernyataan siap tidak melakukan KKN kepada Kasi Pidum Kejari Bangil, Sucipto</w:t>
      </w:r>
      <w:r w:rsidRPr="002B1C27">
        <w:rPr>
          <w:rFonts w:ascii="Times New Roman" w:hAnsi="Times New Roman" w:cs="Times New Roman"/>
          <w:b/>
          <w:i/>
          <w:sz w:val="24"/>
          <w:szCs w:val="24"/>
        </w:rPr>
        <w:t xml:space="preserve">. </w:t>
      </w:r>
      <w:r w:rsidRPr="002B1C27">
        <w:rPr>
          <w:rFonts w:ascii="Times New Roman" w:hAnsi="Times New Roman" w:cs="Times New Roman"/>
          <w:sz w:val="24"/>
          <w:szCs w:val="24"/>
        </w:rPr>
        <w:t xml:space="preserve">Ini demi untuk mewujudkan kesejahteraan masyarakat Pasuruan”. </w:t>
      </w:r>
    </w:p>
    <w:p w:rsidR="009D0790" w:rsidRPr="002B1C27" w:rsidRDefault="009D0790" w:rsidP="009D0790">
      <w:pPr>
        <w:numPr>
          <w:ilvl w:val="0"/>
          <w:numId w:val="5"/>
        </w:numPr>
        <w:tabs>
          <w:tab w:val="clear" w:pos="3132"/>
        </w:tabs>
        <w:spacing w:line="240" w:lineRule="auto"/>
        <w:ind w:left="851" w:hanging="567"/>
        <w:contextualSpacing/>
        <w:jc w:val="both"/>
        <w:rPr>
          <w:rFonts w:ascii="Times New Roman" w:hAnsi="Times New Roman" w:cs="Times New Roman"/>
          <w:sz w:val="24"/>
          <w:szCs w:val="24"/>
        </w:rPr>
      </w:pPr>
      <w:r>
        <w:rPr>
          <w:rFonts w:ascii="Times New Roman" w:hAnsi="Times New Roman" w:cs="Times New Roman"/>
          <w:sz w:val="24"/>
          <w:szCs w:val="24"/>
        </w:rPr>
        <w:t>D A</w:t>
      </w:r>
      <w:r w:rsidRPr="002B1C27">
        <w:rPr>
          <w:rFonts w:ascii="Times New Roman" w:hAnsi="Times New Roman" w:cs="Times New Roman"/>
          <w:sz w:val="24"/>
          <w:szCs w:val="24"/>
        </w:rPr>
        <w:t xml:space="preserve">, Cabup Pasangan nomor 2: “Bapak dan Ibu, jika saya dan Pak Eddy Paripurna ditakdirkan memimpin Pasuruan, </w:t>
      </w:r>
      <w:r w:rsidRPr="002B1C27">
        <w:rPr>
          <w:rFonts w:ascii="Times New Roman" w:hAnsi="Times New Roman" w:cs="Times New Roman"/>
          <w:b/>
          <w:sz w:val="24"/>
          <w:szCs w:val="24"/>
        </w:rPr>
        <w:t>kami siap mundur jika Pasuruan tidak berubah menjadi lebih baik”</w:t>
      </w:r>
      <w:r w:rsidRPr="002B1C27">
        <w:rPr>
          <w:rFonts w:ascii="Times New Roman" w:hAnsi="Times New Roman" w:cs="Times New Roman"/>
          <w:b/>
          <w:i/>
          <w:sz w:val="24"/>
          <w:szCs w:val="24"/>
        </w:rPr>
        <w:t>.</w:t>
      </w:r>
      <w:r w:rsidRPr="002B1C27">
        <w:rPr>
          <w:rFonts w:ascii="Times New Roman" w:hAnsi="Times New Roman" w:cs="Times New Roman"/>
          <w:sz w:val="24"/>
          <w:szCs w:val="24"/>
        </w:rPr>
        <w:t xml:space="preserve"> </w:t>
      </w:r>
    </w:p>
    <w:p w:rsidR="009D0790" w:rsidRPr="002B1C27" w:rsidRDefault="009D0790" w:rsidP="009D0790">
      <w:pPr>
        <w:spacing w:line="360" w:lineRule="auto"/>
        <w:ind w:left="709" w:hanging="425"/>
        <w:contextualSpacing/>
        <w:jc w:val="both"/>
        <w:rPr>
          <w:rFonts w:ascii="Times New Roman" w:hAnsi="Times New Roman" w:cs="Times New Roman"/>
          <w:sz w:val="24"/>
          <w:szCs w:val="24"/>
        </w:rPr>
      </w:pPr>
    </w:p>
    <w:p w:rsidR="009D0790" w:rsidRPr="002B1C27" w:rsidRDefault="009D0790" w:rsidP="009D0790">
      <w:pPr>
        <w:spacing w:line="360" w:lineRule="auto"/>
        <w:ind w:left="284" w:firstLine="0"/>
        <w:contextualSpacing/>
        <w:jc w:val="both"/>
        <w:rPr>
          <w:rFonts w:ascii="Times New Roman" w:hAnsi="Times New Roman" w:cs="Times New Roman"/>
          <w:sz w:val="24"/>
          <w:szCs w:val="24"/>
        </w:rPr>
      </w:pPr>
      <w:r w:rsidRPr="002B1C27">
        <w:rPr>
          <w:rFonts w:ascii="Times New Roman" w:hAnsi="Times New Roman" w:cs="Times New Roman"/>
          <w:sz w:val="24"/>
          <w:szCs w:val="24"/>
        </w:rPr>
        <w:tab/>
        <w:t xml:space="preserve">Pada </w:t>
      </w:r>
      <w:r w:rsidRPr="008878D8">
        <w:rPr>
          <w:rFonts w:ascii="Times New Roman" w:hAnsi="Times New Roman" w:cs="Times New Roman"/>
          <w:sz w:val="24"/>
          <w:szCs w:val="24"/>
        </w:rPr>
        <w:t xml:space="preserve">‘tindak-tutur asertif’ </w:t>
      </w:r>
      <w:r w:rsidRPr="002B1C27">
        <w:rPr>
          <w:rFonts w:ascii="Times New Roman" w:hAnsi="Times New Roman" w:cs="Times New Roman"/>
          <w:sz w:val="24"/>
          <w:szCs w:val="24"/>
        </w:rPr>
        <w:t>(</w:t>
      </w:r>
      <w:r>
        <w:rPr>
          <w:rFonts w:ascii="Times New Roman" w:hAnsi="Times New Roman" w:cs="Times New Roman"/>
          <w:sz w:val="24"/>
          <w:szCs w:val="24"/>
        </w:rPr>
        <w:t>14</w:t>
      </w:r>
      <w:r w:rsidRPr="002B1C27">
        <w:rPr>
          <w:rFonts w:ascii="Times New Roman" w:hAnsi="Times New Roman" w:cs="Times New Roman"/>
          <w:sz w:val="24"/>
          <w:szCs w:val="24"/>
        </w:rPr>
        <w:t xml:space="preserve">), penutur lebih bersikap tegas terhadap </w:t>
      </w:r>
      <w:proofErr w:type="gramStart"/>
      <w:r w:rsidRPr="002B1C27">
        <w:rPr>
          <w:rFonts w:ascii="Times New Roman" w:hAnsi="Times New Roman" w:cs="Times New Roman"/>
          <w:sz w:val="24"/>
          <w:szCs w:val="24"/>
        </w:rPr>
        <w:t>apa</w:t>
      </w:r>
      <w:proofErr w:type="gramEnd"/>
      <w:r w:rsidRPr="002B1C27">
        <w:rPr>
          <w:rFonts w:ascii="Times New Roman" w:hAnsi="Times New Roman" w:cs="Times New Roman"/>
          <w:sz w:val="24"/>
          <w:szCs w:val="24"/>
        </w:rPr>
        <w:t xml:space="preserve"> yang disampaikan pada tuturan sebelumnya. Penutur bahkan melakukan tindakan yang dapat meningkatkan kepercayaan masyarakat terhadap dirinya, yakni:</w:t>
      </w:r>
      <w:r w:rsidRPr="002B1C27">
        <w:rPr>
          <w:rFonts w:ascii="Times New Roman" w:hAnsi="Times New Roman" w:cs="Times New Roman"/>
          <w:b/>
          <w:i/>
          <w:sz w:val="24"/>
          <w:szCs w:val="24"/>
        </w:rPr>
        <w:t xml:space="preserve"> </w:t>
      </w:r>
      <w:r w:rsidRPr="002B1C27">
        <w:rPr>
          <w:rFonts w:ascii="Times New Roman" w:hAnsi="Times New Roman" w:cs="Times New Roman"/>
          <w:b/>
          <w:sz w:val="24"/>
          <w:szCs w:val="24"/>
        </w:rPr>
        <w:t xml:space="preserve">menyerahkan </w:t>
      </w:r>
      <w:proofErr w:type="gramStart"/>
      <w:r w:rsidRPr="002B1C27">
        <w:rPr>
          <w:rFonts w:ascii="Times New Roman" w:hAnsi="Times New Roman" w:cs="Times New Roman"/>
          <w:b/>
          <w:sz w:val="24"/>
          <w:szCs w:val="24"/>
        </w:rPr>
        <w:t>surat</w:t>
      </w:r>
      <w:proofErr w:type="gramEnd"/>
      <w:r w:rsidRPr="002B1C27">
        <w:rPr>
          <w:rFonts w:ascii="Times New Roman" w:hAnsi="Times New Roman" w:cs="Times New Roman"/>
          <w:b/>
          <w:sz w:val="24"/>
          <w:szCs w:val="24"/>
        </w:rPr>
        <w:t xml:space="preserve"> pernyataan siap tidak melakukan KKN kepada Kasi Pidum Kejari Bangil, Sucipto</w:t>
      </w:r>
      <w:r w:rsidRPr="002B1C27">
        <w:rPr>
          <w:rFonts w:ascii="Times New Roman" w:hAnsi="Times New Roman" w:cs="Times New Roman"/>
          <w:b/>
          <w:i/>
          <w:sz w:val="24"/>
          <w:szCs w:val="24"/>
        </w:rPr>
        <w:t>.</w:t>
      </w:r>
      <w:r w:rsidRPr="002B1C27">
        <w:rPr>
          <w:rFonts w:ascii="Times New Roman" w:hAnsi="Times New Roman" w:cs="Times New Roman"/>
          <w:sz w:val="24"/>
          <w:szCs w:val="24"/>
        </w:rPr>
        <w:t xml:space="preserve"> Dengan pernyataan tertulis yang diserahkan kepada Kasi</w:t>
      </w:r>
      <w:r w:rsidRPr="002B1C27">
        <w:rPr>
          <w:rFonts w:ascii="Times New Roman" w:hAnsi="Times New Roman" w:cs="Times New Roman"/>
          <w:b/>
          <w:i/>
          <w:sz w:val="24"/>
          <w:szCs w:val="24"/>
        </w:rPr>
        <w:t xml:space="preserve"> </w:t>
      </w:r>
      <w:r w:rsidRPr="002B1C27">
        <w:rPr>
          <w:rFonts w:ascii="Times New Roman" w:hAnsi="Times New Roman" w:cs="Times New Roman"/>
          <w:sz w:val="24"/>
          <w:szCs w:val="24"/>
        </w:rPr>
        <w:t xml:space="preserve">Pidum Kejari Bangil tersebut, menunjukkan bahwa </w:t>
      </w:r>
      <w:proofErr w:type="gramStart"/>
      <w:r w:rsidRPr="002B1C27">
        <w:rPr>
          <w:rFonts w:ascii="Times New Roman" w:hAnsi="Times New Roman" w:cs="Times New Roman"/>
          <w:sz w:val="24"/>
          <w:szCs w:val="24"/>
        </w:rPr>
        <w:t>apa</w:t>
      </w:r>
      <w:proofErr w:type="gramEnd"/>
      <w:r w:rsidRPr="002B1C27">
        <w:rPr>
          <w:rFonts w:ascii="Times New Roman" w:hAnsi="Times New Roman" w:cs="Times New Roman"/>
          <w:sz w:val="24"/>
          <w:szCs w:val="24"/>
        </w:rPr>
        <w:t xml:space="preserve"> yang disampaikan penutur dalam tuturan di atas tidak diragukan lagi. Lawan-tutur semakin yakin dan mantap terhadap gagasan tersebut sehingga dapat meningkatkan kesantunan yang terdapat dalam maksim kesepakatan ini. Jadi, perilaku penutur tersebut juga sangat persuasif, karena tindakan tersebut dapat memengaruhi dan meyakinkan pengunjung kampanye untuk tetap mendukung dirinya.</w:t>
      </w:r>
    </w:p>
    <w:p w:rsidR="009D0790" w:rsidRPr="002B1C27" w:rsidRDefault="009D0790" w:rsidP="004922FB">
      <w:pPr>
        <w:spacing w:line="360" w:lineRule="auto"/>
        <w:ind w:left="284" w:firstLine="0"/>
        <w:contextualSpacing/>
        <w:jc w:val="both"/>
        <w:rPr>
          <w:rFonts w:ascii="Times New Roman" w:hAnsi="Times New Roman" w:cs="Times New Roman"/>
          <w:sz w:val="24"/>
          <w:szCs w:val="24"/>
        </w:rPr>
      </w:pPr>
      <w:r w:rsidRPr="002B1C27">
        <w:rPr>
          <w:rFonts w:ascii="Times New Roman" w:hAnsi="Times New Roman" w:cs="Times New Roman"/>
          <w:sz w:val="24"/>
          <w:szCs w:val="24"/>
        </w:rPr>
        <w:tab/>
        <w:t xml:space="preserve">Selanjutnya, pada </w:t>
      </w:r>
      <w:r w:rsidRPr="008878D8">
        <w:rPr>
          <w:rFonts w:ascii="Times New Roman" w:hAnsi="Times New Roman" w:cs="Times New Roman"/>
          <w:sz w:val="24"/>
          <w:szCs w:val="24"/>
        </w:rPr>
        <w:t>‘tindak-tutur asertif’</w:t>
      </w:r>
      <w:r w:rsidRPr="002B1C27">
        <w:rPr>
          <w:rFonts w:ascii="Times New Roman" w:hAnsi="Times New Roman" w:cs="Times New Roman"/>
          <w:sz w:val="24"/>
          <w:szCs w:val="24"/>
        </w:rPr>
        <w:t xml:space="preserve"> (</w:t>
      </w:r>
      <w:r>
        <w:rPr>
          <w:rFonts w:ascii="Times New Roman" w:hAnsi="Times New Roman" w:cs="Times New Roman"/>
          <w:sz w:val="24"/>
          <w:szCs w:val="24"/>
        </w:rPr>
        <w:t>15</w:t>
      </w:r>
      <w:r w:rsidRPr="002B1C27">
        <w:rPr>
          <w:rFonts w:ascii="Times New Roman" w:hAnsi="Times New Roman" w:cs="Times New Roman"/>
          <w:sz w:val="24"/>
          <w:szCs w:val="24"/>
        </w:rPr>
        <w:t xml:space="preserve">) penutur menyatakan </w:t>
      </w:r>
      <w:r w:rsidRPr="002B1C27">
        <w:rPr>
          <w:rFonts w:ascii="Times New Roman" w:hAnsi="Times New Roman" w:cs="Times New Roman"/>
          <w:b/>
          <w:sz w:val="24"/>
          <w:szCs w:val="24"/>
        </w:rPr>
        <w:t>siap mundur jika Pasuruan tidak berubah menjadi lebih baik.</w:t>
      </w:r>
      <w:r w:rsidRPr="002B1C27">
        <w:rPr>
          <w:rFonts w:ascii="Times New Roman" w:hAnsi="Times New Roman" w:cs="Times New Roman"/>
          <w:sz w:val="24"/>
          <w:szCs w:val="24"/>
        </w:rPr>
        <w:t xml:space="preserve"> Pernyataan tersebut disampaikan dihadapan pengunjung kampanye yang sebagian besar adalah pendukungnya. Pernyataan tersebut juga disaksikan oleh para tokoh masyarakat yang ikut hadir dalam kampanye tersebut. Hal ini menunjukkan kesungguhan hati penutur dalam mewujudkan kesejahteraan bagi rakyat Pasuruan jika dirinya terpilih sebagai bupati Pasuruan. Tuturan tersebut dapat dikatakan semakin menambah kepercayaan lawan-tutur terhadap diri penutur. Dengan kata lain, pernyataan yang disampaikan oleh penutur tersebut semakin dicocoki oleh lawan-tutur, sehingga dapat meningkatkan kesantunan dalam maksim kesepakatan. Hal ini membuktikan bahwa maksim kesepakatan tersebut dapat mencerminkan nilai-nilai persuasif dan kesantunan tuturan.</w:t>
      </w:r>
      <w:r>
        <w:rPr>
          <w:rFonts w:ascii="Times New Roman" w:hAnsi="Times New Roman" w:cs="Times New Roman"/>
          <w:sz w:val="24"/>
          <w:szCs w:val="24"/>
        </w:rPr>
        <w:t xml:space="preserve"> </w:t>
      </w:r>
      <w:r w:rsidRPr="002B1C27">
        <w:rPr>
          <w:rFonts w:ascii="Times New Roman" w:hAnsi="Times New Roman" w:cs="Times New Roman"/>
          <w:sz w:val="24"/>
          <w:szCs w:val="24"/>
        </w:rPr>
        <w:t>Maksim kesepakatan juga digunakan oleh pasangan calon lain atau pasangan calon nomor tiga. Pasangan calon ini membuat pernyataan yang berisi usulan kepada lawan-tutur agar memberi kesempatan kepada pasangan calon yang masih muda untuk memimpin Pasuruan. Tuturan tersebut disampaikan oleh Muzammil dan Zubaidi sebagai berikut.</w:t>
      </w:r>
    </w:p>
    <w:p w:rsidR="009D0790" w:rsidRDefault="009D0790" w:rsidP="009D0790">
      <w:pPr>
        <w:numPr>
          <w:ilvl w:val="0"/>
          <w:numId w:val="5"/>
        </w:numPr>
        <w:tabs>
          <w:tab w:val="clear" w:pos="3132"/>
        </w:tabs>
        <w:spacing w:line="240" w:lineRule="auto"/>
        <w:ind w:left="851" w:hanging="567"/>
        <w:contextualSpacing/>
        <w:jc w:val="both"/>
        <w:rPr>
          <w:rFonts w:ascii="Times New Roman" w:hAnsi="Times New Roman" w:cs="Times New Roman"/>
          <w:sz w:val="24"/>
          <w:szCs w:val="24"/>
        </w:rPr>
      </w:pPr>
      <w:r w:rsidRPr="006D7DAE">
        <w:rPr>
          <w:rFonts w:ascii="Times New Roman" w:hAnsi="Times New Roman" w:cs="Times New Roman"/>
          <w:sz w:val="24"/>
          <w:szCs w:val="24"/>
        </w:rPr>
        <w:t xml:space="preserve">Muzammil dan Zubaidi, Pasangan Calon nomor </w:t>
      </w:r>
      <w:proofErr w:type="gramStart"/>
      <w:r w:rsidRPr="006D7DAE">
        <w:rPr>
          <w:rFonts w:ascii="Times New Roman" w:hAnsi="Times New Roman" w:cs="Times New Roman"/>
          <w:sz w:val="24"/>
          <w:szCs w:val="24"/>
        </w:rPr>
        <w:t>2 :</w:t>
      </w:r>
      <w:proofErr w:type="gramEnd"/>
      <w:r w:rsidRPr="006D7DAE">
        <w:rPr>
          <w:rFonts w:ascii="Times New Roman" w:hAnsi="Times New Roman" w:cs="Times New Roman"/>
          <w:sz w:val="24"/>
          <w:szCs w:val="24"/>
        </w:rPr>
        <w:t xml:space="preserve"> “</w:t>
      </w:r>
      <w:r w:rsidRPr="006D7DAE">
        <w:rPr>
          <w:rFonts w:ascii="Times New Roman" w:hAnsi="Times New Roman" w:cs="Times New Roman"/>
          <w:b/>
          <w:sz w:val="24"/>
          <w:szCs w:val="24"/>
        </w:rPr>
        <w:t>Semboyan kami, yang muda yang sehat dan yang cerdas saatnya memimpin Pasuruan</w:t>
      </w:r>
      <w:r w:rsidRPr="006D7DAE">
        <w:rPr>
          <w:rFonts w:ascii="Times New Roman" w:hAnsi="Times New Roman" w:cs="Times New Roman"/>
          <w:sz w:val="24"/>
          <w:szCs w:val="24"/>
        </w:rPr>
        <w:t xml:space="preserve">”. </w:t>
      </w:r>
    </w:p>
    <w:p w:rsidR="009D0790" w:rsidRPr="006D7DAE" w:rsidRDefault="009D0790" w:rsidP="009D0790">
      <w:pPr>
        <w:spacing w:line="240" w:lineRule="auto"/>
        <w:ind w:left="284" w:firstLine="0"/>
        <w:contextualSpacing/>
        <w:jc w:val="both"/>
        <w:rPr>
          <w:rFonts w:ascii="Times New Roman" w:hAnsi="Times New Roman" w:cs="Times New Roman"/>
          <w:sz w:val="24"/>
          <w:szCs w:val="24"/>
        </w:rPr>
      </w:pPr>
    </w:p>
    <w:p w:rsidR="009D0790" w:rsidRPr="002B1C27" w:rsidRDefault="009D0790" w:rsidP="009D0790">
      <w:pPr>
        <w:spacing w:line="360" w:lineRule="auto"/>
        <w:ind w:left="284" w:firstLine="0"/>
        <w:contextualSpacing/>
        <w:jc w:val="both"/>
        <w:rPr>
          <w:rFonts w:ascii="Times New Roman" w:hAnsi="Times New Roman" w:cs="Times New Roman"/>
          <w:sz w:val="24"/>
          <w:szCs w:val="24"/>
        </w:rPr>
      </w:pPr>
      <w:r w:rsidRPr="002B1C27">
        <w:rPr>
          <w:rFonts w:ascii="Times New Roman" w:hAnsi="Times New Roman" w:cs="Times New Roman"/>
          <w:sz w:val="24"/>
          <w:szCs w:val="24"/>
        </w:rPr>
        <w:tab/>
        <w:t>Nilai kesantunan tuturan (1</w:t>
      </w:r>
      <w:r>
        <w:rPr>
          <w:rFonts w:ascii="Times New Roman" w:hAnsi="Times New Roman" w:cs="Times New Roman"/>
          <w:sz w:val="24"/>
          <w:szCs w:val="24"/>
        </w:rPr>
        <w:t>6</w:t>
      </w:r>
      <w:r w:rsidRPr="002B1C27">
        <w:rPr>
          <w:rFonts w:ascii="Times New Roman" w:hAnsi="Times New Roman" w:cs="Times New Roman"/>
          <w:sz w:val="24"/>
          <w:szCs w:val="24"/>
        </w:rPr>
        <w:t xml:space="preserve">) di atas terletak pada </w:t>
      </w:r>
      <w:r>
        <w:rPr>
          <w:rFonts w:ascii="Times New Roman" w:hAnsi="Times New Roman" w:cs="Times New Roman"/>
          <w:sz w:val="24"/>
          <w:szCs w:val="24"/>
        </w:rPr>
        <w:t>tuturan</w:t>
      </w:r>
      <w:r w:rsidRPr="008878D8">
        <w:rPr>
          <w:rFonts w:ascii="Times New Roman" w:hAnsi="Times New Roman" w:cs="Times New Roman"/>
          <w:sz w:val="24"/>
          <w:szCs w:val="24"/>
        </w:rPr>
        <w:t xml:space="preserve"> </w:t>
      </w:r>
      <w:r w:rsidRPr="002B1C27">
        <w:rPr>
          <w:rFonts w:ascii="Times New Roman" w:hAnsi="Times New Roman" w:cs="Times New Roman"/>
          <w:sz w:val="24"/>
          <w:szCs w:val="24"/>
        </w:rPr>
        <w:t>yang bermodus tindak-tutur deklarasi (</w:t>
      </w:r>
      <w:r w:rsidRPr="002B1C27">
        <w:rPr>
          <w:rFonts w:ascii="Times New Roman" w:hAnsi="Times New Roman" w:cs="Times New Roman"/>
          <w:i/>
          <w:sz w:val="24"/>
          <w:szCs w:val="24"/>
        </w:rPr>
        <w:t>declarati</w:t>
      </w:r>
      <w:r>
        <w:rPr>
          <w:rFonts w:ascii="Times New Roman" w:hAnsi="Times New Roman" w:cs="Times New Roman"/>
          <w:i/>
          <w:sz w:val="24"/>
          <w:szCs w:val="24"/>
        </w:rPr>
        <w:t>on</w:t>
      </w:r>
      <w:r w:rsidRPr="002B1C27">
        <w:rPr>
          <w:rFonts w:ascii="Times New Roman" w:hAnsi="Times New Roman" w:cs="Times New Roman"/>
          <w:sz w:val="24"/>
          <w:szCs w:val="24"/>
        </w:rPr>
        <w:t xml:space="preserve">). Dalam tuturan tersebut, penutur dikatakan melakukan tindakan </w:t>
      </w:r>
      <w:r w:rsidRPr="002B1C27">
        <w:rPr>
          <w:rFonts w:ascii="Times New Roman" w:hAnsi="Times New Roman" w:cs="Times New Roman"/>
          <w:sz w:val="24"/>
          <w:szCs w:val="24"/>
        </w:rPr>
        <w:lastRenderedPageBreak/>
        <w:t xml:space="preserve">yang santun karena </w:t>
      </w:r>
      <w:proofErr w:type="gramStart"/>
      <w:r w:rsidRPr="002B1C27">
        <w:rPr>
          <w:rFonts w:ascii="Times New Roman" w:hAnsi="Times New Roman" w:cs="Times New Roman"/>
          <w:sz w:val="24"/>
          <w:szCs w:val="24"/>
        </w:rPr>
        <w:t>apa</w:t>
      </w:r>
      <w:proofErr w:type="gramEnd"/>
      <w:r w:rsidRPr="002B1C27">
        <w:rPr>
          <w:rFonts w:ascii="Times New Roman" w:hAnsi="Times New Roman" w:cs="Times New Roman"/>
          <w:sz w:val="24"/>
          <w:szCs w:val="24"/>
        </w:rPr>
        <w:t xml:space="preserve"> yang dikatakan oleh penutur ada harapan untuk diterima dan disetujui oleh lawan-tutur. Hal ini dapat dilihat dari sisi yang menguntungkan lawan-tutur, yakni: pasangan calon yang masih muda pada umumnya memiliki otak yang cerdas sehingga dapat menyelesaikan permasalahan-permasalahan dengan cepat dan tepat. Jika hal ini yang terjadi, maka usulan penutur tersebut dapat disepakati lawan-tutur. Hal ini </w:t>
      </w:r>
      <w:proofErr w:type="gramStart"/>
      <w:r w:rsidRPr="002B1C27">
        <w:rPr>
          <w:rFonts w:ascii="Times New Roman" w:hAnsi="Times New Roman" w:cs="Times New Roman"/>
          <w:sz w:val="24"/>
          <w:szCs w:val="24"/>
        </w:rPr>
        <w:t>akan</w:t>
      </w:r>
      <w:proofErr w:type="gramEnd"/>
      <w:r w:rsidRPr="002B1C27">
        <w:rPr>
          <w:rFonts w:ascii="Times New Roman" w:hAnsi="Times New Roman" w:cs="Times New Roman"/>
          <w:sz w:val="24"/>
          <w:szCs w:val="24"/>
        </w:rPr>
        <w:t xml:space="preserve"> menunjukkan bahwa tuturan tersebut cocok dengan maksim kesepakatan. Pernyataan serupa juga dituturkan oleh penutur dengan </w:t>
      </w:r>
      <w:proofErr w:type="gramStart"/>
      <w:r w:rsidRPr="002B1C27">
        <w:rPr>
          <w:rFonts w:ascii="Times New Roman" w:hAnsi="Times New Roman" w:cs="Times New Roman"/>
          <w:sz w:val="24"/>
          <w:szCs w:val="24"/>
        </w:rPr>
        <w:t>cara</w:t>
      </w:r>
      <w:proofErr w:type="gramEnd"/>
      <w:r w:rsidRPr="002B1C27">
        <w:rPr>
          <w:rFonts w:ascii="Times New Roman" w:hAnsi="Times New Roman" w:cs="Times New Roman"/>
          <w:sz w:val="24"/>
          <w:szCs w:val="24"/>
        </w:rPr>
        <w:t xml:space="preserve"> menunjukkan kebulatan tekatnya dalam meningkatkan sumber daya manusia di kabupaten Pasuruan sebagai berikut.</w:t>
      </w:r>
    </w:p>
    <w:p w:rsidR="009D0790" w:rsidRDefault="009D0790" w:rsidP="009D0790">
      <w:pPr>
        <w:numPr>
          <w:ilvl w:val="0"/>
          <w:numId w:val="5"/>
        </w:numPr>
        <w:tabs>
          <w:tab w:val="clear" w:pos="3132"/>
        </w:tabs>
        <w:spacing w:line="240" w:lineRule="auto"/>
        <w:ind w:left="851" w:hanging="567"/>
        <w:contextualSpacing/>
        <w:jc w:val="both"/>
        <w:rPr>
          <w:rFonts w:ascii="Times New Roman" w:hAnsi="Times New Roman" w:cs="Times New Roman"/>
          <w:sz w:val="24"/>
          <w:szCs w:val="24"/>
        </w:rPr>
      </w:pPr>
      <w:r w:rsidRPr="006D7DAE">
        <w:rPr>
          <w:rFonts w:ascii="Times New Roman" w:hAnsi="Times New Roman" w:cs="Times New Roman"/>
          <w:sz w:val="24"/>
          <w:szCs w:val="24"/>
        </w:rPr>
        <w:t xml:space="preserve">Muzammil dan Zubaidi, Pasangan Calon nomor 2: “Kami menyatakan kebulatan tekat bahwa kami akan meningkatkan kualitas SDM melalui perluasan tingkat pendidikan dan meningkatkan kualitas penyelenggaraan pendidikan”. </w:t>
      </w:r>
    </w:p>
    <w:p w:rsidR="009D0790" w:rsidRPr="006D7DAE" w:rsidRDefault="009D0790" w:rsidP="009D0790">
      <w:pPr>
        <w:spacing w:line="360" w:lineRule="auto"/>
        <w:ind w:left="851" w:firstLine="0"/>
        <w:contextualSpacing/>
        <w:jc w:val="both"/>
        <w:rPr>
          <w:rFonts w:ascii="Times New Roman" w:hAnsi="Times New Roman" w:cs="Times New Roman"/>
          <w:sz w:val="24"/>
          <w:szCs w:val="24"/>
        </w:rPr>
      </w:pPr>
    </w:p>
    <w:p w:rsidR="009D0790" w:rsidRPr="002B1C27" w:rsidRDefault="009D0790" w:rsidP="009D0790">
      <w:pPr>
        <w:spacing w:line="360" w:lineRule="auto"/>
        <w:ind w:left="284" w:firstLine="0"/>
        <w:contextualSpacing/>
        <w:jc w:val="both"/>
        <w:rPr>
          <w:rFonts w:ascii="Times New Roman" w:hAnsi="Times New Roman" w:cs="Times New Roman"/>
          <w:sz w:val="24"/>
          <w:szCs w:val="24"/>
        </w:rPr>
      </w:pPr>
      <w:r w:rsidRPr="002B1C27">
        <w:rPr>
          <w:rFonts w:ascii="Times New Roman" w:hAnsi="Times New Roman" w:cs="Times New Roman"/>
          <w:sz w:val="24"/>
          <w:szCs w:val="24"/>
        </w:rPr>
        <w:tab/>
        <w:t>T</w:t>
      </w:r>
      <w:r w:rsidRPr="008878D8">
        <w:rPr>
          <w:rFonts w:ascii="Times New Roman" w:hAnsi="Times New Roman" w:cs="Times New Roman"/>
          <w:sz w:val="24"/>
          <w:szCs w:val="24"/>
        </w:rPr>
        <w:t>indak-tutur asertif</w:t>
      </w:r>
      <w:r w:rsidRPr="002B1C27">
        <w:rPr>
          <w:rFonts w:ascii="Times New Roman" w:hAnsi="Times New Roman" w:cs="Times New Roman"/>
          <w:sz w:val="24"/>
          <w:szCs w:val="24"/>
        </w:rPr>
        <w:t xml:space="preserve"> (17) menunjukkan teka</w:t>
      </w:r>
      <w:r>
        <w:rPr>
          <w:rFonts w:ascii="Times New Roman" w:hAnsi="Times New Roman" w:cs="Times New Roman"/>
          <w:sz w:val="24"/>
          <w:szCs w:val="24"/>
        </w:rPr>
        <w:t>d</w:t>
      </w:r>
      <w:r w:rsidRPr="002B1C27">
        <w:rPr>
          <w:rFonts w:ascii="Times New Roman" w:hAnsi="Times New Roman" w:cs="Times New Roman"/>
          <w:sz w:val="24"/>
          <w:szCs w:val="24"/>
        </w:rPr>
        <w:t xml:space="preserve"> penutur untuk mencerdaskan masyarakat Pasuruan melalui pendidikan. Dengan </w:t>
      </w:r>
      <w:proofErr w:type="gramStart"/>
      <w:r w:rsidRPr="002B1C27">
        <w:rPr>
          <w:rFonts w:ascii="Times New Roman" w:hAnsi="Times New Roman" w:cs="Times New Roman"/>
          <w:sz w:val="24"/>
          <w:szCs w:val="24"/>
        </w:rPr>
        <w:t>cara</w:t>
      </w:r>
      <w:proofErr w:type="gramEnd"/>
      <w:r w:rsidRPr="002B1C27">
        <w:rPr>
          <w:rFonts w:ascii="Times New Roman" w:hAnsi="Times New Roman" w:cs="Times New Roman"/>
          <w:sz w:val="24"/>
          <w:szCs w:val="24"/>
        </w:rPr>
        <w:t xml:space="preserve"> ini kualitas sumber daya manusia (SDM) di kabupaten Pasuruan akan meningkat. Ini merupakan berita gembira bagi masyarakat kabupaten Pasuruan. Dengan demikian tuturan ini </w:t>
      </w:r>
      <w:proofErr w:type="gramStart"/>
      <w:r w:rsidRPr="002B1C27">
        <w:rPr>
          <w:rFonts w:ascii="Times New Roman" w:hAnsi="Times New Roman" w:cs="Times New Roman"/>
          <w:sz w:val="24"/>
          <w:szCs w:val="24"/>
        </w:rPr>
        <w:t>akan</w:t>
      </w:r>
      <w:proofErr w:type="gramEnd"/>
      <w:r w:rsidRPr="002B1C27">
        <w:rPr>
          <w:rFonts w:ascii="Times New Roman" w:hAnsi="Times New Roman" w:cs="Times New Roman"/>
          <w:sz w:val="24"/>
          <w:szCs w:val="24"/>
        </w:rPr>
        <w:t xml:space="preserve"> menguntungkan lawan-tutur. Tuturan yang dapat memaksimalkan keuntungan bagi lawan-tutur tidak bertentangan dengan maksim kesantunan. Oleh sebab itu, tuturan yang berisi pernyataan yang mengandung gagasan untuk meningkatkan sumber daya manusia tersebut dapat dipastikan memeroleh respon positif dari lawan-tutur.</w:t>
      </w:r>
    </w:p>
    <w:p w:rsidR="009D0790" w:rsidRDefault="009D0790" w:rsidP="004922FB">
      <w:pPr>
        <w:spacing w:line="360" w:lineRule="auto"/>
        <w:ind w:left="284" w:firstLine="0"/>
        <w:contextualSpacing/>
        <w:jc w:val="both"/>
        <w:rPr>
          <w:rFonts w:ascii="Times New Roman" w:hAnsi="Times New Roman" w:cs="Times New Roman"/>
          <w:sz w:val="24"/>
          <w:szCs w:val="24"/>
        </w:rPr>
      </w:pPr>
      <w:r w:rsidRPr="002B1C27">
        <w:rPr>
          <w:rFonts w:ascii="Times New Roman" w:hAnsi="Times New Roman" w:cs="Times New Roman"/>
          <w:sz w:val="24"/>
          <w:szCs w:val="24"/>
        </w:rPr>
        <w:tab/>
        <w:t>Berdasarkan uraian yang dikemukakan di atas dapat diketahui bahwa kesantunan dalam maksim kesepakatan (</w:t>
      </w:r>
      <w:r w:rsidRPr="002B1C27">
        <w:rPr>
          <w:rFonts w:ascii="Times New Roman" w:hAnsi="Times New Roman" w:cs="Times New Roman"/>
          <w:i/>
          <w:sz w:val="24"/>
          <w:szCs w:val="24"/>
        </w:rPr>
        <w:t>agreement maxim</w:t>
      </w:r>
      <w:r w:rsidRPr="002B1C27">
        <w:rPr>
          <w:rFonts w:ascii="Times New Roman" w:hAnsi="Times New Roman" w:cs="Times New Roman"/>
          <w:sz w:val="24"/>
          <w:szCs w:val="24"/>
        </w:rPr>
        <w:t xml:space="preserve">) dapat terwujud jika di dalam kesepakatan-kesepakatan yang dibuat antara penutur dan lawan-tutur dapat memaksimalkan keuntungan di pihak lawan-tutur. Dengan memaksimalkan keuntungan di pihak lawan-tutur berarti gagasan yang dibuat penutur dapat diterima atau disepakati oleh lawan-tutur. Dengan kenyataan ini berarti </w:t>
      </w:r>
      <w:r w:rsidRPr="008878D8">
        <w:rPr>
          <w:rFonts w:ascii="Times New Roman" w:hAnsi="Times New Roman" w:cs="Times New Roman"/>
          <w:sz w:val="24"/>
          <w:szCs w:val="24"/>
        </w:rPr>
        <w:t xml:space="preserve">‘tindak-tutur asertif’ </w:t>
      </w:r>
      <w:r w:rsidRPr="002B1C27">
        <w:rPr>
          <w:rFonts w:ascii="Times New Roman" w:hAnsi="Times New Roman" w:cs="Times New Roman"/>
          <w:sz w:val="24"/>
          <w:szCs w:val="24"/>
        </w:rPr>
        <w:t xml:space="preserve">yang disampaikan oleh penutur dengan menggunakan </w:t>
      </w:r>
      <w:r>
        <w:rPr>
          <w:rFonts w:ascii="Times New Roman" w:hAnsi="Times New Roman" w:cs="Times New Roman"/>
          <w:sz w:val="24"/>
          <w:szCs w:val="24"/>
        </w:rPr>
        <w:t>pernyataan</w:t>
      </w:r>
      <w:r w:rsidRPr="002B1C27">
        <w:rPr>
          <w:rFonts w:ascii="Times New Roman" w:hAnsi="Times New Roman" w:cs="Times New Roman"/>
          <w:sz w:val="24"/>
          <w:szCs w:val="24"/>
        </w:rPr>
        <w:t xml:space="preserve"> deklaratif dapat dikatakan sejalan dengan maksim persetujuan (</w:t>
      </w:r>
      <w:r w:rsidRPr="002B1C27">
        <w:rPr>
          <w:rFonts w:ascii="Times New Roman" w:hAnsi="Times New Roman" w:cs="Times New Roman"/>
          <w:i/>
          <w:sz w:val="24"/>
          <w:szCs w:val="24"/>
        </w:rPr>
        <w:t>agreement maxim</w:t>
      </w:r>
      <w:r w:rsidRPr="002B1C27">
        <w:rPr>
          <w:rFonts w:ascii="Times New Roman" w:hAnsi="Times New Roman" w:cs="Times New Roman"/>
          <w:sz w:val="24"/>
          <w:szCs w:val="24"/>
        </w:rPr>
        <w:t xml:space="preserve">). Dengan demikian, kesantunan yang didasarkan pada maksim kesepakatan di atas dapat </w:t>
      </w:r>
      <w:proofErr w:type="gramStart"/>
      <w:r w:rsidRPr="002B1C27">
        <w:rPr>
          <w:rFonts w:ascii="Times New Roman" w:hAnsi="Times New Roman" w:cs="Times New Roman"/>
          <w:sz w:val="24"/>
          <w:szCs w:val="24"/>
        </w:rPr>
        <w:t>dikatakan  sejalan</w:t>
      </w:r>
      <w:proofErr w:type="gramEnd"/>
      <w:r w:rsidRPr="002B1C27">
        <w:rPr>
          <w:rFonts w:ascii="Times New Roman" w:hAnsi="Times New Roman" w:cs="Times New Roman"/>
          <w:sz w:val="24"/>
          <w:szCs w:val="24"/>
        </w:rPr>
        <w:t xml:space="preserve"> dengan bentuk </w:t>
      </w:r>
      <w:r w:rsidRPr="008878D8">
        <w:rPr>
          <w:rFonts w:ascii="Times New Roman" w:hAnsi="Times New Roman" w:cs="Times New Roman"/>
          <w:sz w:val="24"/>
          <w:szCs w:val="24"/>
        </w:rPr>
        <w:t xml:space="preserve">‘tindak-tutur asertif’ </w:t>
      </w:r>
      <w:r>
        <w:rPr>
          <w:rFonts w:ascii="Times New Roman" w:hAnsi="Times New Roman" w:cs="Times New Roman"/>
          <w:sz w:val="24"/>
          <w:szCs w:val="24"/>
        </w:rPr>
        <w:t>dan/</w:t>
      </w:r>
      <w:r w:rsidRPr="002B1C27">
        <w:rPr>
          <w:rFonts w:ascii="Times New Roman" w:hAnsi="Times New Roman" w:cs="Times New Roman"/>
          <w:sz w:val="24"/>
          <w:szCs w:val="24"/>
        </w:rPr>
        <w:t>atau tipe tindak-tutur deklarasi (</w:t>
      </w:r>
      <w:r w:rsidRPr="002B1C27">
        <w:rPr>
          <w:rFonts w:ascii="Times New Roman" w:hAnsi="Times New Roman" w:cs="Times New Roman"/>
          <w:i/>
          <w:sz w:val="24"/>
          <w:szCs w:val="24"/>
        </w:rPr>
        <w:t>declaration</w:t>
      </w:r>
      <w:r w:rsidRPr="002B1C27">
        <w:rPr>
          <w:rFonts w:ascii="Times New Roman" w:hAnsi="Times New Roman" w:cs="Times New Roman"/>
          <w:sz w:val="24"/>
          <w:szCs w:val="24"/>
        </w:rPr>
        <w:t xml:space="preserve">) </w:t>
      </w:r>
      <w:r>
        <w:rPr>
          <w:rFonts w:ascii="Times New Roman" w:hAnsi="Times New Roman" w:cs="Times New Roman"/>
          <w:sz w:val="24"/>
          <w:szCs w:val="24"/>
        </w:rPr>
        <w:t>serta</w:t>
      </w:r>
      <w:r w:rsidRPr="002B1C27">
        <w:rPr>
          <w:rFonts w:ascii="Times New Roman" w:hAnsi="Times New Roman" w:cs="Times New Roman"/>
          <w:sz w:val="24"/>
          <w:szCs w:val="24"/>
        </w:rPr>
        <w:t xml:space="preserve"> modus tuturan pernyataan (afirmatif).</w:t>
      </w:r>
    </w:p>
    <w:p w:rsidR="009D0790" w:rsidRPr="002B1C27" w:rsidRDefault="009D0790" w:rsidP="004922FB">
      <w:pPr>
        <w:spacing w:line="360" w:lineRule="auto"/>
        <w:ind w:left="0" w:firstLine="0"/>
        <w:contextualSpacing/>
        <w:jc w:val="both"/>
        <w:rPr>
          <w:rFonts w:ascii="Times New Roman" w:hAnsi="Times New Roman" w:cs="Times New Roman"/>
          <w:sz w:val="24"/>
          <w:szCs w:val="24"/>
        </w:rPr>
      </w:pPr>
    </w:p>
    <w:p w:rsidR="009D0790" w:rsidRPr="002B1C27" w:rsidRDefault="009D0790" w:rsidP="009D0790">
      <w:pPr>
        <w:pStyle w:val="ListParagraph"/>
        <w:numPr>
          <w:ilvl w:val="5"/>
          <w:numId w:val="4"/>
        </w:numPr>
        <w:tabs>
          <w:tab w:val="clear" w:pos="928"/>
          <w:tab w:val="num" w:pos="709"/>
        </w:tabs>
        <w:spacing w:line="360" w:lineRule="auto"/>
        <w:ind w:left="284" w:firstLine="0"/>
        <w:contextualSpacing/>
        <w:jc w:val="both"/>
        <w:rPr>
          <w:b/>
        </w:rPr>
      </w:pPr>
      <w:r w:rsidRPr="002B1C27">
        <w:rPr>
          <w:b/>
        </w:rPr>
        <w:t xml:space="preserve">Kesantunan Tindak Tutur Asertif dan Maksim Simpati </w:t>
      </w:r>
    </w:p>
    <w:p w:rsidR="009D0790" w:rsidRDefault="009D0790" w:rsidP="009D0790">
      <w:pPr>
        <w:spacing w:line="360" w:lineRule="auto"/>
        <w:ind w:left="284" w:firstLine="0"/>
        <w:contextualSpacing/>
        <w:jc w:val="both"/>
        <w:rPr>
          <w:rFonts w:ascii="Times New Roman" w:hAnsi="Times New Roman" w:cs="Times New Roman"/>
          <w:sz w:val="24"/>
          <w:szCs w:val="24"/>
        </w:rPr>
      </w:pPr>
      <w:r w:rsidRPr="002B1C27">
        <w:rPr>
          <w:rFonts w:ascii="Times New Roman" w:hAnsi="Times New Roman" w:cs="Times New Roman"/>
          <w:b/>
          <w:sz w:val="24"/>
          <w:szCs w:val="24"/>
        </w:rPr>
        <w:tab/>
      </w:r>
      <w:r w:rsidRPr="002B1C27">
        <w:rPr>
          <w:rFonts w:ascii="Times New Roman" w:hAnsi="Times New Roman" w:cs="Times New Roman"/>
          <w:sz w:val="24"/>
          <w:szCs w:val="24"/>
        </w:rPr>
        <w:t>Maksim simpati (</w:t>
      </w:r>
      <w:r w:rsidRPr="002B1C27">
        <w:rPr>
          <w:rFonts w:ascii="Times New Roman" w:hAnsi="Times New Roman" w:cs="Times New Roman"/>
          <w:i/>
          <w:sz w:val="24"/>
          <w:szCs w:val="24"/>
        </w:rPr>
        <w:t>Sympathy Maxim</w:t>
      </w:r>
      <w:r w:rsidRPr="002B1C27">
        <w:rPr>
          <w:rFonts w:ascii="Times New Roman" w:hAnsi="Times New Roman" w:cs="Times New Roman"/>
          <w:sz w:val="24"/>
          <w:szCs w:val="24"/>
        </w:rPr>
        <w:t>) memiliki keterkaitan yang sangat erat dengan</w:t>
      </w:r>
      <w:r w:rsidRPr="008878D8">
        <w:rPr>
          <w:rFonts w:ascii="Times New Roman" w:hAnsi="Times New Roman" w:cs="Times New Roman"/>
          <w:sz w:val="24"/>
          <w:szCs w:val="24"/>
        </w:rPr>
        <w:t>‘tindak-tutur asertif’</w:t>
      </w:r>
      <w:r w:rsidRPr="002B1C27">
        <w:rPr>
          <w:rFonts w:ascii="Times New Roman" w:hAnsi="Times New Roman" w:cs="Times New Roman"/>
          <w:sz w:val="24"/>
          <w:szCs w:val="24"/>
        </w:rPr>
        <w:t xml:space="preserve">, yakni menarik simpati lawan-tutur. Dalam maksim ini diharapkan agar peserta tutur dapat memaksimalkan sikap simpati antara pihak yang satu </w:t>
      </w:r>
      <w:r w:rsidRPr="002B1C27">
        <w:rPr>
          <w:rFonts w:ascii="Times New Roman" w:hAnsi="Times New Roman" w:cs="Times New Roman"/>
          <w:sz w:val="24"/>
          <w:szCs w:val="24"/>
        </w:rPr>
        <w:lastRenderedPageBreak/>
        <w:t>dengan pihak yang lain. Jika hal ini dapat diwujudkan dalam kegiatan berkomunikasi, maka sikap dan perilaku penutur dan lawan-tutur dapat dikatakan santun. Contoh-contoh tuturan yang terkait dengan maksim kesantunan ini dapat dilihat pada tuturan-tuturan berikut ini.</w:t>
      </w:r>
    </w:p>
    <w:p w:rsidR="004922FB" w:rsidRPr="002B1C27" w:rsidRDefault="004922FB" w:rsidP="004922FB">
      <w:pPr>
        <w:spacing w:line="360" w:lineRule="auto"/>
        <w:ind w:left="0" w:firstLine="0"/>
        <w:contextualSpacing/>
        <w:jc w:val="both"/>
        <w:rPr>
          <w:rFonts w:ascii="Times New Roman" w:hAnsi="Times New Roman" w:cs="Times New Roman"/>
          <w:sz w:val="24"/>
          <w:szCs w:val="24"/>
        </w:rPr>
      </w:pPr>
    </w:p>
    <w:p w:rsidR="009D0790" w:rsidRPr="004922FB" w:rsidRDefault="004922FB" w:rsidP="004922FB">
      <w:pPr>
        <w:numPr>
          <w:ilvl w:val="0"/>
          <w:numId w:val="5"/>
        </w:numPr>
        <w:tabs>
          <w:tab w:val="clear" w:pos="3132"/>
        </w:tabs>
        <w:spacing w:line="240" w:lineRule="auto"/>
        <w:ind w:left="851" w:hanging="567"/>
        <w:contextualSpacing/>
        <w:jc w:val="both"/>
        <w:rPr>
          <w:rFonts w:ascii="Times New Roman" w:hAnsi="Times New Roman" w:cs="Times New Roman"/>
          <w:i/>
          <w:sz w:val="24"/>
          <w:szCs w:val="24"/>
        </w:rPr>
      </w:pPr>
      <w:r>
        <w:rPr>
          <w:rFonts w:ascii="Times New Roman" w:hAnsi="Times New Roman" w:cs="Times New Roman"/>
          <w:sz w:val="24"/>
          <w:szCs w:val="24"/>
        </w:rPr>
        <w:t>D A</w:t>
      </w:r>
      <w:r w:rsidR="009D0790" w:rsidRPr="00576194">
        <w:rPr>
          <w:rFonts w:ascii="Times New Roman" w:hAnsi="Times New Roman" w:cs="Times New Roman"/>
          <w:sz w:val="24"/>
          <w:szCs w:val="24"/>
        </w:rPr>
        <w:t xml:space="preserve">, Cabup Pasangan nomor 2: “Saudara sekalian, </w:t>
      </w:r>
      <w:r w:rsidR="009D0790" w:rsidRPr="00576194">
        <w:rPr>
          <w:rFonts w:ascii="Times New Roman" w:hAnsi="Times New Roman" w:cs="Times New Roman"/>
          <w:b/>
          <w:sz w:val="24"/>
          <w:szCs w:val="24"/>
        </w:rPr>
        <w:t>bapak adalah</w:t>
      </w:r>
      <w:r w:rsidR="009D0790" w:rsidRPr="00576194">
        <w:rPr>
          <w:rFonts w:ascii="Times New Roman" w:hAnsi="Times New Roman" w:cs="Times New Roman"/>
          <w:b/>
          <w:i/>
          <w:sz w:val="24"/>
          <w:szCs w:val="24"/>
        </w:rPr>
        <w:t xml:space="preserve"> </w:t>
      </w:r>
      <w:r w:rsidR="009D0790" w:rsidRPr="00576194">
        <w:rPr>
          <w:rFonts w:ascii="Times New Roman" w:hAnsi="Times New Roman" w:cs="Times New Roman"/>
          <w:b/>
          <w:sz w:val="24"/>
          <w:szCs w:val="24"/>
        </w:rPr>
        <w:t xml:space="preserve">anggota Nahdliyin, </w:t>
      </w:r>
      <w:r w:rsidR="009D0790" w:rsidRPr="00576194">
        <w:rPr>
          <w:rFonts w:ascii="Times New Roman" w:hAnsi="Times New Roman" w:cs="Times New Roman"/>
          <w:sz w:val="24"/>
          <w:szCs w:val="24"/>
        </w:rPr>
        <w:t xml:space="preserve">banyak gedung-gedung MWC NU di Kecamatan </w:t>
      </w:r>
      <w:r w:rsidR="009D0790" w:rsidRPr="00576194">
        <w:rPr>
          <w:rFonts w:ascii="Times New Roman" w:hAnsi="Times New Roman" w:cs="Times New Roman"/>
          <w:i/>
          <w:sz w:val="24"/>
          <w:szCs w:val="24"/>
        </w:rPr>
        <w:t xml:space="preserve">yang bapak </w:t>
      </w:r>
      <w:proofErr w:type="gramStart"/>
      <w:r w:rsidR="009D0790" w:rsidRPr="00576194">
        <w:rPr>
          <w:rFonts w:ascii="Times New Roman" w:hAnsi="Times New Roman" w:cs="Times New Roman"/>
          <w:i/>
          <w:sz w:val="24"/>
          <w:szCs w:val="24"/>
        </w:rPr>
        <w:t>bantu</w:t>
      </w:r>
      <w:proofErr w:type="gramEnd"/>
      <w:r w:rsidR="009D0790" w:rsidRPr="00576194">
        <w:rPr>
          <w:rFonts w:ascii="Times New Roman" w:hAnsi="Times New Roman" w:cs="Times New Roman"/>
          <w:i/>
          <w:sz w:val="24"/>
          <w:szCs w:val="24"/>
        </w:rPr>
        <w:t xml:space="preserve">. </w:t>
      </w:r>
      <w:r w:rsidR="009D0790" w:rsidRPr="00576194">
        <w:rPr>
          <w:rFonts w:ascii="Times New Roman" w:hAnsi="Times New Roman" w:cs="Times New Roman"/>
          <w:sz w:val="24"/>
          <w:szCs w:val="24"/>
        </w:rPr>
        <w:t xml:space="preserve">Misalnya, Purwodadi, bapak masih ingat </w:t>
      </w:r>
      <w:r w:rsidR="009D0790" w:rsidRPr="00576194">
        <w:rPr>
          <w:rFonts w:ascii="Times New Roman" w:hAnsi="Times New Roman" w:cs="Times New Roman"/>
          <w:i/>
          <w:sz w:val="24"/>
          <w:szCs w:val="24"/>
        </w:rPr>
        <w:t>istighotsah</w:t>
      </w:r>
      <w:r w:rsidR="009D0790" w:rsidRPr="00576194">
        <w:rPr>
          <w:rFonts w:ascii="Times New Roman" w:hAnsi="Times New Roman" w:cs="Times New Roman"/>
          <w:sz w:val="24"/>
          <w:szCs w:val="24"/>
        </w:rPr>
        <w:t xml:space="preserve"> diadakan di </w:t>
      </w:r>
      <w:proofErr w:type="gramStart"/>
      <w:r w:rsidR="009D0790" w:rsidRPr="00576194">
        <w:rPr>
          <w:rFonts w:ascii="Times New Roman" w:hAnsi="Times New Roman" w:cs="Times New Roman"/>
          <w:sz w:val="24"/>
          <w:szCs w:val="24"/>
        </w:rPr>
        <w:t>sana</w:t>
      </w:r>
      <w:proofErr w:type="gramEnd"/>
      <w:r w:rsidR="009D0790" w:rsidRPr="00576194">
        <w:rPr>
          <w:rFonts w:ascii="Times New Roman" w:hAnsi="Times New Roman" w:cs="Times New Roman"/>
          <w:sz w:val="24"/>
          <w:szCs w:val="24"/>
        </w:rPr>
        <w:t xml:space="preserve">, kita melanjutkan pembangunan kantor MWC Purwodadi. Ada saksinya, nah ini saudara (sambil menunjuk orang yang dimaksud), beliau waktu itu ketua panitianya”. </w:t>
      </w:r>
    </w:p>
    <w:p w:rsidR="009D0790" w:rsidRDefault="004922FB" w:rsidP="003709DB">
      <w:pPr>
        <w:numPr>
          <w:ilvl w:val="0"/>
          <w:numId w:val="5"/>
        </w:numPr>
        <w:tabs>
          <w:tab w:val="clear" w:pos="3132"/>
        </w:tabs>
        <w:spacing w:line="240" w:lineRule="auto"/>
        <w:ind w:left="851" w:hanging="567"/>
        <w:contextualSpacing/>
        <w:jc w:val="both"/>
        <w:rPr>
          <w:rFonts w:ascii="Times New Roman" w:hAnsi="Times New Roman" w:cs="Times New Roman"/>
          <w:sz w:val="24"/>
          <w:szCs w:val="24"/>
        </w:rPr>
      </w:pPr>
      <w:r>
        <w:rPr>
          <w:rFonts w:ascii="Times New Roman" w:hAnsi="Times New Roman" w:cs="Times New Roman"/>
          <w:sz w:val="24"/>
          <w:szCs w:val="24"/>
        </w:rPr>
        <w:t>D A</w:t>
      </w:r>
      <w:r w:rsidR="009D0790" w:rsidRPr="002B1C27">
        <w:rPr>
          <w:rFonts w:ascii="Times New Roman" w:hAnsi="Times New Roman" w:cs="Times New Roman"/>
          <w:sz w:val="24"/>
          <w:szCs w:val="24"/>
        </w:rPr>
        <w:t>, Cabup Pasangan nomor 2: “</w:t>
      </w:r>
      <w:r w:rsidR="009D0790" w:rsidRPr="002B1C27">
        <w:rPr>
          <w:rFonts w:ascii="Times New Roman" w:hAnsi="Times New Roman" w:cs="Times New Roman"/>
          <w:b/>
          <w:sz w:val="24"/>
          <w:szCs w:val="24"/>
        </w:rPr>
        <w:t>Kampanye DaDi kali ini adalah putaran yang terakhir,</w:t>
      </w:r>
      <w:r w:rsidR="009D0790" w:rsidRPr="002B1C27">
        <w:rPr>
          <w:rFonts w:ascii="Times New Roman" w:hAnsi="Times New Roman" w:cs="Times New Roman"/>
          <w:b/>
          <w:i/>
          <w:sz w:val="24"/>
          <w:szCs w:val="24"/>
        </w:rPr>
        <w:t xml:space="preserve"> </w:t>
      </w:r>
      <w:r w:rsidR="009D0790" w:rsidRPr="002B1C27">
        <w:rPr>
          <w:rFonts w:ascii="Times New Roman" w:hAnsi="Times New Roman" w:cs="Times New Roman"/>
          <w:sz w:val="24"/>
          <w:szCs w:val="24"/>
        </w:rPr>
        <w:t xml:space="preserve">maka peserta yang beruntung, akan mendapatkan hadiah motor. Kami menyediakan 4 buah sepeda motor. </w:t>
      </w:r>
      <w:r w:rsidR="009D0790" w:rsidRPr="002B1C27">
        <w:rPr>
          <w:rFonts w:ascii="Times New Roman" w:hAnsi="Times New Roman" w:cs="Times New Roman"/>
          <w:i/>
          <w:sz w:val="24"/>
          <w:szCs w:val="24"/>
        </w:rPr>
        <w:t>Dua motor diundi di lapangan Warungdowo, dan dua yang lain diundi di lapangan Purwodadi. ‘Dua’ melambangkan pasangan DAdi (nomor</w:t>
      </w:r>
      <w:r w:rsidR="009D0790" w:rsidRPr="002B1C27">
        <w:rPr>
          <w:rFonts w:ascii="Times New Roman" w:hAnsi="Times New Roman" w:cs="Times New Roman"/>
          <w:sz w:val="24"/>
          <w:szCs w:val="24"/>
        </w:rPr>
        <w:t xml:space="preserve"> 2)”.</w:t>
      </w:r>
      <w:r w:rsidR="009D0790" w:rsidRPr="002B1C27">
        <w:rPr>
          <w:rFonts w:ascii="Times New Roman" w:hAnsi="Times New Roman" w:cs="Times New Roman"/>
          <w:sz w:val="24"/>
          <w:szCs w:val="24"/>
        </w:rPr>
        <w:tab/>
      </w:r>
    </w:p>
    <w:p w:rsidR="009D0790" w:rsidRDefault="009D0790" w:rsidP="009D0790">
      <w:pPr>
        <w:pStyle w:val="ListParagraph"/>
        <w:spacing w:line="360" w:lineRule="auto"/>
        <w:contextualSpacing/>
        <w:jc w:val="both"/>
      </w:pPr>
    </w:p>
    <w:p w:rsidR="009D0790" w:rsidRPr="002B1C27" w:rsidRDefault="009D0790" w:rsidP="009D0790">
      <w:pPr>
        <w:spacing w:line="360" w:lineRule="auto"/>
        <w:ind w:left="284" w:firstLine="436"/>
        <w:contextualSpacing/>
        <w:jc w:val="both"/>
        <w:rPr>
          <w:rFonts w:ascii="Times New Roman" w:hAnsi="Times New Roman" w:cs="Times New Roman"/>
          <w:sz w:val="24"/>
          <w:szCs w:val="24"/>
        </w:rPr>
      </w:pPr>
      <w:r w:rsidRPr="002B1C27">
        <w:rPr>
          <w:rFonts w:ascii="Times New Roman" w:hAnsi="Times New Roman" w:cs="Times New Roman"/>
          <w:sz w:val="24"/>
          <w:szCs w:val="24"/>
        </w:rPr>
        <w:t xml:space="preserve">Kesantunan </w:t>
      </w:r>
      <w:r w:rsidRPr="008878D8">
        <w:rPr>
          <w:rFonts w:ascii="Times New Roman" w:hAnsi="Times New Roman" w:cs="Times New Roman"/>
          <w:sz w:val="24"/>
          <w:szCs w:val="24"/>
        </w:rPr>
        <w:t xml:space="preserve">‘tindak-tutur asertif’ </w:t>
      </w:r>
      <w:r w:rsidRPr="002B1C27">
        <w:rPr>
          <w:rFonts w:ascii="Times New Roman" w:hAnsi="Times New Roman" w:cs="Times New Roman"/>
          <w:sz w:val="24"/>
          <w:szCs w:val="24"/>
        </w:rPr>
        <w:t>yang selaras dengan maksim simpati dalam tuturan (1</w:t>
      </w:r>
      <w:r>
        <w:rPr>
          <w:rFonts w:ascii="Times New Roman" w:hAnsi="Times New Roman" w:cs="Times New Roman"/>
          <w:sz w:val="24"/>
          <w:szCs w:val="24"/>
        </w:rPr>
        <w:t>8</w:t>
      </w:r>
      <w:r w:rsidRPr="002B1C27">
        <w:rPr>
          <w:rFonts w:ascii="Times New Roman" w:hAnsi="Times New Roman" w:cs="Times New Roman"/>
          <w:sz w:val="24"/>
          <w:szCs w:val="24"/>
        </w:rPr>
        <w:t xml:space="preserve">) terdapat pada ungkapan-ungkapan yang mengandung daya tarik (daya simpati) bagi lawan-tutur atau pengunjung kampanye. Ungkapan-ungkapan tersebut antara lain adalah: (a) Saudara sekalian, bapak adalah anggota </w:t>
      </w:r>
      <w:r w:rsidRPr="002B1C27">
        <w:rPr>
          <w:rFonts w:ascii="Times New Roman" w:hAnsi="Times New Roman" w:cs="Times New Roman"/>
          <w:i/>
          <w:sz w:val="24"/>
          <w:szCs w:val="24"/>
        </w:rPr>
        <w:t>Nahdliyin</w:t>
      </w:r>
      <w:proofErr w:type="gramStart"/>
      <w:r w:rsidRPr="002B1C27">
        <w:rPr>
          <w:rFonts w:ascii="Times New Roman" w:hAnsi="Times New Roman" w:cs="Times New Roman"/>
          <w:sz w:val="24"/>
          <w:szCs w:val="24"/>
        </w:rPr>
        <w:t>,</w:t>
      </w:r>
      <w:r w:rsidRPr="002B1C27">
        <w:rPr>
          <w:rFonts w:ascii="Times New Roman" w:hAnsi="Times New Roman" w:cs="Times New Roman"/>
          <w:b/>
          <w:sz w:val="24"/>
          <w:szCs w:val="24"/>
        </w:rPr>
        <w:t xml:space="preserve">  </w:t>
      </w:r>
      <w:r w:rsidRPr="002B1C27">
        <w:rPr>
          <w:rFonts w:ascii="Times New Roman" w:hAnsi="Times New Roman" w:cs="Times New Roman"/>
          <w:sz w:val="24"/>
          <w:szCs w:val="24"/>
        </w:rPr>
        <w:t>(</w:t>
      </w:r>
      <w:proofErr w:type="gramEnd"/>
      <w:r w:rsidRPr="002B1C27">
        <w:rPr>
          <w:rFonts w:ascii="Times New Roman" w:hAnsi="Times New Roman" w:cs="Times New Roman"/>
          <w:sz w:val="24"/>
          <w:szCs w:val="24"/>
        </w:rPr>
        <w:t>b)</w:t>
      </w:r>
      <w:r w:rsidRPr="002B1C27">
        <w:rPr>
          <w:rFonts w:ascii="Times New Roman" w:hAnsi="Times New Roman" w:cs="Times New Roman"/>
          <w:b/>
          <w:sz w:val="24"/>
          <w:szCs w:val="24"/>
        </w:rPr>
        <w:t xml:space="preserve"> </w:t>
      </w:r>
      <w:r w:rsidRPr="002B1C27">
        <w:rPr>
          <w:rFonts w:ascii="Times New Roman" w:hAnsi="Times New Roman" w:cs="Times New Roman"/>
          <w:sz w:val="24"/>
          <w:szCs w:val="24"/>
        </w:rPr>
        <w:t xml:space="preserve">banyak gedung-gedung MWC NU di Kecamatan </w:t>
      </w:r>
      <w:r w:rsidRPr="00576194">
        <w:rPr>
          <w:rFonts w:ascii="Times New Roman" w:hAnsi="Times New Roman" w:cs="Times New Roman"/>
          <w:sz w:val="24"/>
          <w:szCs w:val="24"/>
        </w:rPr>
        <w:t>yang bapak bantu</w:t>
      </w:r>
      <w:r w:rsidRPr="002B1C27">
        <w:rPr>
          <w:rFonts w:ascii="Times New Roman" w:hAnsi="Times New Roman" w:cs="Times New Roman"/>
          <w:i/>
          <w:sz w:val="24"/>
          <w:szCs w:val="24"/>
        </w:rPr>
        <w:t>.</w:t>
      </w:r>
      <w:r w:rsidRPr="002B1C27">
        <w:rPr>
          <w:rFonts w:ascii="Times New Roman" w:hAnsi="Times New Roman" w:cs="Times New Roman"/>
          <w:sz w:val="24"/>
          <w:szCs w:val="24"/>
        </w:rPr>
        <w:t xml:space="preserve"> Ungkapan-ungkapan tersebut dikatakan memiliki daya simpati karena ungkapan-ungkapan tersebut mampu memengaruhi pikiran pengunjung untuk menentukan pilihannya. Ungkapan-ungkapan semacam itu dapat dikatakan sangat persuasif.</w:t>
      </w:r>
    </w:p>
    <w:p w:rsidR="009D0790" w:rsidRPr="002B1C27" w:rsidRDefault="009D0790" w:rsidP="009D0790">
      <w:pPr>
        <w:spacing w:line="360" w:lineRule="auto"/>
        <w:ind w:left="284" w:firstLine="0"/>
        <w:contextualSpacing/>
        <w:jc w:val="both"/>
        <w:rPr>
          <w:rFonts w:ascii="Times New Roman" w:hAnsi="Times New Roman" w:cs="Times New Roman"/>
          <w:sz w:val="24"/>
          <w:szCs w:val="24"/>
        </w:rPr>
      </w:pPr>
      <w:r w:rsidRPr="002B1C27">
        <w:rPr>
          <w:rFonts w:ascii="Times New Roman" w:hAnsi="Times New Roman" w:cs="Times New Roman"/>
          <w:sz w:val="24"/>
          <w:szCs w:val="24"/>
        </w:rPr>
        <w:tab/>
        <w:t xml:space="preserve">Sebagian besar masyarakat </w:t>
      </w:r>
      <w:r>
        <w:rPr>
          <w:rFonts w:ascii="Times New Roman" w:hAnsi="Times New Roman" w:cs="Times New Roman"/>
          <w:sz w:val="24"/>
          <w:szCs w:val="24"/>
        </w:rPr>
        <w:t>yang menghadiri kampanye</w:t>
      </w:r>
      <w:r w:rsidRPr="002B1C27">
        <w:rPr>
          <w:rFonts w:ascii="Times New Roman" w:hAnsi="Times New Roman" w:cs="Times New Roman"/>
          <w:sz w:val="24"/>
          <w:szCs w:val="24"/>
        </w:rPr>
        <w:t xml:space="preserve"> adalah warga </w:t>
      </w:r>
      <w:r w:rsidRPr="002B1C27">
        <w:rPr>
          <w:rFonts w:ascii="Times New Roman" w:hAnsi="Times New Roman" w:cs="Times New Roman"/>
          <w:i/>
          <w:sz w:val="24"/>
          <w:szCs w:val="24"/>
        </w:rPr>
        <w:t>nahdliyin</w:t>
      </w:r>
      <w:r w:rsidRPr="002B1C27">
        <w:rPr>
          <w:rFonts w:ascii="Times New Roman" w:hAnsi="Times New Roman" w:cs="Times New Roman"/>
          <w:sz w:val="24"/>
          <w:szCs w:val="24"/>
        </w:rPr>
        <w:t xml:space="preserve"> atau warga NU. Mereka </w:t>
      </w:r>
      <w:proofErr w:type="gramStart"/>
      <w:r w:rsidRPr="002B1C27">
        <w:rPr>
          <w:rFonts w:ascii="Times New Roman" w:hAnsi="Times New Roman" w:cs="Times New Roman"/>
          <w:sz w:val="24"/>
          <w:szCs w:val="24"/>
        </w:rPr>
        <w:t>akan</w:t>
      </w:r>
      <w:proofErr w:type="gramEnd"/>
      <w:r w:rsidRPr="002B1C27">
        <w:rPr>
          <w:rFonts w:ascii="Times New Roman" w:hAnsi="Times New Roman" w:cs="Times New Roman"/>
          <w:sz w:val="24"/>
          <w:szCs w:val="24"/>
        </w:rPr>
        <w:t xml:space="preserve"> bangga jika calon bupati yang akan memimpin Pasuruan berasal dari kalangan NU. Hal ini sudah diketahui oleh penutur yang pernah menjabat sebagai bupati Pasuruan periode 1998-2003. Oleh karena itu, kenyataan tersebut dimanfaatkan oleh penutur untuk mencari simpati dengan </w:t>
      </w:r>
      <w:proofErr w:type="gramStart"/>
      <w:r w:rsidRPr="002B1C27">
        <w:rPr>
          <w:rFonts w:ascii="Times New Roman" w:hAnsi="Times New Roman" w:cs="Times New Roman"/>
          <w:sz w:val="24"/>
          <w:szCs w:val="24"/>
        </w:rPr>
        <w:t>cara</w:t>
      </w:r>
      <w:proofErr w:type="gramEnd"/>
      <w:r w:rsidRPr="002B1C27">
        <w:rPr>
          <w:rFonts w:ascii="Times New Roman" w:hAnsi="Times New Roman" w:cs="Times New Roman"/>
          <w:sz w:val="24"/>
          <w:szCs w:val="24"/>
        </w:rPr>
        <w:t xml:space="preserve"> menunjukkan jati dirinya bahwa dia adalah anggota </w:t>
      </w:r>
      <w:r w:rsidRPr="002B1C27">
        <w:rPr>
          <w:rFonts w:ascii="Times New Roman" w:hAnsi="Times New Roman" w:cs="Times New Roman"/>
          <w:i/>
          <w:sz w:val="24"/>
          <w:szCs w:val="24"/>
        </w:rPr>
        <w:t>nahdliyin</w:t>
      </w:r>
      <w:r w:rsidRPr="002B1C27">
        <w:rPr>
          <w:rFonts w:ascii="Times New Roman" w:hAnsi="Times New Roman" w:cs="Times New Roman"/>
          <w:sz w:val="24"/>
          <w:szCs w:val="24"/>
        </w:rPr>
        <w:t xml:space="preserve"> atau warga NU. Dengan begitu, pengunjung yang sebagian besar berasal dari warga </w:t>
      </w:r>
      <w:r w:rsidRPr="002B1C27">
        <w:rPr>
          <w:rFonts w:ascii="Times New Roman" w:hAnsi="Times New Roman" w:cs="Times New Roman"/>
          <w:i/>
          <w:sz w:val="24"/>
          <w:szCs w:val="24"/>
        </w:rPr>
        <w:t>nahdliyin</w:t>
      </w:r>
      <w:r w:rsidRPr="002B1C27">
        <w:rPr>
          <w:rFonts w:ascii="Times New Roman" w:hAnsi="Times New Roman" w:cs="Times New Roman"/>
          <w:sz w:val="24"/>
          <w:szCs w:val="24"/>
        </w:rPr>
        <w:t xml:space="preserve"> atau warga NU tersebut </w:t>
      </w:r>
      <w:proofErr w:type="gramStart"/>
      <w:r w:rsidRPr="002B1C27">
        <w:rPr>
          <w:rFonts w:ascii="Times New Roman" w:hAnsi="Times New Roman" w:cs="Times New Roman"/>
          <w:sz w:val="24"/>
          <w:szCs w:val="24"/>
        </w:rPr>
        <w:t>akan</w:t>
      </w:r>
      <w:proofErr w:type="gramEnd"/>
      <w:r w:rsidRPr="002B1C27">
        <w:rPr>
          <w:rFonts w:ascii="Times New Roman" w:hAnsi="Times New Roman" w:cs="Times New Roman"/>
          <w:sz w:val="24"/>
          <w:szCs w:val="24"/>
        </w:rPr>
        <w:t xml:space="preserve"> menaruh simpati kepada penutur. </w:t>
      </w:r>
    </w:p>
    <w:p w:rsidR="009D0790" w:rsidRPr="002B1C27" w:rsidRDefault="009D0790" w:rsidP="009D0790">
      <w:pPr>
        <w:spacing w:line="360" w:lineRule="auto"/>
        <w:ind w:left="284" w:firstLine="0"/>
        <w:contextualSpacing/>
        <w:jc w:val="both"/>
        <w:rPr>
          <w:rFonts w:ascii="Times New Roman" w:hAnsi="Times New Roman" w:cs="Times New Roman"/>
          <w:sz w:val="24"/>
          <w:szCs w:val="24"/>
        </w:rPr>
      </w:pPr>
      <w:r w:rsidRPr="002B1C27">
        <w:rPr>
          <w:rFonts w:ascii="Times New Roman" w:hAnsi="Times New Roman" w:cs="Times New Roman"/>
          <w:sz w:val="24"/>
          <w:szCs w:val="24"/>
        </w:rPr>
        <w:tab/>
        <w:t xml:space="preserve">Dalam tuturan tersebut penutur juga menarik simpati pengunjung kampanye dengan </w:t>
      </w:r>
      <w:proofErr w:type="gramStart"/>
      <w:r w:rsidRPr="002B1C27">
        <w:rPr>
          <w:rFonts w:ascii="Times New Roman" w:hAnsi="Times New Roman" w:cs="Times New Roman"/>
          <w:sz w:val="24"/>
          <w:szCs w:val="24"/>
        </w:rPr>
        <w:t>cara</w:t>
      </w:r>
      <w:proofErr w:type="gramEnd"/>
      <w:r w:rsidRPr="002B1C27">
        <w:rPr>
          <w:rFonts w:ascii="Times New Roman" w:hAnsi="Times New Roman" w:cs="Times New Roman"/>
          <w:sz w:val="24"/>
          <w:szCs w:val="24"/>
        </w:rPr>
        <w:t xml:space="preserve"> menunjukkan bukti-bukti bantuannya terhadap warga NU berupa pembangunan gedung-gedung MWC NU (Majelis Wakil Cabang Nahdlatul Ulama’) atau pengurus </w:t>
      </w:r>
      <w:r w:rsidRPr="002B1C27">
        <w:rPr>
          <w:rFonts w:ascii="Times New Roman" w:hAnsi="Times New Roman" w:cs="Times New Roman"/>
          <w:i/>
          <w:sz w:val="24"/>
          <w:szCs w:val="24"/>
        </w:rPr>
        <w:t>jam’iyah</w:t>
      </w:r>
      <w:r w:rsidRPr="002B1C27">
        <w:rPr>
          <w:rFonts w:ascii="Times New Roman" w:hAnsi="Times New Roman" w:cs="Times New Roman"/>
          <w:sz w:val="24"/>
          <w:szCs w:val="24"/>
        </w:rPr>
        <w:t xml:space="preserve"> NU tingkat kecamatan. Bantuan yang diberikan kepada warga NU tersebut merupakan bukti nyata kepedulian penutur kepada warga NU di kabupaten Pasuruan. Secara sosial, bantuan tersebut sangat berharga bagi warga NU yang sebelumnya belum memiliki </w:t>
      </w:r>
      <w:proofErr w:type="gramStart"/>
      <w:r w:rsidRPr="002B1C27">
        <w:rPr>
          <w:rFonts w:ascii="Times New Roman" w:hAnsi="Times New Roman" w:cs="Times New Roman"/>
          <w:sz w:val="24"/>
          <w:szCs w:val="24"/>
        </w:rPr>
        <w:t>kantor</w:t>
      </w:r>
      <w:proofErr w:type="gramEnd"/>
      <w:r w:rsidRPr="002B1C27">
        <w:rPr>
          <w:rFonts w:ascii="Times New Roman" w:hAnsi="Times New Roman" w:cs="Times New Roman"/>
          <w:sz w:val="24"/>
          <w:szCs w:val="24"/>
        </w:rPr>
        <w:t xml:space="preserve"> Majelis Wakil Cabang (MWC). Di sisi lain, kepedulian penutur terhadap warga NU </w:t>
      </w:r>
      <w:r w:rsidRPr="002B1C27">
        <w:rPr>
          <w:rFonts w:ascii="Times New Roman" w:hAnsi="Times New Roman" w:cs="Times New Roman"/>
          <w:sz w:val="24"/>
          <w:szCs w:val="24"/>
        </w:rPr>
        <w:lastRenderedPageBreak/>
        <w:t xml:space="preserve">tersebut dapat menimbulkan rasa simpati tersendiri bagi pengunjung kampanye. Rasa simpati pengunjung kampanye kepada penutur menunjukkan bahwa </w:t>
      </w:r>
      <w:r w:rsidRPr="008878D8">
        <w:rPr>
          <w:rFonts w:ascii="Times New Roman" w:hAnsi="Times New Roman" w:cs="Times New Roman"/>
          <w:sz w:val="24"/>
          <w:szCs w:val="24"/>
        </w:rPr>
        <w:t xml:space="preserve">‘tindak-tutur asertif’ </w:t>
      </w:r>
      <w:r w:rsidRPr="002B1C27">
        <w:rPr>
          <w:rFonts w:ascii="Times New Roman" w:hAnsi="Times New Roman" w:cs="Times New Roman"/>
          <w:sz w:val="24"/>
          <w:szCs w:val="24"/>
        </w:rPr>
        <w:t>tersebut dapat diterima oleh pengunjung kampanye. Dalam hal ini, tuturan tersebut dapat dikatakan sebagai tuturan yang sejalan dengan maksim simpati (</w:t>
      </w:r>
      <w:r w:rsidRPr="002B1C27">
        <w:rPr>
          <w:rFonts w:ascii="Times New Roman" w:hAnsi="Times New Roman" w:cs="Times New Roman"/>
          <w:i/>
          <w:sz w:val="24"/>
          <w:szCs w:val="24"/>
        </w:rPr>
        <w:t>Sympathy Maxim</w:t>
      </w:r>
      <w:r w:rsidRPr="002B1C27">
        <w:rPr>
          <w:rFonts w:ascii="Times New Roman" w:hAnsi="Times New Roman" w:cs="Times New Roman"/>
          <w:sz w:val="24"/>
          <w:szCs w:val="24"/>
        </w:rPr>
        <w:t xml:space="preserve">). </w:t>
      </w:r>
    </w:p>
    <w:p w:rsidR="009D0790" w:rsidRPr="002B1C27" w:rsidRDefault="009D0790" w:rsidP="009D0790">
      <w:pPr>
        <w:spacing w:line="360" w:lineRule="auto"/>
        <w:ind w:left="284" w:firstLine="0"/>
        <w:contextualSpacing/>
        <w:jc w:val="both"/>
        <w:rPr>
          <w:rFonts w:ascii="Times New Roman" w:hAnsi="Times New Roman" w:cs="Times New Roman"/>
          <w:sz w:val="24"/>
          <w:szCs w:val="24"/>
        </w:rPr>
      </w:pPr>
      <w:r w:rsidRPr="002B1C27">
        <w:rPr>
          <w:rFonts w:ascii="Times New Roman" w:hAnsi="Times New Roman" w:cs="Times New Roman"/>
          <w:sz w:val="24"/>
          <w:szCs w:val="24"/>
        </w:rPr>
        <w:tab/>
        <w:t>Tuturan-persuasif (1</w:t>
      </w:r>
      <w:r>
        <w:rPr>
          <w:rFonts w:ascii="Times New Roman" w:hAnsi="Times New Roman" w:cs="Times New Roman"/>
          <w:sz w:val="24"/>
          <w:szCs w:val="24"/>
        </w:rPr>
        <w:t>9</w:t>
      </w:r>
      <w:r w:rsidRPr="002B1C27">
        <w:rPr>
          <w:rFonts w:ascii="Times New Roman" w:hAnsi="Times New Roman" w:cs="Times New Roman"/>
          <w:sz w:val="24"/>
          <w:szCs w:val="24"/>
        </w:rPr>
        <w:t xml:space="preserve">) menunjukkan bahwa penutur berusaha menarik simpati pengunjung kampanye dengan </w:t>
      </w:r>
      <w:proofErr w:type="gramStart"/>
      <w:r w:rsidRPr="002B1C27">
        <w:rPr>
          <w:rFonts w:ascii="Times New Roman" w:hAnsi="Times New Roman" w:cs="Times New Roman"/>
          <w:sz w:val="24"/>
          <w:szCs w:val="24"/>
        </w:rPr>
        <w:t>cara</w:t>
      </w:r>
      <w:proofErr w:type="gramEnd"/>
      <w:r w:rsidRPr="002B1C27">
        <w:rPr>
          <w:rFonts w:ascii="Times New Roman" w:hAnsi="Times New Roman" w:cs="Times New Roman"/>
          <w:sz w:val="24"/>
          <w:szCs w:val="24"/>
        </w:rPr>
        <w:t xml:space="preserve"> memberi hadiah 4 (empat) buah motor kepada peserta kampanye yang beruntung. Hadiah empat sepeda motor tersebut bertujuan untuk meningkatkan rasa simpati pengunjung/peserta kampanye bagi pasangan calon nomor 2 (dua). Jika pengunjung kampanye memiliki rasa simpati kepada penutur yang disebabkan oleh hadiah empat sepeda motor, maka </w:t>
      </w:r>
      <w:r w:rsidRPr="008878D8">
        <w:rPr>
          <w:rFonts w:ascii="Times New Roman" w:hAnsi="Times New Roman" w:cs="Times New Roman"/>
          <w:sz w:val="24"/>
          <w:szCs w:val="24"/>
        </w:rPr>
        <w:t xml:space="preserve">‘tindak-tutur asertif’ </w:t>
      </w:r>
      <w:r w:rsidRPr="002B1C27">
        <w:rPr>
          <w:rFonts w:ascii="Times New Roman" w:hAnsi="Times New Roman" w:cs="Times New Roman"/>
          <w:sz w:val="24"/>
          <w:szCs w:val="24"/>
        </w:rPr>
        <w:t>yang disampaikan dapat dikatakan sejalan dengan teori kesantunan yang digunakan dalam maksim simpati. Menurut pengamatan pen</w:t>
      </w:r>
      <w:r>
        <w:rPr>
          <w:rFonts w:ascii="Times New Roman" w:hAnsi="Times New Roman" w:cs="Times New Roman"/>
          <w:sz w:val="24"/>
          <w:szCs w:val="24"/>
        </w:rPr>
        <w:t>ulis</w:t>
      </w:r>
      <w:r w:rsidRPr="002B1C27">
        <w:rPr>
          <w:rFonts w:ascii="Times New Roman" w:hAnsi="Times New Roman" w:cs="Times New Roman"/>
          <w:sz w:val="24"/>
          <w:szCs w:val="24"/>
        </w:rPr>
        <w:t xml:space="preserve">, pengunjung kampanye pada saat itu sangat membludak, sehingga pasangan calon tersebut yakni: H.Sutrisno, Tim Sukses </w:t>
      </w:r>
      <w:r w:rsidRPr="002B1C27">
        <w:rPr>
          <w:rFonts w:ascii="Times New Roman" w:hAnsi="Times New Roman" w:cs="Times New Roman"/>
          <w:i/>
          <w:sz w:val="24"/>
          <w:szCs w:val="24"/>
        </w:rPr>
        <w:t>DaDi</w:t>
      </w:r>
      <w:r w:rsidRPr="002B1C27">
        <w:rPr>
          <w:rFonts w:ascii="Times New Roman" w:hAnsi="Times New Roman" w:cs="Times New Roman"/>
          <w:sz w:val="24"/>
          <w:szCs w:val="24"/>
        </w:rPr>
        <w:t xml:space="preserve"> berani mengklaim dengan kata-kata: “Anda lihat sendiri, </w:t>
      </w:r>
      <w:r w:rsidRPr="002B1C27">
        <w:rPr>
          <w:rFonts w:ascii="Times New Roman" w:hAnsi="Times New Roman" w:cs="Times New Roman"/>
          <w:b/>
          <w:sz w:val="24"/>
          <w:szCs w:val="24"/>
        </w:rPr>
        <w:t>kami tidak membawa atribut PKB, meski saya orang PKB.</w:t>
      </w:r>
      <w:r w:rsidRPr="002B1C27">
        <w:rPr>
          <w:rFonts w:ascii="Times New Roman" w:hAnsi="Times New Roman" w:cs="Times New Roman"/>
          <w:b/>
          <w:i/>
          <w:sz w:val="24"/>
          <w:szCs w:val="24"/>
        </w:rPr>
        <w:t xml:space="preserve">  </w:t>
      </w:r>
      <w:r w:rsidRPr="002B1C27">
        <w:rPr>
          <w:rFonts w:ascii="Times New Roman" w:hAnsi="Times New Roman" w:cs="Times New Roman"/>
          <w:i/>
          <w:sz w:val="24"/>
          <w:szCs w:val="24"/>
        </w:rPr>
        <w:t>Tapi</w:t>
      </w:r>
      <w:r w:rsidRPr="002B1C27">
        <w:rPr>
          <w:rFonts w:ascii="Times New Roman" w:hAnsi="Times New Roman" w:cs="Times New Roman"/>
          <w:sz w:val="24"/>
          <w:szCs w:val="24"/>
        </w:rPr>
        <w:t xml:space="preserve"> justru ratusan ribu simpatisan ini telah </w:t>
      </w:r>
      <w:r w:rsidRPr="002B1C27">
        <w:rPr>
          <w:rFonts w:ascii="Times New Roman" w:hAnsi="Times New Roman" w:cs="Times New Roman"/>
          <w:i/>
          <w:sz w:val="24"/>
          <w:szCs w:val="24"/>
        </w:rPr>
        <w:t>all out</w:t>
      </w:r>
      <w:r w:rsidRPr="002B1C27">
        <w:rPr>
          <w:rFonts w:ascii="Times New Roman" w:hAnsi="Times New Roman" w:cs="Times New Roman"/>
          <w:sz w:val="24"/>
          <w:szCs w:val="24"/>
        </w:rPr>
        <w:t xml:space="preserve"> mendukung pasangan Dade Angga- Eddy Paripurna dengan luar biasa</w:t>
      </w:r>
      <w:r>
        <w:rPr>
          <w:rFonts w:ascii="Times New Roman" w:hAnsi="Times New Roman" w:cs="Times New Roman"/>
          <w:sz w:val="24"/>
          <w:szCs w:val="24"/>
        </w:rPr>
        <w:t>”</w:t>
      </w:r>
      <w:r w:rsidRPr="002B1C27">
        <w:rPr>
          <w:rFonts w:ascii="Times New Roman" w:hAnsi="Times New Roman" w:cs="Times New Roman"/>
          <w:sz w:val="24"/>
          <w:szCs w:val="24"/>
        </w:rPr>
        <w:t>.</w:t>
      </w:r>
    </w:p>
    <w:p w:rsidR="009D0790" w:rsidRPr="002B1C27" w:rsidRDefault="009D0790" w:rsidP="009D0790">
      <w:pPr>
        <w:spacing w:line="360" w:lineRule="auto"/>
        <w:ind w:left="284" w:firstLine="0"/>
        <w:contextualSpacing/>
        <w:jc w:val="both"/>
        <w:rPr>
          <w:rFonts w:ascii="Times New Roman" w:hAnsi="Times New Roman" w:cs="Times New Roman"/>
          <w:sz w:val="24"/>
          <w:szCs w:val="24"/>
        </w:rPr>
      </w:pPr>
      <w:r w:rsidRPr="002B1C27">
        <w:rPr>
          <w:rFonts w:ascii="Times New Roman" w:hAnsi="Times New Roman" w:cs="Times New Roman"/>
          <w:sz w:val="24"/>
          <w:szCs w:val="24"/>
        </w:rPr>
        <w:tab/>
        <w:t xml:space="preserve">Maksim simpati juga digunakan oleh pasangan calon nomor 3 (tiga) dalam kegiatan kampanye yang digelar di lapangan Warungdowo Pasuruan. Dalam kesempatan tersebut penutur berusaha menarik simpati pengunjung kampanye dengan </w:t>
      </w:r>
      <w:proofErr w:type="gramStart"/>
      <w:r w:rsidRPr="002B1C27">
        <w:rPr>
          <w:rFonts w:ascii="Times New Roman" w:hAnsi="Times New Roman" w:cs="Times New Roman"/>
          <w:sz w:val="24"/>
          <w:szCs w:val="24"/>
        </w:rPr>
        <w:t>cara</w:t>
      </w:r>
      <w:proofErr w:type="gramEnd"/>
      <w:r w:rsidRPr="002B1C27">
        <w:rPr>
          <w:rFonts w:ascii="Times New Roman" w:hAnsi="Times New Roman" w:cs="Times New Roman"/>
          <w:sz w:val="24"/>
          <w:szCs w:val="24"/>
        </w:rPr>
        <w:t xml:space="preserve"> menunjukkan kepeduliannya terhadap seorang anak yang baru saja mengalami kecelakaan tertabrak kereta api. Tuturan yang berkaitan dengan maksim kesantunan tersebut dituturkan oleh penutur sebagai berikut.</w:t>
      </w:r>
    </w:p>
    <w:p w:rsidR="009D0790" w:rsidRPr="00EF23BF" w:rsidRDefault="009D0790" w:rsidP="003709DB">
      <w:pPr>
        <w:numPr>
          <w:ilvl w:val="0"/>
          <w:numId w:val="5"/>
        </w:numPr>
        <w:tabs>
          <w:tab w:val="clear" w:pos="3132"/>
        </w:tabs>
        <w:spacing w:line="240" w:lineRule="auto"/>
        <w:ind w:left="851" w:hanging="567"/>
        <w:contextualSpacing/>
        <w:jc w:val="both"/>
        <w:rPr>
          <w:rFonts w:ascii="Times New Roman" w:hAnsi="Times New Roman" w:cs="Times New Roman"/>
          <w:sz w:val="24"/>
          <w:szCs w:val="24"/>
        </w:rPr>
      </w:pPr>
      <w:r w:rsidRPr="00EF23BF">
        <w:rPr>
          <w:rFonts w:ascii="Times New Roman" w:hAnsi="Times New Roman" w:cs="Times New Roman"/>
          <w:sz w:val="24"/>
          <w:szCs w:val="24"/>
        </w:rPr>
        <w:t xml:space="preserve">Muzammil, Cabup Pasangan nomor 3: “Saudara-saudara, </w:t>
      </w:r>
      <w:r w:rsidRPr="00EF23BF">
        <w:rPr>
          <w:rFonts w:ascii="Times New Roman" w:hAnsi="Times New Roman" w:cs="Times New Roman"/>
          <w:b/>
          <w:sz w:val="24"/>
          <w:szCs w:val="24"/>
        </w:rPr>
        <w:t>hari ini telah hadir di tengah-tengah kita, seorang anak yang mengalami kecelakaan</w:t>
      </w:r>
      <w:r w:rsidRPr="00EF23BF">
        <w:rPr>
          <w:rFonts w:ascii="Times New Roman" w:hAnsi="Times New Roman" w:cs="Times New Roman"/>
          <w:sz w:val="24"/>
          <w:szCs w:val="24"/>
        </w:rPr>
        <w:t xml:space="preserve"> ‘tertabrak kereta api beberapa hari yang lalu’, dia adalah anak orang miskin, dan tidak ada yang memperhatikan. Oleh karena itu, </w:t>
      </w:r>
      <w:r w:rsidRPr="00EF23BF">
        <w:rPr>
          <w:rFonts w:ascii="Times New Roman" w:hAnsi="Times New Roman" w:cs="Times New Roman"/>
          <w:i/>
          <w:sz w:val="24"/>
          <w:szCs w:val="24"/>
        </w:rPr>
        <w:t>JaDi</w:t>
      </w:r>
      <w:r w:rsidRPr="00EF23BF">
        <w:rPr>
          <w:rFonts w:ascii="Times New Roman" w:hAnsi="Times New Roman" w:cs="Times New Roman"/>
          <w:sz w:val="24"/>
          <w:szCs w:val="24"/>
        </w:rPr>
        <w:t xml:space="preserve"> merasa terpanggil untuk menyantuninya. </w:t>
      </w:r>
      <w:r w:rsidRPr="00EF23BF">
        <w:rPr>
          <w:rFonts w:ascii="Times New Roman" w:hAnsi="Times New Roman" w:cs="Times New Roman"/>
          <w:i/>
          <w:sz w:val="24"/>
          <w:szCs w:val="24"/>
        </w:rPr>
        <w:t xml:space="preserve">Saya harus menolongnya, dan ini Pak Zamil bantu Rp 1 juta, (sambil menyerahkan uang) penutur mengatakan: “tolong uang ini digunakan untuk berobat, </w:t>
      </w:r>
      <w:proofErr w:type="gramStart"/>
      <w:r w:rsidRPr="00EF23BF">
        <w:rPr>
          <w:rFonts w:ascii="Times New Roman" w:hAnsi="Times New Roman" w:cs="Times New Roman"/>
          <w:i/>
          <w:sz w:val="24"/>
          <w:szCs w:val="24"/>
        </w:rPr>
        <w:t>ya !</w:t>
      </w:r>
      <w:proofErr w:type="gramEnd"/>
      <w:r w:rsidRPr="00EF23BF">
        <w:rPr>
          <w:rFonts w:ascii="Times New Roman" w:hAnsi="Times New Roman" w:cs="Times New Roman"/>
          <w:i/>
          <w:sz w:val="24"/>
          <w:szCs w:val="24"/>
        </w:rPr>
        <w:t xml:space="preserve">”. </w:t>
      </w:r>
    </w:p>
    <w:p w:rsidR="009D0790" w:rsidRPr="00EF23BF" w:rsidRDefault="009D0790" w:rsidP="003709DB">
      <w:pPr>
        <w:spacing w:line="240" w:lineRule="auto"/>
        <w:ind w:left="851" w:firstLine="0"/>
        <w:contextualSpacing/>
        <w:jc w:val="both"/>
        <w:rPr>
          <w:rFonts w:ascii="Times New Roman" w:hAnsi="Times New Roman" w:cs="Times New Roman"/>
          <w:sz w:val="24"/>
          <w:szCs w:val="24"/>
        </w:rPr>
      </w:pPr>
    </w:p>
    <w:p w:rsidR="009D0790" w:rsidRPr="002B1C27" w:rsidRDefault="009D0790" w:rsidP="009D0790">
      <w:pPr>
        <w:spacing w:line="360" w:lineRule="auto"/>
        <w:ind w:left="284" w:firstLine="0"/>
        <w:contextualSpacing/>
        <w:jc w:val="both"/>
        <w:rPr>
          <w:rFonts w:ascii="Times New Roman" w:hAnsi="Times New Roman" w:cs="Times New Roman"/>
          <w:sz w:val="24"/>
          <w:szCs w:val="24"/>
        </w:rPr>
      </w:pPr>
      <w:r w:rsidRPr="002B1C27">
        <w:rPr>
          <w:rFonts w:ascii="Times New Roman" w:hAnsi="Times New Roman" w:cs="Times New Roman"/>
          <w:sz w:val="24"/>
          <w:szCs w:val="24"/>
        </w:rPr>
        <w:tab/>
        <w:t>T</w:t>
      </w:r>
      <w:r w:rsidRPr="008878D8">
        <w:rPr>
          <w:rFonts w:ascii="Times New Roman" w:hAnsi="Times New Roman" w:cs="Times New Roman"/>
          <w:sz w:val="24"/>
          <w:szCs w:val="24"/>
        </w:rPr>
        <w:t>indak-tutur asertif</w:t>
      </w:r>
      <w:r>
        <w:rPr>
          <w:rFonts w:ascii="Times New Roman" w:hAnsi="Times New Roman" w:cs="Times New Roman"/>
          <w:sz w:val="24"/>
          <w:szCs w:val="24"/>
        </w:rPr>
        <w:t xml:space="preserve"> (20</w:t>
      </w:r>
      <w:r w:rsidRPr="002B1C27">
        <w:rPr>
          <w:rFonts w:ascii="Times New Roman" w:hAnsi="Times New Roman" w:cs="Times New Roman"/>
          <w:sz w:val="24"/>
          <w:szCs w:val="24"/>
        </w:rPr>
        <w:t>) mengandung maksim simpati pada ungkapan yang berbunyi (a) seorang anak mengalami kecelakaan tertabrak kereta api, (b) dia anak orang miskin, (c) tidak ada yang menyantuninya, (d) Pak Zamil bantu Rp 1 juta. Tuturan tersebut memiliki daya persuasi yang sangat tinggi sehingga dipastikan dapat menarik simpati pengunjung kampanye yang begitu besar. Tindakan yang sangat mengharukan pengunjung saat itu adalah pemberian bantuan berupa uang tunai sebesar Rp 1.000.000</w:t>
      </w:r>
      <w:proofErr w:type="gramStart"/>
      <w:r w:rsidRPr="002B1C27">
        <w:rPr>
          <w:rFonts w:ascii="Times New Roman" w:hAnsi="Times New Roman" w:cs="Times New Roman"/>
          <w:sz w:val="24"/>
          <w:szCs w:val="24"/>
        </w:rPr>
        <w:t>,00</w:t>
      </w:r>
      <w:proofErr w:type="gramEnd"/>
      <w:r w:rsidRPr="002B1C27">
        <w:rPr>
          <w:rFonts w:ascii="Times New Roman" w:hAnsi="Times New Roman" w:cs="Times New Roman"/>
          <w:sz w:val="24"/>
          <w:szCs w:val="24"/>
        </w:rPr>
        <w:t xml:space="preserve"> (satu juta rupiah) kepada anak yang mengalami kecelakaan. Peristiwa tersebut disaksikan langsung oleh </w:t>
      </w:r>
      <w:r w:rsidRPr="002B1C27">
        <w:rPr>
          <w:rFonts w:ascii="Times New Roman" w:hAnsi="Times New Roman" w:cs="Times New Roman"/>
          <w:sz w:val="24"/>
          <w:szCs w:val="24"/>
        </w:rPr>
        <w:lastRenderedPageBreak/>
        <w:t xml:space="preserve">pengunjung kampanye, sehingga simpati pengunjung kepada pasangan calon tersebut semakin tinggi. Dengan begitu, tuturan yang disampaikan penutur di atas dapat direspon oleh pengunjung dengan tindakan yang positif. Hal ini menunjukkan bahwa </w:t>
      </w:r>
      <w:r w:rsidRPr="008878D8">
        <w:rPr>
          <w:rFonts w:ascii="Times New Roman" w:hAnsi="Times New Roman" w:cs="Times New Roman"/>
          <w:sz w:val="24"/>
          <w:szCs w:val="24"/>
        </w:rPr>
        <w:t xml:space="preserve">‘tindak-tutur asertif’ </w:t>
      </w:r>
      <w:r w:rsidRPr="002B1C27">
        <w:rPr>
          <w:rFonts w:ascii="Times New Roman" w:hAnsi="Times New Roman" w:cs="Times New Roman"/>
          <w:sz w:val="24"/>
          <w:szCs w:val="24"/>
        </w:rPr>
        <w:t>tersebut sejalan dengan teori kesantunan yang menggunakan maksim simpati (</w:t>
      </w:r>
      <w:r w:rsidRPr="002B1C27">
        <w:rPr>
          <w:rFonts w:ascii="Times New Roman" w:hAnsi="Times New Roman" w:cs="Times New Roman"/>
          <w:i/>
          <w:sz w:val="24"/>
          <w:szCs w:val="24"/>
        </w:rPr>
        <w:t>sympathy maxim</w:t>
      </w:r>
      <w:r w:rsidRPr="002B1C27">
        <w:rPr>
          <w:rFonts w:ascii="Times New Roman" w:hAnsi="Times New Roman" w:cs="Times New Roman"/>
          <w:sz w:val="24"/>
          <w:szCs w:val="24"/>
        </w:rPr>
        <w:t>).</w:t>
      </w:r>
    </w:p>
    <w:p w:rsidR="009D0790" w:rsidRPr="002B1C27" w:rsidRDefault="009D0790" w:rsidP="009D0790">
      <w:pPr>
        <w:spacing w:line="360" w:lineRule="auto"/>
        <w:ind w:left="284" w:firstLine="0"/>
        <w:contextualSpacing/>
        <w:jc w:val="both"/>
        <w:rPr>
          <w:rFonts w:ascii="Times New Roman" w:hAnsi="Times New Roman" w:cs="Times New Roman"/>
          <w:sz w:val="24"/>
          <w:szCs w:val="24"/>
        </w:rPr>
      </w:pPr>
      <w:r w:rsidRPr="002B1C27">
        <w:rPr>
          <w:rFonts w:ascii="Times New Roman" w:hAnsi="Times New Roman" w:cs="Times New Roman"/>
          <w:sz w:val="24"/>
          <w:szCs w:val="24"/>
        </w:rPr>
        <w:tab/>
        <w:t>Berdasarkan penjelasan yang dikemukakan di atas, pen</w:t>
      </w:r>
      <w:r>
        <w:rPr>
          <w:rFonts w:ascii="Times New Roman" w:hAnsi="Times New Roman" w:cs="Times New Roman"/>
          <w:sz w:val="24"/>
          <w:szCs w:val="24"/>
        </w:rPr>
        <w:t>ulis</w:t>
      </w:r>
      <w:r w:rsidRPr="002B1C27">
        <w:rPr>
          <w:rFonts w:ascii="Times New Roman" w:hAnsi="Times New Roman" w:cs="Times New Roman"/>
          <w:sz w:val="24"/>
          <w:szCs w:val="24"/>
        </w:rPr>
        <w:t xml:space="preserve"> dapat mengatakan bahwa maksim simpati (</w:t>
      </w:r>
      <w:r w:rsidRPr="002B1C27">
        <w:rPr>
          <w:rFonts w:ascii="Times New Roman" w:hAnsi="Times New Roman" w:cs="Times New Roman"/>
          <w:i/>
          <w:sz w:val="24"/>
          <w:szCs w:val="24"/>
        </w:rPr>
        <w:t>sympathy maxim</w:t>
      </w:r>
      <w:r w:rsidRPr="002B1C27">
        <w:rPr>
          <w:rFonts w:ascii="Times New Roman" w:hAnsi="Times New Roman" w:cs="Times New Roman"/>
          <w:sz w:val="24"/>
          <w:szCs w:val="24"/>
        </w:rPr>
        <w:t xml:space="preserve">) atau kesantunan </w:t>
      </w:r>
      <w:r w:rsidRPr="008878D8">
        <w:rPr>
          <w:rFonts w:ascii="Times New Roman" w:hAnsi="Times New Roman" w:cs="Times New Roman"/>
          <w:sz w:val="24"/>
          <w:szCs w:val="24"/>
        </w:rPr>
        <w:t xml:space="preserve">‘tindak-tutur asertif’ </w:t>
      </w:r>
      <w:r w:rsidRPr="002B1C27">
        <w:rPr>
          <w:rFonts w:ascii="Times New Roman" w:hAnsi="Times New Roman" w:cs="Times New Roman"/>
          <w:sz w:val="24"/>
          <w:szCs w:val="24"/>
        </w:rPr>
        <w:t>yang didasarkan pada maksim ini dipastikan terjadi pada semua tuturan</w:t>
      </w:r>
      <w:r>
        <w:rPr>
          <w:rFonts w:ascii="Times New Roman" w:hAnsi="Times New Roman" w:cs="Times New Roman"/>
          <w:sz w:val="24"/>
          <w:szCs w:val="24"/>
        </w:rPr>
        <w:t xml:space="preserve"> yang bermodus</w:t>
      </w:r>
      <w:r w:rsidRPr="002B1C27">
        <w:rPr>
          <w:rFonts w:ascii="Times New Roman" w:hAnsi="Times New Roman" w:cs="Times New Roman"/>
          <w:sz w:val="24"/>
          <w:szCs w:val="24"/>
        </w:rPr>
        <w:t xml:space="preserve"> persuasif. Dikatakan demikian, karena semua </w:t>
      </w:r>
      <w:r w:rsidRPr="008878D8">
        <w:rPr>
          <w:rFonts w:ascii="Times New Roman" w:hAnsi="Times New Roman" w:cs="Times New Roman"/>
          <w:sz w:val="24"/>
          <w:szCs w:val="24"/>
        </w:rPr>
        <w:t xml:space="preserve">‘tindak-tutur asertif’ </w:t>
      </w:r>
      <w:r w:rsidRPr="002B1C27">
        <w:rPr>
          <w:rFonts w:ascii="Times New Roman" w:hAnsi="Times New Roman" w:cs="Times New Roman"/>
          <w:sz w:val="24"/>
          <w:szCs w:val="24"/>
        </w:rPr>
        <w:t xml:space="preserve">yang dibuat oleh penuturnya dapat dipastikan bertujuan untuk menarik simpati lawan-tutur yang dalam konteks kampanye digunakan untuk menarik simpati </w:t>
      </w:r>
      <w:proofErr w:type="gramStart"/>
      <w:r w:rsidRPr="002B1C27">
        <w:rPr>
          <w:rFonts w:ascii="Times New Roman" w:hAnsi="Times New Roman" w:cs="Times New Roman"/>
          <w:sz w:val="24"/>
          <w:szCs w:val="24"/>
        </w:rPr>
        <w:t>massa</w:t>
      </w:r>
      <w:proofErr w:type="gramEnd"/>
      <w:r w:rsidRPr="002B1C27">
        <w:rPr>
          <w:rFonts w:ascii="Times New Roman" w:hAnsi="Times New Roman" w:cs="Times New Roman"/>
          <w:sz w:val="24"/>
          <w:szCs w:val="24"/>
        </w:rPr>
        <w:t xml:space="preserve">. Dengan demikian apabila </w:t>
      </w:r>
      <w:r w:rsidRPr="008878D8">
        <w:rPr>
          <w:rFonts w:ascii="Times New Roman" w:hAnsi="Times New Roman" w:cs="Times New Roman"/>
          <w:sz w:val="24"/>
          <w:szCs w:val="24"/>
        </w:rPr>
        <w:t>‘tindak-tutur asertif’</w:t>
      </w:r>
      <w:r w:rsidRPr="002B1C27">
        <w:rPr>
          <w:rFonts w:ascii="Times New Roman" w:hAnsi="Times New Roman" w:cs="Times New Roman"/>
          <w:sz w:val="24"/>
          <w:szCs w:val="24"/>
        </w:rPr>
        <w:t xml:space="preserve"> yang dibuat oleh penutur cocok dengan keinginan pengunjung kampanye, tuturan tersebut dapat dikategorikan santun atau tidak melanggar maksim-maksim kesantunan yang dikemukakan di atas. Sebaliknya, apabila tuturan tersebut tidak dicocoki oleh lawan-tutur apa lagi sampai menyinggung perasaan lawan</w:t>
      </w:r>
      <w:r>
        <w:rPr>
          <w:rFonts w:ascii="Times New Roman" w:hAnsi="Times New Roman" w:cs="Times New Roman"/>
          <w:sz w:val="24"/>
          <w:szCs w:val="24"/>
        </w:rPr>
        <w:t>-</w:t>
      </w:r>
      <w:r w:rsidRPr="002B1C27">
        <w:rPr>
          <w:rFonts w:ascii="Times New Roman" w:hAnsi="Times New Roman" w:cs="Times New Roman"/>
          <w:sz w:val="24"/>
          <w:szCs w:val="24"/>
        </w:rPr>
        <w:t xml:space="preserve">tutur atau pihak ke tiga maka </w:t>
      </w:r>
      <w:proofErr w:type="gramStart"/>
      <w:r w:rsidRPr="002B1C27">
        <w:rPr>
          <w:rFonts w:ascii="Times New Roman" w:hAnsi="Times New Roman" w:cs="Times New Roman"/>
          <w:sz w:val="24"/>
          <w:szCs w:val="24"/>
        </w:rPr>
        <w:t>tuturan  tersebut</w:t>
      </w:r>
      <w:proofErr w:type="gramEnd"/>
      <w:r w:rsidRPr="002B1C27">
        <w:rPr>
          <w:rFonts w:ascii="Times New Roman" w:hAnsi="Times New Roman" w:cs="Times New Roman"/>
          <w:sz w:val="24"/>
          <w:szCs w:val="24"/>
        </w:rPr>
        <w:t xml:space="preserve"> dianggap kurang santun. </w:t>
      </w:r>
    </w:p>
    <w:p w:rsidR="009D0790" w:rsidRDefault="009D0790" w:rsidP="009D0790">
      <w:pPr>
        <w:spacing w:line="360" w:lineRule="auto"/>
        <w:ind w:left="284" w:firstLine="0"/>
        <w:contextualSpacing/>
        <w:jc w:val="both"/>
        <w:rPr>
          <w:rFonts w:ascii="Times New Roman" w:hAnsi="Times New Roman" w:cs="Times New Roman"/>
          <w:sz w:val="24"/>
          <w:szCs w:val="24"/>
        </w:rPr>
      </w:pPr>
      <w:r w:rsidRPr="002B1C27">
        <w:rPr>
          <w:rFonts w:ascii="Times New Roman" w:hAnsi="Times New Roman" w:cs="Times New Roman"/>
          <w:sz w:val="24"/>
          <w:szCs w:val="24"/>
        </w:rPr>
        <w:tab/>
        <w:t xml:space="preserve">Berdasarkan uraian-uraian yang dideskripsikan di atas, dapat dikatakan bahwa </w:t>
      </w:r>
      <w:r w:rsidRPr="008878D8">
        <w:rPr>
          <w:rFonts w:ascii="Times New Roman" w:hAnsi="Times New Roman" w:cs="Times New Roman"/>
          <w:sz w:val="24"/>
          <w:szCs w:val="24"/>
        </w:rPr>
        <w:t xml:space="preserve">‘tindak-tutur asertif’ </w:t>
      </w:r>
      <w:r w:rsidRPr="002B1C27">
        <w:rPr>
          <w:rFonts w:ascii="Times New Roman" w:hAnsi="Times New Roman" w:cs="Times New Roman"/>
          <w:sz w:val="24"/>
          <w:szCs w:val="24"/>
        </w:rPr>
        <w:t xml:space="preserve">yang dianggap santun adalah tuturan yang tidak melanggar keenam prinsip di atas. Selain keenam prinsip tersebut, suatu tuturan juga juga dianggap santun jika tuturan tersebut sejalan dengan norma-norma budaya yang berlaku dalam masyarakat setempat. Dengan demikian, kesantunan suatu tuturan dapat dikatakan tercermin dalam sikap dan perilaku bahasa penuturnya, sedangkan sikap dan perilaku bahasa tersebut merupakan cerminan dari </w:t>
      </w:r>
      <w:r>
        <w:rPr>
          <w:rFonts w:ascii="Times New Roman" w:hAnsi="Times New Roman" w:cs="Times New Roman"/>
          <w:sz w:val="24"/>
          <w:szCs w:val="24"/>
        </w:rPr>
        <w:t xml:space="preserve">nilai-nilai </w:t>
      </w:r>
      <w:r w:rsidRPr="002B1C27">
        <w:rPr>
          <w:rFonts w:ascii="Times New Roman" w:hAnsi="Times New Roman" w:cs="Times New Roman"/>
          <w:sz w:val="24"/>
          <w:szCs w:val="24"/>
        </w:rPr>
        <w:t xml:space="preserve">budaya lokal penuturnya yang sarat dipengaruhi oleh kepentingan politiknya. </w:t>
      </w:r>
    </w:p>
    <w:p w:rsidR="009D0790" w:rsidRDefault="009D0790" w:rsidP="009D0790">
      <w:pPr>
        <w:spacing w:line="360" w:lineRule="auto"/>
        <w:ind w:left="284" w:firstLine="0"/>
        <w:contextualSpacing/>
        <w:jc w:val="both"/>
        <w:rPr>
          <w:rFonts w:ascii="Times New Roman" w:hAnsi="Times New Roman" w:cs="Times New Roman"/>
          <w:sz w:val="24"/>
          <w:szCs w:val="24"/>
        </w:rPr>
      </w:pPr>
    </w:p>
    <w:p w:rsidR="009D0790" w:rsidRPr="003709DB" w:rsidRDefault="009D0790" w:rsidP="003709DB">
      <w:pPr>
        <w:pStyle w:val="ListParagraph"/>
        <w:numPr>
          <w:ilvl w:val="0"/>
          <w:numId w:val="9"/>
        </w:numPr>
        <w:spacing w:line="360" w:lineRule="auto"/>
        <w:ind w:hanging="436"/>
        <w:contextualSpacing/>
        <w:jc w:val="both"/>
        <w:rPr>
          <w:b/>
        </w:rPr>
      </w:pPr>
      <w:r w:rsidRPr="003709DB">
        <w:rPr>
          <w:b/>
        </w:rPr>
        <w:t>Simpulan dan Implikasi</w:t>
      </w:r>
    </w:p>
    <w:p w:rsidR="009D0790" w:rsidRDefault="009D0790" w:rsidP="003709DB">
      <w:pPr>
        <w:pStyle w:val="ListParagraph"/>
        <w:spacing w:line="360" w:lineRule="auto"/>
        <w:ind w:left="284" w:firstLine="360"/>
        <w:contextualSpacing/>
        <w:jc w:val="both"/>
      </w:pPr>
      <w:r>
        <w:t>Berdasarkan penjelasan-penjelasan yang dikemukakan di atas, penulis menyimpulkan bahwa kesantunan ‘tindak-tutur’ asertif’ yang diujarkan oleh penutur dalam rangka meraih simpati lawan- tutur dalam kegiatan kampanye pemilihan kepala daerah adalah sebagai berikut.</w:t>
      </w:r>
    </w:p>
    <w:p w:rsidR="009D0790" w:rsidRDefault="009D0790" w:rsidP="009D0790">
      <w:pPr>
        <w:pStyle w:val="ListParagraph"/>
        <w:numPr>
          <w:ilvl w:val="0"/>
          <w:numId w:val="7"/>
        </w:numPr>
        <w:spacing w:line="360" w:lineRule="auto"/>
        <w:contextualSpacing/>
        <w:jc w:val="both"/>
      </w:pPr>
      <w:r>
        <w:t>Kesantunan penutur dalam mengajak dan mempengaruhi lawan-tutur untuk memilih pasangan calon tidak harus menggunakan ujaran-ujaran yang berisi ajakan-ajakan atau ujaran-ujaran yang disarankan pada prinsip kerja sama (</w:t>
      </w:r>
      <w:r w:rsidRPr="002041E6">
        <w:rPr>
          <w:i/>
        </w:rPr>
        <w:t>Cooperative Principles</w:t>
      </w:r>
      <w:r>
        <w:t>) yakni (a) jangan mengatakan sesuatu yang kurang bukti (</w:t>
      </w:r>
      <w:r w:rsidRPr="00C70370">
        <w:rPr>
          <w:i/>
        </w:rPr>
        <w:t>quality</w:t>
      </w:r>
      <w:r>
        <w:t xml:space="preserve">), (b) berbicara seperlunya </w:t>
      </w:r>
      <w:r>
        <w:lastRenderedPageBreak/>
        <w:t>(</w:t>
      </w:r>
      <w:r w:rsidRPr="00C70370">
        <w:rPr>
          <w:i/>
        </w:rPr>
        <w:t>quantity</w:t>
      </w:r>
      <w:r>
        <w:t>), (c) katakana sesuatu yang ada hubungannya dengan maksud penutur/lawan-tutur (</w:t>
      </w:r>
      <w:r w:rsidRPr="00C70370">
        <w:rPr>
          <w:i/>
        </w:rPr>
        <w:t>relevance</w:t>
      </w:r>
      <w:r>
        <w:t>) dan (d) berbicaralah yang jelas dan tidak ambigu (</w:t>
      </w:r>
      <w:r w:rsidRPr="00C70370">
        <w:rPr>
          <w:i/>
        </w:rPr>
        <w:t>manner</w:t>
      </w:r>
      <w:r>
        <w:t>).</w:t>
      </w:r>
    </w:p>
    <w:p w:rsidR="009D0790" w:rsidRDefault="009D0790" w:rsidP="009D0790">
      <w:pPr>
        <w:pStyle w:val="ListParagraph"/>
        <w:numPr>
          <w:ilvl w:val="0"/>
          <w:numId w:val="7"/>
        </w:numPr>
        <w:spacing w:line="360" w:lineRule="auto"/>
        <w:contextualSpacing/>
        <w:jc w:val="both"/>
      </w:pPr>
      <w:r>
        <w:t>Berdasarkan data tuturan yang dikemukakan di atas dapat dikatakan bahwa ujaran-ujaran yang dibuat penutur untuk memikat daya tarik lawan-tutur terhadap pasangan calon dalam Pilkada dibuat panjang dan lengkap. Hal ini dimaksudkan untuk menambah daya tarik yang tinggi bagi lawan-tutur. Strategi yang demikian ini sejalan dengan teori ketaklangsungan (</w:t>
      </w:r>
      <w:r w:rsidRPr="00963453">
        <w:rPr>
          <w:i/>
        </w:rPr>
        <w:t>indirectness</w:t>
      </w:r>
      <w:r>
        <w:t>) yang dikemukakan Leech (1983) dan teori manajemen muka (</w:t>
      </w:r>
      <w:r w:rsidRPr="00963453">
        <w:rPr>
          <w:i/>
        </w:rPr>
        <w:t>bald off record</w:t>
      </w:r>
      <w:r>
        <w:t>) yang digagas Brown dan Levinson (1987) dalam rangka mempertahankan nilai-nilai kesantunan bahasa.</w:t>
      </w:r>
    </w:p>
    <w:p w:rsidR="009D0790" w:rsidRDefault="009D0790" w:rsidP="009D0790">
      <w:pPr>
        <w:pStyle w:val="ListParagraph"/>
        <w:numPr>
          <w:ilvl w:val="0"/>
          <w:numId w:val="7"/>
        </w:numPr>
        <w:spacing w:line="360" w:lineRule="auto"/>
        <w:contextualSpacing/>
        <w:jc w:val="both"/>
      </w:pPr>
      <w:r>
        <w:t>Hasil analisis yang dilakukan penulis menunjukkan bahwa kesantunan tindak-tutur asertif yang dibuat oleh para penutur ternyata sejalan dengan maksim-maksim kesantunan yang dikemukakan Leech (1983) yakni: maksim kearifan (</w:t>
      </w:r>
      <w:r>
        <w:rPr>
          <w:i/>
        </w:rPr>
        <w:t>tact maxim</w:t>
      </w:r>
      <w:r>
        <w:t>), maksim kedermawanan (</w:t>
      </w:r>
      <w:r w:rsidRPr="008878D8">
        <w:rPr>
          <w:i/>
        </w:rPr>
        <w:t>generosity maxim</w:t>
      </w:r>
      <w:r>
        <w:t>), maksim pujian (</w:t>
      </w:r>
      <w:r w:rsidRPr="0092364D">
        <w:rPr>
          <w:i/>
        </w:rPr>
        <w:t>approbation maxim</w:t>
      </w:r>
      <w:r>
        <w:t>), maksim kerendahan hati (</w:t>
      </w:r>
      <w:r w:rsidRPr="00EF23BF">
        <w:rPr>
          <w:i/>
        </w:rPr>
        <w:t>modesty maxim</w:t>
      </w:r>
      <w:r>
        <w:t>), maksim kesepakatan (</w:t>
      </w:r>
      <w:r w:rsidRPr="008018CD">
        <w:rPr>
          <w:i/>
        </w:rPr>
        <w:t>agreement maxim</w:t>
      </w:r>
      <w:r>
        <w:t>), dan maksim simpati (s</w:t>
      </w:r>
      <w:r w:rsidRPr="002B1C27">
        <w:rPr>
          <w:i/>
        </w:rPr>
        <w:t xml:space="preserve">ympathy </w:t>
      </w:r>
      <w:r>
        <w:rPr>
          <w:i/>
        </w:rPr>
        <w:t>m</w:t>
      </w:r>
      <w:r w:rsidRPr="002B1C27">
        <w:rPr>
          <w:i/>
        </w:rPr>
        <w:t>axim</w:t>
      </w:r>
      <w:r>
        <w:t>).</w:t>
      </w:r>
    </w:p>
    <w:p w:rsidR="009D0790" w:rsidRDefault="009D0790" w:rsidP="009D0790">
      <w:pPr>
        <w:pStyle w:val="ListParagraph"/>
        <w:numPr>
          <w:ilvl w:val="0"/>
          <w:numId w:val="7"/>
        </w:numPr>
        <w:spacing w:line="360" w:lineRule="auto"/>
        <w:contextualSpacing/>
        <w:jc w:val="both"/>
      </w:pPr>
      <w:r>
        <w:t>Temuan di atas berimplikasi terhadap teori kesantunan yang dalam penelitian-penelitian sebelumnya selalu difokuskan pada ‘</w:t>
      </w:r>
      <w:r w:rsidRPr="00C44CE4">
        <w:rPr>
          <w:b/>
        </w:rPr>
        <w:t>tindak-tutur direktif’</w:t>
      </w:r>
      <w:r>
        <w:t xml:space="preserve"> semata yang menurut Searle (1969; 1975) tindak-tutur tersebut difokuskan pada ujaran-ujaran yang berisi </w:t>
      </w:r>
      <w:r w:rsidRPr="00C44CE4">
        <w:t>perintah</w:t>
      </w:r>
      <w:r>
        <w:t xml:space="preserve"> (</w:t>
      </w:r>
      <w:r w:rsidRPr="00C44CE4">
        <w:rPr>
          <w:i/>
        </w:rPr>
        <w:t>command)</w:t>
      </w:r>
      <w:r>
        <w:t xml:space="preserve">, </w:t>
      </w:r>
      <w:r w:rsidRPr="00C44CE4">
        <w:t>suruhan</w:t>
      </w:r>
      <w:r>
        <w:t xml:space="preserve"> (</w:t>
      </w:r>
      <w:r w:rsidRPr="00C44CE4">
        <w:rPr>
          <w:i/>
        </w:rPr>
        <w:t>order</w:t>
      </w:r>
      <w:r>
        <w:t>)</w:t>
      </w:r>
      <w:r w:rsidRPr="00C44CE4">
        <w:t>, permintaan</w:t>
      </w:r>
      <w:r>
        <w:t xml:space="preserve"> (</w:t>
      </w:r>
      <w:r w:rsidRPr="00C44CE4">
        <w:rPr>
          <w:i/>
        </w:rPr>
        <w:t>request</w:t>
      </w:r>
      <w:r>
        <w:t>)</w:t>
      </w:r>
      <w:r w:rsidRPr="00C44CE4">
        <w:t>,</w:t>
      </w:r>
      <w:r>
        <w:t xml:space="preserve"> mengemis (</w:t>
      </w:r>
      <w:r>
        <w:rPr>
          <w:i/>
        </w:rPr>
        <w:t>beg</w:t>
      </w:r>
      <w:r>
        <w:t>), memohon (</w:t>
      </w:r>
      <w:r w:rsidRPr="00C44CE4">
        <w:rPr>
          <w:i/>
        </w:rPr>
        <w:t>beseech</w:t>
      </w:r>
      <w:r>
        <w:t>), menyarankan (</w:t>
      </w:r>
      <w:r>
        <w:rPr>
          <w:i/>
        </w:rPr>
        <w:t>advise to</w:t>
      </w:r>
      <w:r>
        <w:t>), mengingatkan (</w:t>
      </w:r>
      <w:r>
        <w:rPr>
          <w:i/>
        </w:rPr>
        <w:t>warn to,</w:t>
      </w:r>
      <w:r>
        <w:t>), merekomendasi (</w:t>
      </w:r>
      <w:r w:rsidRPr="00C44CE4">
        <w:rPr>
          <w:i/>
        </w:rPr>
        <w:t>recommend</w:t>
      </w:r>
      <w:r>
        <w:t>), dan bertanya (</w:t>
      </w:r>
      <w:r w:rsidRPr="00C44CE4">
        <w:rPr>
          <w:i/>
        </w:rPr>
        <w:t>ask)</w:t>
      </w:r>
      <w:r>
        <w:rPr>
          <w:i/>
        </w:rPr>
        <w:t>.</w:t>
      </w:r>
      <w:r w:rsidRPr="00C44CE4">
        <w:t xml:space="preserve"> </w:t>
      </w:r>
    </w:p>
    <w:p w:rsidR="00AF38BC" w:rsidRPr="00EE2816" w:rsidRDefault="00314CA1" w:rsidP="009D0790">
      <w:pPr>
        <w:pStyle w:val="ListParagraph"/>
        <w:numPr>
          <w:ilvl w:val="0"/>
          <w:numId w:val="7"/>
        </w:numPr>
        <w:spacing w:line="360" w:lineRule="auto"/>
        <w:contextualSpacing/>
        <w:jc w:val="both"/>
        <w:rPr>
          <w:i/>
        </w:rPr>
      </w:pPr>
      <w:r>
        <w:t>Temuan tersebut mengindikasikan bahwa para jurkam dalam menyampaikan pidato kampanye sangat menghargai audiennya dalam rangka menarik simpati. Hal ini se</w:t>
      </w:r>
      <w:r w:rsidR="00EE2816">
        <w:t xml:space="preserve">jalan dengan teori muka </w:t>
      </w:r>
      <w:r w:rsidR="00EE2816" w:rsidRPr="00EE2816">
        <w:rPr>
          <w:i/>
        </w:rPr>
        <w:t>positive</w:t>
      </w:r>
      <w:r w:rsidR="00EE2816">
        <w:t xml:space="preserve"> dan muka </w:t>
      </w:r>
      <w:r w:rsidR="00EE2816" w:rsidRPr="00EE2816">
        <w:rPr>
          <w:i/>
        </w:rPr>
        <w:t>negative</w:t>
      </w:r>
      <w:r w:rsidR="00EE2816">
        <w:t xml:space="preserve"> yang digagas oleh Brown and Levinson (1987) yang dikenal dengan istilah Tindak Ancaman Muka atau </w:t>
      </w:r>
      <w:r w:rsidR="00EE2816" w:rsidRPr="00EE2816">
        <w:rPr>
          <w:i/>
        </w:rPr>
        <w:t>Face Threatening Acts (FTA)</w:t>
      </w:r>
    </w:p>
    <w:p w:rsidR="009D0790" w:rsidRDefault="009D0790" w:rsidP="009D0790">
      <w:pPr>
        <w:pStyle w:val="ListParagraph"/>
        <w:spacing w:line="360" w:lineRule="auto"/>
        <w:ind w:left="644"/>
        <w:contextualSpacing/>
        <w:jc w:val="both"/>
      </w:pPr>
    </w:p>
    <w:p w:rsidR="009D0790" w:rsidRPr="00457E72" w:rsidRDefault="009D0790" w:rsidP="003709DB">
      <w:pPr>
        <w:spacing w:line="360" w:lineRule="auto"/>
        <w:ind w:left="0" w:firstLine="0"/>
        <w:contextualSpacing/>
        <w:jc w:val="both"/>
        <w:rPr>
          <w:rFonts w:ascii="Times New Roman" w:hAnsi="Times New Roman" w:cs="Times New Roman"/>
          <w:b/>
          <w:sz w:val="24"/>
          <w:szCs w:val="24"/>
        </w:rPr>
      </w:pPr>
      <w:r w:rsidRPr="00457E72">
        <w:rPr>
          <w:rFonts w:ascii="Times New Roman" w:hAnsi="Times New Roman" w:cs="Times New Roman"/>
          <w:b/>
          <w:sz w:val="24"/>
          <w:szCs w:val="24"/>
        </w:rPr>
        <w:t xml:space="preserve">Daftar Rujukan </w:t>
      </w:r>
      <w:bookmarkStart w:id="0" w:name="_GoBack"/>
      <w:bookmarkEnd w:id="0"/>
    </w:p>
    <w:p w:rsidR="009D0790" w:rsidRDefault="009D0790" w:rsidP="003709DB">
      <w:pPr>
        <w:pStyle w:val="ListParagraph"/>
        <w:ind w:left="646" w:hanging="646"/>
        <w:contextualSpacing/>
        <w:jc w:val="both"/>
      </w:pPr>
      <w:r>
        <w:t xml:space="preserve">Brown, Penelope and S.C.Levinson. 1987. </w:t>
      </w:r>
      <w:r>
        <w:rPr>
          <w:i/>
        </w:rPr>
        <w:t xml:space="preserve">Universials in Language Usage: Politeness Phenomen, </w:t>
      </w:r>
      <w:r w:rsidRPr="003940A0">
        <w:t>dalam</w:t>
      </w:r>
      <w:r>
        <w:t xml:space="preserve"> Esther N. Goody (</w:t>
      </w:r>
      <w:proofErr w:type="gramStart"/>
      <w:r>
        <w:t>ed</w:t>
      </w:r>
      <w:proofErr w:type="gramEnd"/>
      <w:r>
        <w:t xml:space="preserve">) </w:t>
      </w:r>
      <w:r>
        <w:rPr>
          <w:i/>
        </w:rPr>
        <w:t xml:space="preserve">Questions and Politeness. </w:t>
      </w:r>
      <w:r>
        <w:t>Cambridge: Cambridge University Press.</w:t>
      </w:r>
    </w:p>
    <w:p w:rsidR="009D0790" w:rsidRDefault="009D0790" w:rsidP="003709DB">
      <w:pPr>
        <w:pStyle w:val="ListParagraph"/>
        <w:ind w:left="646" w:hanging="646"/>
        <w:contextualSpacing/>
        <w:jc w:val="both"/>
        <w:rPr>
          <w:b/>
        </w:rPr>
      </w:pPr>
    </w:p>
    <w:p w:rsidR="009D0790" w:rsidRPr="000B5230" w:rsidRDefault="009D0790" w:rsidP="003709DB">
      <w:pPr>
        <w:spacing w:line="240" w:lineRule="auto"/>
        <w:ind w:left="709" w:hanging="709"/>
        <w:contextualSpacing/>
        <w:jc w:val="both"/>
        <w:rPr>
          <w:rFonts w:ascii="Times New Roman" w:eastAsia="Calibri" w:hAnsi="Times New Roman" w:cs="Times New Roman"/>
          <w:sz w:val="24"/>
          <w:szCs w:val="24"/>
        </w:rPr>
      </w:pPr>
      <w:r w:rsidRPr="000B5230">
        <w:rPr>
          <w:rFonts w:ascii="Times New Roman" w:eastAsia="Calibri" w:hAnsi="Times New Roman" w:cs="Times New Roman"/>
          <w:sz w:val="24"/>
          <w:szCs w:val="24"/>
        </w:rPr>
        <w:t xml:space="preserve">Cruse, D.Alan. 2000. </w:t>
      </w:r>
      <w:r w:rsidRPr="000B5230">
        <w:rPr>
          <w:rFonts w:ascii="Times New Roman" w:eastAsia="Calibri" w:hAnsi="Times New Roman" w:cs="Times New Roman"/>
          <w:i/>
          <w:sz w:val="24"/>
          <w:szCs w:val="24"/>
        </w:rPr>
        <w:t>Meaning in Languages “An Introduction Semantics and Pragmatics</w:t>
      </w:r>
      <w:proofErr w:type="gramStart"/>
      <w:r w:rsidRPr="000B5230">
        <w:rPr>
          <w:rFonts w:ascii="Times New Roman" w:eastAsia="Calibri" w:hAnsi="Times New Roman" w:cs="Times New Roman"/>
          <w:i/>
          <w:sz w:val="24"/>
          <w:szCs w:val="24"/>
        </w:rPr>
        <w:t xml:space="preserve">” </w:t>
      </w:r>
      <w:r w:rsidRPr="000B5230">
        <w:rPr>
          <w:rFonts w:ascii="Times New Roman" w:eastAsia="Calibri" w:hAnsi="Times New Roman" w:cs="Times New Roman"/>
          <w:sz w:val="24"/>
          <w:szCs w:val="24"/>
        </w:rPr>
        <w:t xml:space="preserve"> New</w:t>
      </w:r>
      <w:proofErr w:type="gramEnd"/>
      <w:r w:rsidRPr="000B5230">
        <w:rPr>
          <w:rFonts w:ascii="Times New Roman" w:eastAsia="Calibri" w:hAnsi="Times New Roman" w:cs="Times New Roman"/>
          <w:sz w:val="24"/>
          <w:szCs w:val="24"/>
        </w:rPr>
        <w:t xml:space="preserve"> York: Oxford University press.</w:t>
      </w:r>
    </w:p>
    <w:p w:rsidR="009D0790" w:rsidRPr="000B5230" w:rsidRDefault="009D0790" w:rsidP="003709DB">
      <w:pPr>
        <w:spacing w:line="240" w:lineRule="auto"/>
        <w:ind w:left="902" w:hanging="902"/>
        <w:contextualSpacing/>
        <w:jc w:val="both"/>
        <w:rPr>
          <w:rFonts w:ascii="Times New Roman" w:eastAsia="Calibri" w:hAnsi="Times New Roman" w:cs="Times New Roman"/>
          <w:sz w:val="24"/>
          <w:szCs w:val="24"/>
        </w:rPr>
      </w:pPr>
    </w:p>
    <w:p w:rsidR="009D0790" w:rsidRPr="000B5230" w:rsidRDefault="009D0790" w:rsidP="003709DB">
      <w:pPr>
        <w:spacing w:line="240" w:lineRule="auto"/>
        <w:ind w:left="709" w:hanging="709"/>
        <w:contextualSpacing/>
        <w:jc w:val="both"/>
        <w:rPr>
          <w:rFonts w:ascii="Times New Roman" w:eastAsia="Calibri" w:hAnsi="Times New Roman" w:cs="Times New Roman"/>
          <w:sz w:val="24"/>
          <w:szCs w:val="24"/>
        </w:rPr>
      </w:pPr>
      <w:r w:rsidRPr="000B5230">
        <w:rPr>
          <w:rFonts w:ascii="Times New Roman" w:eastAsia="Calibri" w:hAnsi="Times New Roman" w:cs="Times New Roman"/>
          <w:sz w:val="24"/>
          <w:szCs w:val="24"/>
        </w:rPr>
        <w:lastRenderedPageBreak/>
        <w:t xml:space="preserve">Grice, H.Paul.1967. (1975). </w:t>
      </w:r>
      <w:r w:rsidRPr="000B5230">
        <w:rPr>
          <w:rFonts w:ascii="Times New Roman" w:eastAsia="Calibri" w:hAnsi="Times New Roman" w:cs="Times New Roman"/>
          <w:i/>
          <w:sz w:val="24"/>
          <w:szCs w:val="24"/>
        </w:rPr>
        <w:t>Logic and Conversation.</w:t>
      </w:r>
      <w:r w:rsidRPr="000B5230">
        <w:rPr>
          <w:rFonts w:ascii="Times New Roman" w:eastAsia="Calibri" w:hAnsi="Times New Roman" w:cs="Times New Roman"/>
          <w:sz w:val="24"/>
          <w:szCs w:val="24"/>
        </w:rPr>
        <w:t xml:space="preserve"> Dalam Peter Cole dan Jerry Morgans (</w:t>
      </w:r>
      <w:proofErr w:type="gramStart"/>
      <w:r w:rsidRPr="000B5230">
        <w:rPr>
          <w:rFonts w:ascii="Times New Roman" w:eastAsia="Calibri" w:hAnsi="Times New Roman" w:cs="Times New Roman"/>
          <w:sz w:val="24"/>
          <w:szCs w:val="24"/>
        </w:rPr>
        <w:t>eds</w:t>
      </w:r>
      <w:proofErr w:type="gramEnd"/>
      <w:r w:rsidRPr="000B5230">
        <w:rPr>
          <w:rFonts w:ascii="Times New Roman" w:eastAsia="Calibri" w:hAnsi="Times New Roman" w:cs="Times New Roman"/>
          <w:sz w:val="24"/>
          <w:szCs w:val="24"/>
        </w:rPr>
        <w:t xml:space="preserve">), </w:t>
      </w:r>
      <w:r w:rsidRPr="000B5230">
        <w:rPr>
          <w:rFonts w:ascii="Times New Roman" w:eastAsia="Calibri" w:hAnsi="Times New Roman" w:cs="Times New Roman"/>
          <w:i/>
          <w:sz w:val="24"/>
          <w:szCs w:val="24"/>
        </w:rPr>
        <w:t xml:space="preserve">Syntax and Semantics, </w:t>
      </w:r>
      <w:r w:rsidRPr="000B5230">
        <w:rPr>
          <w:rFonts w:ascii="Times New Roman" w:eastAsia="Calibri" w:hAnsi="Times New Roman" w:cs="Times New Roman"/>
          <w:sz w:val="24"/>
          <w:szCs w:val="24"/>
        </w:rPr>
        <w:t xml:space="preserve">vol.3: </w:t>
      </w:r>
      <w:r w:rsidRPr="000B5230">
        <w:rPr>
          <w:rFonts w:ascii="Times New Roman" w:eastAsia="Calibri" w:hAnsi="Times New Roman" w:cs="Times New Roman"/>
          <w:i/>
          <w:sz w:val="24"/>
          <w:szCs w:val="24"/>
        </w:rPr>
        <w:t xml:space="preserve">Speech Acts. </w:t>
      </w:r>
      <w:r w:rsidRPr="000B5230">
        <w:rPr>
          <w:rFonts w:ascii="Times New Roman" w:eastAsia="Calibri" w:hAnsi="Times New Roman" w:cs="Times New Roman"/>
          <w:sz w:val="24"/>
          <w:szCs w:val="24"/>
        </w:rPr>
        <w:t>New York: Academic Press.</w:t>
      </w:r>
    </w:p>
    <w:p w:rsidR="009D0790" w:rsidRPr="000B5230" w:rsidRDefault="009D0790" w:rsidP="003709DB">
      <w:pPr>
        <w:spacing w:line="240" w:lineRule="auto"/>
        <w:ind w:left="902" w:hanging="902"/>
        <w:contextualSpacing/>
        <w:jc w:val="both"/>
        <w:rPr>
          <w:rFonts w:ascii="Times New Roman" w:eastAsia="Calibri" w:hAnsi="Times New Roman" w:cs="Times New Roman"/>
          <w:sz w:val="24"/>
          <w:szCs w:val="24"/>
        </w:rPr>
      </w:pPr>
    </w:p>
    <w:p w:rsidR="009D0790" w:rsidRPr="000B5230" w:rsidRDefault="009D0790" w:rsidP="003709DB">
      <w:pPr>
        <w:spacing w:line="240" w:lineRule="auto"/>
        <w:ind w:left="709" w:hanging="709"/>
        <w:contextualSpacing/>
        <w:jc w:val="both"/>
        <w:rPr>
          <w:rFonts w:ascii="Times New Roman" w:eastAsia="Calibri" w:hAnsi="Times New Roman" w:cs="Times New Roman"/>
          <w:sz w:val="24"/>
          <w:szCs w:val="24"/>
        </w:rPr>
      </w:pPr>
      <w:r w:rsidRPr="000B5230">
        <w:rPr>
          <w:rFonts w:ascii="Times New Roman" w:eastAsia="Calibri" w:hAnsi="Times New Roman" w:cs="Times New Roman"/>
          <w:sz w:val="24"/>
          <w:szCs w:val="24"/>
        </w:rPr>
        <w:t xml:space="preserve">Leech, Geoffrey. 1983. </w:t>
      </w:r>
      <w:r w:rsidRPr="000B5230">
        <w:rPr>
          <w:rFonts w:ascii="Times New Roman" w:eastAsia="Calibri" w:hAnsi="Times New Roman" w:cs="Times New Roman"/>
          <w:i/>
          <w:sz w:val="24"/>
          <w:szCs w:val="24"/>
        </w:rPr>
        <w:t xml:space="preserve">Principles of Pragmatics. </w:t>
      </w:r>
      <w:r w:rsidRPr="000B5230">
        <w:rPr>
          <w:rFonts w:ascii="Times New Roman" w:eastAsia="Calibri" w:hAnsi="Times New Roman" w:cs="Times New Roman"/>
          <w:sz w:val="24"/>
          <w:szCs w:val="24"/>
        </w:rPr>
        <w:t xml:space="preserve">New York: Longman Group </w:t>
      </w:r>
    </w:p>
    <w:p w:rsidR="009D0790" w:rsidRDefault="009D0790" w:rsidP="003709DB">
      <w:pPr>
        <w:spacing w:line="240" w:lineRule="auto"/>
        <w:ind w:hanging="426"/>
        <w:contextualSpacing/>
        <w:jc w:val="both"/>
        <w:rPr>
          <w:rFonts w:ascii="Times New Roman" w:eastAsia="Calibri" w:hAnsi="Times New Roman" w:cs="Times New Roman"/>
          <w:sz w:val="24"/>
          <w:szCs w:val="24"/>
        </w:rPr>
      </w:pPr>
      <w:r w:rsidRPr="000B5230">
        <w:rPr>
          <w:rFonts w:ascii="Times New Roman" w:eastAsia="Calibri" w:hAnsi="Times New Roman" w:cs="Times New Roman"/>
          <w:sz w:val="24"/>
          <w:szCs w:val="24"/>
        </w:rPr>
        <w:t>Limited.</w:t>
      </w:r>
    </w:p>
    <w:p w:rsidR="009D0790" w:rsidRPr="000B5230" w:rsidRDefault="009D0790" w:rsidP="003709DB">
      <w:pPr>
        <w:spacing w:line="240" w:lineRule="auto"/>
        <w:ind w:hanging="426"/>
        <w:contextualSpacing/>
        <w:jc w:val="both"/>
        <w:rPr>
          <w:rFonts w:ascii="Times New Roman" w:eastAsia="Calibri" w:hAnsi="Times New Roman" w:cs="Times New Roman"/>
          <w:sz w:val="24"/>
          <w:szCs w:val="24"/>
        </w:rPr>
      </w:pPr>
    </w:p>
    <w:p w:rsidR="009D0790" w:rsidRPr="000B5230" w:rsidRDefault="009D0790" w:rsidP="003709DB">
      <w:pPr>
        <w:spacing w:line="240" w:lineRule="auto"/>
        <w:ind w:left="709" w:hanging="709"/>
        <w:contextualSpacing/>
        <w:jc w:val="both"/>
        <w:rPr>
          <w:rFonts w:ascii="Times New Roman" w:eastAsia="Calibri" w:hAnsi="Times New Roman" w:cs="Times New Roman"/>
          <w:sz w:val="24"/>
          <w:szCs w:val="24"/>
        </w:rPr>
      </w:pPr>
      <w:r w:rsidRPr="000B5230">
        <w:rPr>
          <w:rFonts w:ascii="Times New Roman" w:eastAsia="Calibri" w:hAnsi="Times New Roman" w:cs="Times New Roman"/>
          <w:sz w:val="24"/>
          <w:szCs w:val="24"/>
        </w:rPr>
        <w:t xml:space="preserve">Searle, John R. 1969. </w:t>
      </w:r>
      <w:r w:rsidRPr="000B5230">
        <w:rPr>
          <w:rFonts w:ascii="Times New Roman" w:eastAsia="Calibri" w:hAnsi="Times New Roman" w:cs="Times New Roman"/>
          <w:i/>
          <w:sz w:val="24"/>
          <w:szCs w:val="24"/>
        </w:rPr>
        <w:t xml:space="preserve">Speech Acts: An Essay in </w:t>
      </w:r>
      <w:proofErr w:type="gramStart"/>
      <w:r w:rsidRPr="000B5230">
        <w:rPr>
          <w:rFonts w:ascii="Times New Roman" w:eastAsia="Calibri" w:hAnsi="Times New Roman" w:cs="Times New Roman"/>
          <w:i/>
          <w:sz w:val="24"/>
          <w:szCs w:val="24"/>
        </w:rPr>
        <w:t>The</w:t>
      </w:r>
      <w:proofErr w:type="gramEnd"/>
      <w:r w:rsidRPr="000B5230">
        <w:rPr>
          <w:rFonts w:ascii="Times New Roman" w:eastAsia="Calibri" w:hAnsi="Times New Roman" w:cs="Times New Roman"/>
          <w:i/>
          <w:sz w:val="24"/>
          <w:szCs w:val="24"/>
        </w:rPr>
        <w:t xml:space="preserve"> Philosophy of Language.</w:t>
      </w:r>
      <w:r w:rsidRPr="000B5230">
        <w:rPr>
          <w:rFonts w:ascii="Times New Roman" w:eastAsia="Calibri" w:hAnsi="Times New Roman" w:cs="Times New Roman"/>
          <w:sz w:val="24"/>
          <w:szCs w:val="24"/>
        </w:rPr>
        <w:t xml:space="preserve"> Cambridge: Cambridge University Press.</w:t>
      </w:r>
    </w:p>
    <w:p w:rsidR="009D0790" w:rsidRPr="000B5230" w:rsidRDefault="009D0790" w:rsidP="003709DB">
      <w:pPr>
        <w:spacing w:line="240" w:lineRule="auto"/>
        <w:ind w:left="900" w:hanging="900"/>
        <w:contextualSpacing/>
        <w:jc w:val="both"/>
        <w:rPr>
          <w:rFonts w:ascii="Times New Roman" w:eastAsia="Calibri" w:hAnsi="Times New Roman" w:cs="Times New Roman"/>
          <w:sz w:val="24"/>
          <w:szCs w:val="24"/>
        </w:rPr>
      </w:pPr>
    </w:p>
    <w:p w:rsidR="009D0790" w:rsidRPr="000B5230" w:rsidRDefault="009D0790" w:rsidP="003709DB">
      <w:pPr>
        <w:spacing w:line="240" w:lineRule="auto"/>
        <w:ind w:left="709" w:hanging="709"/>
        <w:contextualSpacing/>
        <w:jc w:val="both"/>
        <w:rPr>
          <w:rFonts w:ascii="Times New Roman" w:eastAsia="Calibri" w:hAnsi="Times New Roman" w:cs="Times New Roman"/>
          <w:sz w:val="24"/>
          <w:szCs w:val="24"/>
        </w:rPr>
      </w:pPr>
      <w:r w:rsidRPr="000B5230">
        <w:rPr>
          <w:rFonts w:ascii="Times New Roman" w:eastAsia="Calibri" w:hAnsi="Times New Roman" w:cs="Times New Roman"/>
          <w:sz w:val="24"/>
          <w:szCs w:val="24"/>
        </w:rPr>
        <w:t xml:space="preserve">Searle, John R. 1975a. </w:t>
      </w:r>
      <w:r w:rsidRPr="000B5230">
        <w:rPr>
          <w:rFonts w:ascii="Times New Roman" w:eastAsia="Calibri" w:hAnsi="Times New Roman" w:cs="Times New Roman"/>
          <w:i/>
          <w:sz w:val="24"/>
          <w:szCs w:val="24"/>
        </w:rPr>
        <w:t>A Taxonomy of Illocutionary Acts</w:t>
      </w:r>
      <w:r w:rsidRPr="000B5230">
        <w:rPr>
          <w:rFonts w:ascii="Times New Roman" w:eastAsia="Calibri" w:hAnsi="Times New Roman" w:cs="Times New Roman"/>
          <w:sz w:val="24"/>
          <w:szCs w:val="24"/>
        </w:rPr>
        <w:t>. Dalam Gunderson K (</w:t>
      </w:r>
      <w:proofErr w:type="gramStart"/>
      <w:r w:rsidRPr="000B5230">
        <w:rPr>
          <w:rFonts w:ascii="Times New Roman" w:eastAsia="Calibri" w:hAnsi="Times New Roman" w:cs="Times New Roman"/>
          <w:sz w:val="24"/>
          <w:szCs w:val="24"/>
        </w:rPr>
        <w:t>ed</w:t>
      </w:r>
      <w:proofErr w:type="gramEnd"/>
      <w:r w:rsidRPr="000B5230">
        <w:rPr>
          <w:rFonts w:ascii="Times New Roman" w:eastAsia="Calibri" w:hAnsi="Times New Roman" w:cs="Times New Roman"/>
          <w:sz w:val="24"/>
          <w:szCs w:val="24"/>
        </w:rPr>
        <w:t xml:space="preserve">). </w:t>
      </w:r>
      <w:r w:rsidRPr="000B5230">
        <w:rPr>
          <w:rFonts w:ascii="Times New Roman" w:eastAsia="Calibri" w:hAnsi="Times New Roman" w:cs="Times New Roman"/>
          <w:i/>
          <w:sz w:val="24"/>
          <w:szCs w:val="24"/>
        </w:rPr>
        <w:t>Language, Mind and Knowledge</w:t>
      </w:r>
      <w:r w:rsidRPr="000B5230">
        <w:rPr>
          <w:rFonts w:ascii="Times New Roman" w:eastAsia="Calibri" w:hAnsi="Times New Roman" w:cs="Times New Roman"/>
          <w:sz w:val="24"/>
          <w:szCs w:val="24"/>
        </w:rPr>
        <w:t>. Minneapolis.MN: University of Minnesota Press.</w:t>
      </w:r>
    </w:p>
    <w:p w:rsidR="009D0790" w:rsidRPr="000B5230" w:rsidRDefault="009D0790" w:rsidP="003709DB">
      <w:pPr>
        <w:spacing w:line="240" w:lineRule="auto"/>
        <w:ind w:left="900" w:hanging="900"/>
        <w:contextualSpacing/>
        <w:jc w:val="both"/>
        <w:rPr>
          <w:rFonts w:ascii="Times New Roman" w:eastAsia="Calibri" w:hAnsi="Times New Roman" w:cs="Times New Roman"/>
          <w:sz w:val="24"/>
          <w:szCs w:val="24"/>
        </w:rPr>
      </w:pPr>
    </w:p>
    <w:p w:rsidR="009D0790" w:rsidRPr="000B5230" w:rsidRDefault="009D0790" w:rsidP="003709DB">
      <w:pPr>
        <w:spacing w:line="240" w:lineRule="auto"/>
        <w:ind w:left="709" w:hanging="709"/>
        <w:contextualSpacing/>
        <w:jc w:val="both"/>
        <w:rPr>
          <w:rFonts w:ascii="Times New Roman" w:eastAsia="Calibri" w:hAnsi="Times New Roman" w:cs="Times New Roman"/>
          <w:sz w:val="24"/>
          <w:szCs w:val="24"/>
        </w:rPr>
      </w:pPr>
      <w:r w:rsidRPr="000B5230">
        <w:rPr>
          <w:rFonts w:ascii="Times New Roman" w:eastAsia="Calibri" w:hAnsi="Times New Roman" w:cs="Times New Roman"/>
          <w:sz w:val="24"/>
          <w:szCs w:val="24"/>
        </w:rPr>
        <w:t xml:space="preserve">Searle, John R. 1979. </w:t>
      </w:r>
      <w:r w:rsidRPr="000B5230">
        <w:rPr>
          <w:rFonts w:ascii="Times New Roman" w:eastAsia="Calibri" w:hAnsi="Times New Roman" w:cs="Times New Roman"/>
          <w:i/>
          <w:sz w:val="24"/>
          <w:szCs w:val="24"/>
        </w:rPr>
        <w:t>Expression and Meaning</w:t>
      </w:r>
      <w:r w:rsidRPr="000B5230">
        <w:rPr>
          <w:rFonts w:ascii="Times New Roman" w:eastAsia="Calibri" w:hAnsi="Times New Roman" w:cs="Times New Roman"/>
          <w:sz w:val="24"/>
          <w:szCs w:val="24"/>
        </w:rPr>
        <w:t xml:space="preserve">: </w:t>
      </w:r>
      <w:r w:rsidRPr="000B5230">
        <w:rPr>
          <w:rFonts w:ascii="Times New Roman" w:eastAsia="Calibri" w:hAnsi="Times New Roman" w:cs="Times New Roman"/>
          <w:i/>
          <w:sz w:val="24"/>
          <w:szCs w:val="24"/>
        </w:rPr>
        <w:t>Studies in the Theory of Speech Acts.</w:t>
      </w:r>
      <w:r w:rsidRPr="000B5230">
        <w:rPr>
          <w:rFonts w:ascii="Times New Roman" w:eastAsia="Calibri" w:hAnsi="Times New Roman" w:cs="Times New Roman"/>
          <w:sz w:val="24"/>
          <w:szCs w:val="24"/>
        </w:rPr>
        <w:t xml:space="preserve"> Cambridge: Cambridge University Press. </w:t>
      </w:r>
    </w:p>
    <w:p w:rsidR="009D0790" w:rsidRPr="000B5230" w:rsidRDefault="009D0790" w:rsidP="003709DB">
      <w:pPr>
        <w:spacing w:line="240" w:lineRule="auto"/>
        <w:ind w:left="900" w:hanging="900"/>
        <w:contextualSpacing/>
        <w:jc w:val="both"/>
        <w:rPr>
          <w:rFonts w:ascii="Times New Roman" w:eastAsia="Calibri" w:hAnsi="Times New Roman" w:cs="Times New Roman"/>
          <w:sz w:val="24"/>
          <w:szCs w:val="24"/>
        </w:rPr>
      </w:pPr>
    </w:p>
    <w:p w:rsidR="009D0790" w:rsidRPr="000B5230" w:rsidRDefault="009D0790" w:rsidP="003709DB">
      <w:pPr>
        <w:spacing w:line="240" w:lineRule="auto"/>
        <w:ind w:left="709" w:hanging="709"/>
        <w:contextualSpacing/>
        <w:jc w:val="both"/>
        <w:rPr>
          <w:rFonts w:ascii="Times New Roman" w:eastAsia="Calibri" w:hAnsi="Times New Roman" w:cs="Times New Roman"/>
          <w:sz w:val="24"/>
          <w:szCs w:val="24"/>
        </w:rPr>
      </w:pPr>
      <w:r w:rsidRPr="000B5230">
        <w:rPr>
          <w:rFonts w:ascii="Times New Roman" w:eastAsia="Calibri" w:hAnsi="Times New Roman" w:cs="Times New Roman"/>
          <w:sz w:val="24"/>
          <w:szCs w:val="24"/>
        </w:rPr>
        <w:t xml:space="preserve">Yule, George. 1996. </w:t>
      </w:r>
      <w:r w:rsidRPr="000B5230">
        <w:rPr>
          <w:rFonts w:ascii="Times New Roman" w:eastAsia="Calibri" w:hAnsi="Times New Roman" w:cs="Times New Roman"/>
          <w:i/>
          <w:sz w:val="24"/>
          <w:szCs w:val="24"/>
        </w:rPr>
        <w:t>Pragmatics</w:t>
      </w:r>
      <w:r w:rsidRPr="000B5230">
        <w:rPr>
          <w:rFonts w:ascii="Times New Roman" w:eastAsia="Calibri" w:hAnsi="Times New Roman" w:cs="Times New Roman"/>
          <w:sz w:val="24"/>
          <w:szCs w:val="24"/>
        </w:rPr>
        <w:t xml:space="preserve"> (Edisi Terjemahan oleh Indah Fajar Wahyuni, 2006). Yogyakarta: Pustaka Pelajar.</w:t>
      </w:r>
    </w:p>
    <w:p w:rsidR="009D0790" w:rsidRPr="000B5230" w:rsidRDefault="009D0790" w:rsidP="003709DB">
      <w:pPr>
        <w:spacing w:line="240" w:lineRule="auto"/>
        <w:ind w:left="900" w:hanging="900"/>
        <w:contextualSpacing/>
        <w:jc w:val="both"/>
        <w:rPr>
          <w:rFonts w:ascii="Times New Roman" w:eastAsia="Calibri" w:hAnsi="Times New Roman" w:cs="Times New Roman"/>
          <w:sz w:val="24"/>
          <w:szCs w:val="24"/>
        </w:rPr>
      </w:pPr>
    </w:p>
    <w:p w:rsidR="000B5230" w:rsidRPr="009D0790" w:rsidRDefault="000B5230" w:rsidP="003709DB">
      <w:pPr>
        <w:spacing w:line="240" w:lineRule="auto"/>
      </w:pPr>
    </w:p>
    <w:sectPr w:rsidR="000B5230" w:rsidRPr="009D0790" w:rsidSect="005D3422">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5029A"/>
    <w:multiLevelType w:val="hybridMultilevel"/>
    <w:tmpl w:val="500E93C2"/>
    <w:lvl w:ilvl="0" w:tplc="F9F242D2">
      <w:start w:val="1"/>
      <w:numFmt w:val="decimal"/>
      <w:lvlText w:val="(%1)"/>
      <w:lvlJc w:val="left"/>
      <w:pPr>
        <w:tabs>
          <w:tab w:val="num" w:pos="3132"/>
        </w:tabs>
        <w:ind w:left="3132" w:hanging="360"/>
      </w:pPr>
      <w:rPr>
        <w:rFonts w:hint="default"/>
        <w:b w:val="0"/>
        <w:i w:val="0"/>
        <w:color w:val="auto"/>
        <w:sz w:val="24"/>
        <w:szCs w:val="24"/>
      </w:rPr>
    </w:lvl>
    <w:lvl w:ilvl="1" w:tplc="C292EA3E">
      <w:start w:val="10"/>
      <w:numFmt w:val="decimal"/>
      <w:lvlText w:val="(%2)"/>
      <w:lvlJc w:val="left"/>
      <w:pPr>
        <w:tabs>
          <w:tab w:val="num" w:pos="1440"/>
        </w:tabs>
        <w:ind w:left="1440" w:hanging="360"/>
      </w:pPr>
      <w:rPr>
        <w:rFonts w:hint="default"/>
        <w:b w:val="0"/>
        <w:i w:val="0"/>
      </w:rPr>
    </w:lvl>
    <w:lvl w:ilvl="2" w:tplc="138C614A">
      <w:start w:val="3"/>
      <w:numFmt w:val="decimal"/>
      <w:lvlText w:val="%3."/>
      <w:lvlJc w:val="left"/>
      <w:pPr>
        <w:tabs>
          <w:tab w:val="num" w:pos="2340"/>
        </w:tabs>
        <w:ind w:left="2340" w:hanging="360"/>
      </w:pPr>
      <w:rPr>
        <w:rFonts w:hint="default"/>
        <w:b/>
        <w:i w:val="0"/>
      </w:rPr>
    </w:lvl>
    <w:lvl w:ilvl="3" w:tplc="4F6421C8">
      <w:start w:val="1"/>
      <w:numFmt w:val="upperLetter"/>
      <w:lvlText w:val="%4."/>
      <w:lvlJc w:val="left"/>
      <w:pPr>
        <w:tabs>
          <w:tab w:val="num" w:pos="2880"/>
        </w:tabs>
        <w:ind w:left="288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803044"/>
    <w:multiLevelType w:val="hybridMultilevel"/>
    <w:tmpl w:val="A3EC32B0"/>
    <w:lvl w:ilvl="0" w:tplc="0409000F">
      <w:start w:val="1"/>
      <w:numFmt w:val="decimal"/>
      <w:lvlText w:val="%1."/>
      <w:lvlJc w:val="left"/>
      <w:pPr>
        <w:tabs>
          <w:tab w:val="num" w:pos="1440"/>
        </w:tabs>
        <w:ind w:left="1440" w:hanging="360"/>
      </w:pPr>
    </w:lvl>
    <w:lvl w:ilvl="1" w:tplc="BF70D3F2">
      <w:start w:val="1"/>
      <w:numFmt w:val="upperRoman"/>
      <w:pStyle w:val="Heading2"/>
      <w:lvlText w:val="%2."/>
      <w:lvlJc w:val="right"/>
      <w:pPr>
        <w:tabs>
          <w:tab w:val="num" w:pos="1980"/>
        </w:tabs>
        <w:ind w:left="1980" w:hanging="180"/>
      </w:pPr>
    </w:lvl>
    <w:lvl w:ilvl="2" w:tplc="0409000F">
      <w:start w:val="1"/>
      <w:numFmt w:val="decimal"/>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1F635876"/>
    <w:multiLevelType w:val="hybridMultilevel"/>
    <w:tmpl w:val="E3D0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7F4986"/>
    <w:multiLevelType w:val="hybridMultilevel"/>
    <w:tmpl w:val="A8D44890"/>
    <w:lvl w:ilvl="0" w:tplc="0409000F">
      <w:start w:val="1"/>
      <w:numFmt w:val="decimal"/>
      <w:lvlText w:val="%1."/>
      <w:lvlJc w:val="left"/>
      <w:pPr>
        <w:tabs>
          <w:tab w:val="num" w:pos="720"/>
        </w:tabs>
        <w:ind w:left="720" w:hanging="360"/>
      </w:pPr>
      <w:rPr>
        <w:rFonts w:hint="default"/>
      </w:rPr>
    </w:lvl>
    <w:lvl w:ilvl="1" w:tplc="AC0CCCFA">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1D9C53C2">
      <w:start w:val="1"/>
      <w:numFmt w:val="decimal"/>
      <w:lvlText w:val="(%4)"/>
      <w:lvlJc w:val="left"/>
      <w:pPr>
        <w:tabs>
          <w:tab w:val="num" w:pos="2880"/>
        </w:tabs>
        <w:ind w:left="2880" w:hanging="360"/>
      </w:pPr>
      <w:rPr>
        <w:rFonts w:hint="default"/>
      </w:rPr>
    </w:lvl>
    <w:lvl w:ilvl="4" w:tplc="F7505BAC">
      <w:start w:val="1"/>
      <w:numFmt w:val="decimal"/>
      <w:lvlText w:val="(%5)"/>
      <w:lvlJc w:val="left"/>
      <w:pPr>
        <w:tabs>
          <w:tab w:val="num" w:pos="3600"/>
        </w:tabs>
        <w:ind w:left="3600" w:hanging="360"/>
      </w:pPr>
      <w:rPr>
        <w:rFonts w:hint="default"/>
        <w:b w:val="0"/>
      </w:rPr>
    </w:lvl>
    <w:lvl w:ilvl="5" w:tplc="3C5C27BC">
      <w:start w:val="1"/>
      <w:numFmt w:val="lowerLetter"/>
      <w:lvlText w:val="%6."/>
      <w:lvlJc w:val="left"/>
      <w:pPr>
        <w:tabs>
          <w:tab w:val="num" w:pos="928"/>
        </w:tabs>
        <w:ind w:left="928" w:hanging="360"/>
      </w:pPr>
      <w:rPr>
        <w:rFonts w:hint="default"/>
        <w:b/>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C82975"/>
    <w:multiLevelType w:val="hybridMultilevel"/>
    <w:tmpl w:val="58309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54669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6258257B"/>
    <w:multiLevelType w:val="hybridMultilevel"/>
    <w:tmpl w:val="73DAF194"/>
    <w:lvl w:ilvl="0" w:tplc="64E2A4F4">
      <w:start w:val="1"/>
      <w:numFmt w:val="upperRoman"/>
      <w:pStyle w:val="Heading4"/>
      <w:lvlText w:val="%1."/>
      <w:lvlJc w:val="right"/>
      <w:pPr>
        <w:tabs>
          <w:tab w:val="num" w:pos="840"/>
        </w:tabs>
        <w:ind w:left="840" w:hanging="180"/>
      </w:pPr>
    </w:lvl>
    <w:lvl w:ilvl="1" w:tplc="A4DAB6F8">
      <w:numFmt w:val="none"/>
      <w:lvlText w:val=""/>
      <w:lvlJc w:val="left"/>
      <w:pPr>
        <w:tabs>
          <w:tab w:val="num" w:pos="360"/>
        </w:tabs>
      </w:pPr>
    </w:lvl>
    <w:lvl w:ilvl="2" w:tplc="DBB2FB4C">
      <w:numFmt w:val="none"/>
      <w:lvlText w:val=""/>
      <w:lvlJc w:val="left"/>
      <w:pPr>
        <w:tabs>
          <w:tab w:val="num" w:pos="360"/>
        </w:tabs>
      </w:pPr>
    </w:lvl>
    <w:lvl w:ilvl="3" w:tplc="3692D936">
      <w:numFmt w:val="none"/>
      <w:lvlText w:val=""/>
      <w:lvlJc w:val="left"/>
      <w:pPr>
        <w:tabs>
          <w:tab w:val="num" w:pos="360"/>
        </w:tabs>
      </w:pPr>
    </w:lvl>
    <w:lvl w:ilvl="4" w:tplc="7788FB82">
      <w:numFmt w:val="none"/>
      <w:lvlText w:val=""/>
      <w:lvlJc w:val="left"/>
      <w:pPr>
        <w:tabs>
          <w:tab w:val="num" w:pos="360"/>
        </w:tabs>
      </w:pPr>
    </w:lvl>
    <w:lvl w:ilvl="5" w:tplc="5FB2C3AC">
      <w:numFmt w:val="none"/>
      <w:lvlText w:val=""/>
      <w:lvlJc w:val="left"/>
      <w:pPr>
        <w:tabs>
          <w:tab w:val="num" w:pos="360"/>
        </w:tabs>
      </w:pPr>
    </w:lvl>
    <w:lvl w:ilvl="6" w:tplc="57DC230E">
      <w:numFmt w:val="none"/>
      <w:lvlText w:val=""/>
      <w:lvlJc w:val="left"/>
      <w:pPr>
        <w:tabs>
          <w:tab w:val="num" w:pos="360"/>
        </w:tabs>
      </w:pPr>
    </w:lvl>
    <w:lvl w:ilvl="7" w:tplc="23CA4B90">
      <w:numFmt w:val="none"/>
      <w:lvlText w:val=""/>
      <w:lvlJc w:val="left"/>
      <w:pPr>
        <w:tabs>
          <w:tab w:val="num" w:pos="360"/>
        </w:tabs>
      </w:pPr>
    </w:lvl>
    <w:lvl w:ilvl="8" w:tplc="398C12D8">
      <w:numFmt w:val="none"/>
      <w:lvlText w:val=""/>
      <w:lvlJc w:val="left"/>
      <w:pPr>
        <w:tabs>
          <w:tab w:val="num" w:pos="360"/>
        </w:tabs>
      </w:pPr>
    </w:lvl>
  </w:abstractNum>
  <w:abstractNum w:abstractNumId="7">
    <w:nsid w:val="7B38714C"/>
    <w:multiLevelType w:val="hybridMultilevel"/>
    <w:tmpl w:val="40241E0A"/>
    <w:lvl w:ilvl="0" w:tplc="C8B439F0">
      <w:start w:val="1"/>
      <w:numFmt w:val="lowerLetter"/>
      <w:lvlText w:val="%1."/>
      <w:lvlJc w:val="left"/>
      <w:pPr>
        <w:ind w:left="644" w:hanging="360"/>
      </w:pPr>
      <w:rPr>
        <w:rFonts w:ascii="Times New Roman" w:eastAsia="Times New Roman"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7BF2507E"/>
    <w:multiLevelType w:val="hybridMultilevel"/>
    <w:tmpl w:val="005ADD12"/>
    <w:lvl w:ilvl="0" w:tplc="865E2C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6"/>
  </w:num>
  <w:num w:numId="2">
    <w:abstractNumId w:val="1"/>
  </w:num>
  <w:num w:numId="3">
    <w:abstractNumId w:val="5"/>
  </w:num>
  <w:num w:numId="4">
    <w:abstractNumId w:val="3"/>
  </w:num>
  <w:num w:numId="5">
    <w:abstractNumId w:val="0"/>
  </w:num>
  <w:num w:numId="6">
    <w:abstractNumId w:val="2"/>
  </w:num>
  <w:num w:numId="7">
    <w:abstractNumId w:val="7"/>
  </w:num>
  <w:num w:numId="8">
    <w:abstractNumId w:val="8"/>
  </w:num>
  <w:num w:numId="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D8E"/>
    <w:rsid w:val="000005FF"/>
    <w:rsid w:val="00001FB1"/>
    <w:rsid w:val="00002018"/>
    <w:rsid w:val="00002CD5"/>
    <w:rsid w:val="00002F8E"/>
    <w:rsid w:val="000035C4"/>
    <w:rsid w:val="00004082"/>
    <w:rsid w:val="00004DBA"/>
    <w:rsid w:val="00005D8D"/>
    <w:rsid w:val="00006F3C"/>
    <w:rsid w:val="000128E4"/>
    <w:rsid w:val="00012A30"/>
    <w:rsid w:val="000134A8"/>
    <w:rsid w:val="00013A03"/>
    <w:rsid w:val="0001410F"/>
    <w:rsid w:val="000211C9"/>
    <w:rsid w:val="00021C2A"/>
    <w:rsid w:val="00022612"/>
    <w:rsid w:val="0002282D"/>
    <w:rsid w:val="00023259"/>
    <w:rsid w:val="000240D2"/>
    <w:rsid w:val="00024E08"/>
    <w:rsid w:val="00025412"/>
    <w:rsid w:val="000262BD"/>
    <w:rsid w:val="000262E8"/>
    <w:rsid w:val="00026BC3"/>
    <w:rsid w:val="00026CEE"/>
    <w:rsid w:val="0003120F"/>
    <w:rsid w:val="0004229B"/>
    <w:rsid w:val="0004399E"/>
    <w:rsid w:val="000442B5"/>
    <w:rsid w:val="0004645B"/>
    <w:rsid w:val="000477F2"/>
    <w:rsid w:val="00047B96"/>
    <w:rsid w:val="00050E85"/>
    <w:rsid w:val="0005112A"/>
    <w:rsid w:val="00052760"/>
    <w:rsid w:val="000527DF"/>
    <w:rsid w:val="000531AF"/>
    <w:rsid w:val="00054B41"/>
    <w:rsid w:val="000556AF"/>
    <w:rsid w:val="000601DC"/>
    <w:rsid w:val="0006036C"/>
    <w:rsid w:val="00062520"/>
    <w:rsid w:val="00063BB6"/>
    <w:rsid w:val="00064810"/>
    <w:rsid w:val="00064A5A"/>
    <w:rsid w:val="00064EDA"/>
    <w:rsid w:val="000677A6"/>
    <w:rsid w:val="0007057F"/>
    <w:rsid w:val="0007388E"/>
    <w:rsid w:val="00074945"/>
    <w:rsid w:val="000805E7"/>
    <w:rsid w:val="000823FA"/>
    <w:rsid w:val="0008382A"/>
    <w:rsid w:val="00084611"/>
    <w:rsid w:val="00084ECE"/>
    <w:rsid w:val="00085EC2"/>
    <w:rsid w:val="0008664F"/>
    <w:rsid w:val="000909E9"/>
    <w:rsid w:val="000912CD"/>
    <w:rsid w:val="00094BE9"/>
    <w:rsid w:val="00094DB6"/>
    <w:rsid w:val="000A559B"/>
    <w:rsid w:val="000A5945"/>
    <w:rsid w:val="000A5BC7"/>
    <w:rsid w:val="000A65CE"/>
    <w:rsid w:val="000A7F8C"/>
    <w:rsid w:val="000B0559"/>
    <w:rsid w:val="000B0D04"/>
    <w:rsid w:val="000B1AE2"/>
    <w:rsid w:val="000B3097"/>
    <w:rsid w:val="000B5230"/>
    <w:rsid w:val="000B5E83"/>
    <w:rsid w:val="000B76ED"/>
    <w:rsid w:val="000C0189"/>
    <w:rsid w:val="000C1F36"/>
    <w:rsid w:val="000C3F63"/>
    <w:rsid w:val="000C4BB6"/>
    <w:rsid w:val="000C53B5"/>
    <w:rsid w:val="000C5757"/>
    <w:rsid w:val="000D0F6A"/>
    <w:rsid w:val="000D2CF1"/>
    <w:rsid w:val="000D2F17"/>
    <w:rsid w:val="000D3036"/>
    <w:rsid w:val="000D3AD8"/>
    <w:rsid w:val="000D48B7"/>
    <w:rsid w:val="000D4949"/>
    <w:rsid w:val="000D61AE"/>
    <w:rsid w:val="000E09B0"/>
    <w:rsid w:val="000E0B50"/>
    <w:rsid w:val="000E1F39"/>
    <w:rsid w:val="000E216C"/>
    <w:rsid w:val="000E397E"/>
    <w:rsid w:val="000E39D7"/>
    <w:rsid w:val="000E402F"/>
    <w:rsid w:val="000E4977"/>
    <w:rsid w:val="000E583D"/>
    <w:rsid w:val="000F00CD"/>
    <w:rsid w:val="000F28E8"/>
    <w:rsid w:val="000F3188"/>
    <w:rsid w:val="000F358C"/>
    <w:rsid w:val="000F41BE"/>
    <w:rsid w:val="000F49C4"/>
    <w:rsid w:val="000F541B"/>
    <w:rsid w:val="000F55A7"/>
    <w:rsid w:val="000F6DC1"/>
    <w:rsid w:val="00104843"/>
    <w:rsid w:val="00106A9C"/>
    <w:rsid w:val="001118AC"/>
    <w:rsid w:val="00112600"/>
    <w:rsid w:val="00112D82"/>
    <w:rsid w:val="001140AB"/>
    <w:rsid w:val="00115A1A"/>
    <w:rsid w:val="00116234"/>
    <w:rsid w:val="00116A15"/>
    <w:rsid w:val="00116EDC"/>
    <w:rsid w:val="00116FD6"/>
    <w:rsid w:val="001173D2"/>
    <w:rsid w:val="0012056A"/>
    <w:rsid w:val="00125272"/>
    <w:rsid w:val="001261E3"/>
    <w:rsid w:val="00126292"/>
    <w:rsid w:val="00126B91"/>
    <w:rsid w:val="00126F40"/>
    <w:rsid w:val="00131C34"/>
    <w:rsid w:val="001328CF"/>
    <w:rsid w:val="001337B8"/>
    <w:rsid w:val="00134205"/>
    <w:rsid w:val="0013483E"/>
    <w:rsid w:val="00136C7A"/>
    <w:rsid w:val="00136E05"/>
    <w:rsid w:val="00137A70"/>
    <w:rsid w:val="00137AF5"/>
    <w:rsid w:val="00137F80"/>
    <w:rsid w:val="0014162C"/>
    <w:rsid w:val="001416B2"/>
    <w:rsid w:val="0014242C"/>
    <w:rsid w:val="00143C79"/>
    <w:rsid w:val="001450BB"/>
    <w:rsid w:val="00146149"/>
    <w:rsid w:val="001463B6"/>
    <w:rsid w:val="001471FC"/>
    <w:rsid w:val="00147FE6"/>
    <w:rsid w:val="00150044"/>
    <w:rsid w:val="0015022B"/>
    <w:rsid w:val="001523F1"/>
    <w:rsid w:val="00154DB3"/>
    <w:rsid w:val="001553F8"/>
    <w:rsid w:val="001566F4"/>
    <w:rsid w:val="0015702A"/>
    <w:rsid w:val="00163368"/>
    <w:rsid w:val="001638D9"/>
    <w:rsid w:val="00163B78"/>
    <w:rsid w:val="00165C84"/>
    <w:rsid w:val="00172468"/>
    <w:rsid w:val="00173792"/>
    <w:rsid w:val="001761B1"/>
    <w:rsid w:val="00180FCC"/>
    <w:rsid w:val="001826C6"/>
    <w:rsid w:val="00182960"/>
    <w:rsid w:val="00183592"/>
    <w:rsid w:val="0018398A"/>
    <w:rsid w:val="00183D6F"/>
    <w:rsid w:val="001842BA"/>
    <w:rsid w:val="0018475E"/>
    <w:rsid w:val="001869AA"/>
    <w:rsid w:val="00192212"/>
    <w:rsid w:val="00192CC8"/>
    <w:rsid w:val="001949B8"/>
    <w:rsid w:val="001949CA"/>
    <w:rsid w:val="00195BAC"/>
    <w:rsid w:val="001A0A92"/>
    <w:rsid w:val="001A1059"/>
    <w:rsid w:val="001A1FFC"/>
    <w:rsid w:val="001A23E1"/>
    <w:rsid w:val="001A240F"/>
    <w:rsid w:val="001A31D7"/>
    <w:rsid w:val="001A381B"/>
    <w:rsid w:val="001A4584"/>
    <w:rsid w:val="001A502F"/>
    <w:rsid w:val="001A6D1F"/>
    <w:rsid w:val="001B0E0A"/>
    <w:rsid w:val="001B20EA"/>
    <w:rsid w:val="001B38F1"/>
    <w:rsid w:val="001B5EA5"/>
    <w:rsid w:val="001B6A4E"/>
    <w:rsid w:val="001B74C8"/>
    <w:rsid w:val="001C05B0"/>
    <w:rsid w:val="001C0676"/>
    <w:rsid w:val="001C1B92"/>
    <w:rsid w:val="001C1F8E"/>
    <w:rsid w:val="001C254A"/>
    <w:rsid w:val="001C29BE"/>
    <w:rsid w:val="001C623B"/>
    <w:rsid w:val="001C700F"/>
    <w:rsid w:val="001C771F"/>
    <w:rsid w:val="001D19AB"/>
    <w:rsid w:val="001D1DAF"/>
    <w:rsid w:val="001D2C50"/>
    <w:rsid w:val="001D7C19"/>
    <w:rsid w:val="001E1E24"/>
    <w:rsid w:val="001E2031"/>
    <w:rsid w:val="001E3E49"/>
    <w:rsid w:val="001E53B7"/>
    <w:rsid w:val="001E53D1"/>
    <w:rsid w:val="001E5465"/>
    <w:rsid w:val="001E5AA8"/>
    <w:rsid w:val="001E5F43"/>
    <w:rsid w:val="001E601C"/>
    <w:rsid w:val="001E6A50"/>
    <w:rsid w:val="001F0118"/>
    <w:rsid w:val="001F02EA"/>
    <w:rsid w:val="001F051C"/>
    <w:rsid w:val="001F1A4C"/>
    <w:rsid w:val="001F2434"/>
    <w:rsid w:val="001F3CD8"/>
    <w:rsid w:val="001F7589"/>
    <w:rsid w:val="001F797E"/>
    <w:rsid w:val="0020210B"/>
    <w:rsid w:val="002041E6"/>
    <w:rsid w:val="00205720"/>
    <w:rsid w:val="00205992"/>
    <w:rsid w:val="00205EB4"/>
    <w:rsid w:val="00207C6A"/>
    <w:rsid w:val="002107EE"/>
    <w:rsid w:val="00212DCB"/>
    <w:rsid w:val="002141BB"/>
    <w:rsid w:val="00215657"/>
    <w:rsid w:val="0021744C"/>
    <w:rsid w:val="00222A7D"/>
    <w:rsid w:val="002230E0"/>
    <w:rsid w:val="002234FA"/>
    <w:rsid w:val="002235A4"/>
    <w:rsid w:val="002247BF"/>
    <w:rsid w:val="00225107"/>
    <w:rsid w:val="00227892"/>
    <w:rsid w:val="00231795"/>
    <w:rsid w:val="00231EDF"/>
    <w:rsid w:val="0023290C"/>
    <w:rsid w:val="00233131"/>
    <w:rsid w:val="0023471F"/>
    <w:rsid w:val="00235803"/>
    <w:rsid w:val="00236C2D"/>
    <w:rsid w:val="0024491B"/>
    <w:rsid w:val="00245883"/>
    <w:rsid w:val="002520C0"/>
    <w:rsid w:val="002538CC"/>
    <w:rsid w:val="00253CF1"/>
    <w:rsid w:val="00255D44"/>
    <w:rsid w:val="00255E47"/>
    <w:rsid w:val="002621DC"/>
    <w:rsid w:val="00263273"/>
    <w:rsid w:val="00263575"/>
    <w:rsid w:val="00263801"/>
    <w:rsid w:val="002658B7"/>
    <w:rsid w:val="00265D81"/>
    <w:rsid w:val="00266237"/>
    <w:rsid w:val="00270D01"/>
    <w:rsid w:val="00270E30"/>
    <w:rsid w:val="002717D7"/>
    <w:rsid w:val="00271D69"/>
    <w:rsid w:val="00271E21"/>
    <w:rsid w:val="00273CFC"/>
    <w:rsid w:val="00274F5B"/>
    <w:rsid w:val="00280CEC"/>
    <w:rsid w:val="002813CB"/>
    <w:rsid w:val="00283CA9"/>
    <w:rsid w:val="00284E3A"/>
    <w:rsid w:val="002878AF"/>
    <w:rsid w:val="00290B27"/>
    <w:rsid w:val="002910EF"/>
    <w:rsid w:val="002933F2"/>
    <w:rsid w:val="00293B1B"/>
    <w:rsid w:val="00294444"/>
    <w:rsid w:val="00294FAD"/>
    <w:rsid w:val="00294FDA"/>
    <w:rsid w:val="00295AEB"/>
    <w:rsid w:val="002A210A"/>
    <w:rsid w:val="002A54A1"/>
    <w:rsid w:val="002A5BCB"/>
    <w:rsid w:val="002B074D"/>
    <w:rsid w:val="002B0E19"/>
    <w:rsid w:val="002B1C27"/>
    <w:rsid w:val="002B2882"/>
    <w:rsid w:val="002B2BA5"/>
    <w:rsid w:val="002B4992"/>
    <w:rsid w:val="002B4F7F"/>
    <w:rsid w:val="002B4FAF"/>
    <w:rsid w:val="002B56A7"/>
    <w:rsid w:val="002B64E4"/>
    <w:rsid w:val="002B71A7"/>
    <w:rsid w:val="002C11C3"/>
    <w:rsid w:val="002C1C92"/>
    <w:rsid w:val="002C39B7"/>
    <w:rsid w:val="002C443A"/>
    <w:rsid w:val="002C4F2E"/>
    <w:rsid w:val="002C550B"/>
    <w:rsid w:val="002C56E2"/>
    <w:rsid w:val="002C7378"/>
    <w:rsid w:val="002C7887"/>
    <w:rsid w:val="002D0DB0"/>
    <w:rsid w:val="002D1C40"/>
    <w:rsid w:val="002D503E"/>
    <w:rsid w:val="002D5150"/>
    <w:rsid w:val="002E17F1"/>
    <w:rsid w:val="002E534E"/>
    <w:rsid w:val="002E5B9F"/>
    <w:rsid w:val="002E7061"/>
    <w:rsid w:val="002F0592"/>
    <w:rsid w:val="002F24C5"/>
    <w:rsid w:val="002F3302"/>
    <w:rsid w:val="002F4A66"/>
    <w:rsid w:val="002F4D69"/>
    <w:rsid w:val="002F59C0"/>
    <w:rsid w:val="002F6656"/>
    <w:rsid w:val="002F6AF8"/>
    <w:rsid w:val="002F7E7F"/>
    <w:rsid w:val="00300267"/>
    <w:rsid w:val="003028DE"/>
    <w:rsid w:val="00304DF0"/>
    <w:rsid w:val="003055DA"/>
    <w:rsid w:val="00306EC3"/>
    <w:rsid w:val="00307295"/>
    <w:rsid w:val="00307D1E"/>
    <w:rsid w:val="00310514"/>
    <w:rsid w:val="003107E5"/>
    <w:rsid w:val="003120BB"/>
    <w:rsid w:val="00312FDC"/>
    <w:rsid w:val="003141FB"/>
    <w:rsid w:val="00314CA1"/>
    <w:rsid w:val="00315FA5"/>
    <w:rsid w:val="0032004E"/>
    <w:rsid w:val="003205A0"/>
    <w:rsid w:val="00323688"/>
    <w:rsid w:val="003249CF"/>
    <w:rsid w:val="00324E17"/>
    <w:rsid w:val="0032626F"/>
    <w:rsid w:val="00327360"/>
    <w:rsid w:val="003310F6"/>
    <w:rsid w:val="003320B1"/>
    <w:rsid w:val="003323F4"/>
    <w:rsid w:val="00334015"/>
    <w:rsid w:val="00334C05"/>
    <w:rsid w:val="00334D60"/>
    <w:rsid w:val="0033547D"/>
    <w:rsid w:val="00335AC9"/>
    <w:rsid w:val="00341FA7"/>
    <w:rsid w:val="00342D8E"/>
    <w:rsid w:val="003455AC"/>
    <w:rsid w:val="003455BD"/>
    <w:rsid w:val="00347296"/>
    <w:rsid w:val="00351462"/>
    <w:rsid w:val="00351AE2"/>
    <w:rsid w:val="00353929"/>
    <w:rsid w:val="003612D0"/>
    <w:rsid w:val="003644BD"/>
    <w:rsid w:val="0036500E"/>
    <w:rsid w:val="00365E9E"/>
    <w:rsid w:val="003709DB"/>
    <w:rsid w:val="0037131F"/>
    <w:rsid w:val="00371D20"/>
    <w:rsid w:val="00371F00"/>
    <w:rsid w:val="00375E09"/>
    <w:rsid w:val="003770E6"/>
    <w:rsid w:val="00380325"/>
    <w:rsid w:val="00382ADC"/>
    <w:rsid w:val="00383D9B"/>
    <w:rsid w:val="00386044"/>
    <w:rsid w:val="0038680B"/>
    <w:rsid w:val="00386A17"/>
    <w:rsid w:val="00390EAC"/>
    <w:rsid w:val="00390FA8"/>
    <w:rsid w:val="00392C9E"/>
    <w:rsid w:val="003939DA"/>
    <w:rsid w:val="00393F9A"/>
    <w:rsid w:val="00394C85"/>
    <w:rsid w:val="00395071"/>
    <w:rsid w:val="00396115"/>
    <w:rsid w:val="00397D24"/>
    <w:rsid w:val="003A0ADF"/>
    <w:rsid w:val="003A0FB4"/>
    <w:rsid w:val="003A16E5"/>
    <w:rsid w:val="003A1BA3"/>
    <w:rsid w:val="003A27C9"/>
    <w:rsid w:val="003B04B1"/>
    <w:rsid w:val="003B1B2D"/>
    <w:rsid w:val="003B3849"/>
    <w:rsid w:val="003B4339"/>
    <w:rsid w:val="003B49E2"/>
    <w:rsid w:val="003C085B"/>
    <w:rsid w:val="003C137C"/>
    <w:rsid w:val="003C1436"/>
    <w:rsid w:val="003C54F4"/>
    <w:rsid w:val="003C6869"/>
    <w:rsid w:val="003C7E01"/>
    <w:rsid w:val="003D31FF"/>
    <w:rsid w:val="003D3576"/>
    <w:rsid w:val="003D3B0B"/>
    <w:rsid w:val="003D3F50"/>
    <w:rsid w:val="003D4E73"/>
    <w:rsid w:val="003E025B"/>
    <w:rsid w:val="003E07EB"/>
    <w:rsid w:val="003E17E9"/>
    <w:rsid w:val="003E3D52"/>
    <w:rsid w:val="003E6DFB"/>
    <w:rsid w:val="003E745C"/>
    <w:rsid w:val="003F02F8"/>
    <w:rsid w:val="003F04A4"/>
    <w:rsid w:val="003F12BB"/>
    <w:rsid w:val="003F1335"/>
    <w:rsid w:val="003F239F"/>
    <w:rsid w:val="003F2481"/>
    <w:rsid w:val="003F6140"/>
    <w:rsid w:val="003F64B6"/>
    <w:rsid w:val="004015AC"/>
    <w:rsid w:val="00401645"/>
    <w:rsid w:val="00402213"/>
    <w:rsid w:val="004034CC"/>
    <w:rsid w:val="00404FCA"/>
    <w:rsid w:val="00407413"/>
    <w:rsid w:val="00407761"/>
    <w:rsid w:val="004077DD"/>
    <w:rsid w:val="00412D03"/>
    <w:rsid w:val="00421F40"/>
    <w:rsid w:val="00423437"/>
    <w:rsid w:val="004244AA"/>
    <w:rsid w:val="00424599"/>
    <w:rsid w:val="00424C8E"/>
    <w:rsid w:val="00426B15"/>
    <w:rsid w:val="00430EBB"/>
    <w:rsid w:val="00434C4C"/>
    <w:rsid w:val="00442A39"/>
    <w:rsid w:val="00442ADC"/>
    <w:rsid w:val="0044309E"/>
    <w:rsid w:val="00443655"/>
    <w:rsid w:val="00443FCC"/>
    <w:rsid w:val="00444AA2"/>
    <w:rsid w:val="004477ED"/>
    <w:rsid w:val="00450BF9"/>
    <w:rsid w:val="00450CA3"/>
    <w:rsid w:val="004521DB"/>
    <w:rsid w:val="00454500"/>
    <w:rsid w:val="00456D6D"/>
    <w:rsid w:val="004571A0"/>
    <w:rsid w:val="00457E72"/>
    <w:rsid w:val="0046119B"/>
    <w:rsid w:val="0046171A"/>
    <w:rsid w:val="00461E0D"/>
    <w:rsid w:val="00462D03"/>
    <w:rsid w:val="004644B5"/>
    <w:rsid w:val="0046567F"/>
    <w:rsid w:val="00465DAF"/>
    <w:rsid w:val="00466255"/>
    <w:rsid w:val="004702AD"/>
    <w:rsid w:val="00471DBB"/>
    <w:rsid w:val="00480FE5"/>
    <w:rsid w:val="00483E4F"/>
    <w:rsid w:val="0048425C"/>
    <w:rsid w:val="00485F6E"/>
    <w:rsid w:val="00487CB4"/>
    <w:rsid w:val="00490F3C"/>
    <w:rsid w:val="004913E3"/>
    <w:rsid w:val="0049159D"/>
    <w:rsid w:val="00491940"/>
    <w:rsid w:val="004922FB"/>
    <w:rsid w:val="00492AAE"/>
    <w:rsid w:val="0049346C"/>
    <w:rsid w:val="00495110"/>
    <w:rsid w:val="00495BDE"/>
    <w:rsid w:val="004977DD"/>
    <w:rsid w:val="004979BB"/>
    <w:rsid w:val="00497A14"/>
    <w:rsid w:val="004A1903"/>
    <w:rsid w:val="004A19F5"/>
    <w:rsid w:val="004A2EA2"/>
    <w:rsid w:val="004A3255"/>
    <w:rsid w:val="004A43AD"/>
    <w:rsid w:val="004A57BF"/>
    <w:rsid w:val="004B0582"/>
    <w:rsid w:val="004B0A71"/>
    <w:rsid w:val="004B25E4"/>
    <w:rsid w:val="004B26D3"/>
    <w:rsid w:val="004B6811"/>
    <w:rsid w:val="004C0B77"/>
    <w:rsid w:val="004C3992"/>
    <w:rsid w:val="004C6379"/>
    <w:rsid w:val="004C640F"/>
    <w:rsid w:val="004D2604"/>
    <w:rsid w:val="004D4357"/>
    <w:rsid w:val="004D667A"/>
    <w:rsid w:val="004D678F"/>
    <w:rsid w:val="004D69DB"/>
    <w:rsid w:val="004D6A4C"/>
    <w:rsid w:val="004E1EEF"/>
    <w:rsid w:val="004E20C8"/>
    <w:rsid w:val="004E2E40"/>
    <w:rsid w:val="004E754A"/>
    <w:rsid w:val="004E7ECC"/>
    <w:rsid w:val="004F1600"/>
    <w:rsid w:val="004F1E8A"/>
    <w:rsid w:val="004F3196"/>
    <w:rsid w:val="004F3BE6"/>
    <w:rsid w:val="004F63B5"/>
    <w:rsid w:val="004F7296"/>
    <w:rsid w:val="004F7753"/>
    <w:rsid w:val="0050022D"/>
    <w:rsid w:val="005010AE"/>
    <w:rsid w:val="00503135"/>
    <w:rsid w:val="0050541F"/>
    <w:rsid w:val="005055A5"/>
    <w:rsid w:val="00506E3C"/>
    <w:rsid w:val="00507B8F"/>
    <w:rsid w:val="00507ECD"/>
    <w:rsid w:val="00513C93"/>
    <w:rsid w:val="0051485D"/>
    <w:rsid w:val="00514D67"/>
    <w:rsid w:val="005157B9"/>
    <w:rsid w:val="005168C2"/>
    <w:rsid w:val="00516A0A"/>
    <w:rsid w:val="0052098E"/>
    <w:rsid w:val="00521749"/>
    <w:rsid w:val="005231F9"/>
    <w:rsid w:val="005255B5"/>
    <w:rsid w:val="005256C1"/>
    <w:rsid w:val="0052653C"/>
    <w:rsid w:val="005331BD"/>
    <w:rsid w:val="00533BBB"/>
    <w:rsid w:val="00534181"/>
    <w:rsid w:val="00535474"/>
    <w:rsid w:val="00535C6A"/>
    <w:rsid w:val="005418E7"/>
    <w:rsid w:val="00541EB7"/>
    <w:rsid w:val="005438B9"/>
    <w:rsid w:val="0054404C"/>
    <w:rsid w:val="0054457E"/>
    <w:rsid w:val="00545F2C"/>
    <w:rsid w:val="00547A90"/>
    <w:rsid w:val="00550A85"/>
    <w:rsid w:val="005532B9"/>
    <w:rsid w:val="005551B3"/>
    <w:rsid w:val="00560B96"/>
    <w:rsid w:val="00561DA2"/>
    <w:rsid w:val="005629F5"/>
    <w:rsid w:val="00562D0C"/>
    <w:rsid w:val="005630E5"/>
    <w:rsid w:val="00563186"/>
    <w:rsid w:val="00563346"/>
    <w:rsid w:val="00566D98"/>
    <w:rsid w:val="005738F8"/>
    <w:rsid w:val="0057413D"/>
    <w:rsid w:val="00575A2C"/>
    <w:rsid w:val="00576194"/>
    <w:rsid w:val="005817B1"/>
    <w:rsid w:val="00581A2F"/>
    <w:rsid w:val="00581D47"/>
    <w:rsid w:val="00581F32"/>
    <w:rsid w:val="00584AB5"/>
    <w:rsid w:val="00585756"/>
    <w:rsid w:val="00590382"/>
    <w:rsid w:val="005908F8"/>
    <w:rsid w:val="00591F53"/>
    <w:rsid w:val="00593690"/>
    <w:rsid w:val="00593F59"/>
    <w:rsid w:val="00594123"/>
    <w:rsid w:val="00597BC0"/>
    <w:rsid w:val="005A00F0"/>
    <w:rsid w:val="005A1542"/>
    <w:rsid w:val="005A403F"/>
    <w:rsid w:val="005A49DC"/>
    <w:rsid w:val="005B00A3"/>
    <w:rsid w:val="005B1349"/>
    <w:rsid w:val="005B2005"/>
    <w:rsid w:val="005B2A4C"/>
    <w:rsid w:val="005B2CEF"/>
    <w:rsid w:val="005B3DDC"/>
    <w:rsid w:val="005B448F"/>
    <w:rsid w:val="005B7019"/>
    <w:rsid w:val="005C1E55"/>
    <w:rsid w:val="005C23F2"/>
    <w:rsid w:val="005C416A"/>
    <w:rsid w:val="005C6535"/>
    <w:rsid w:val="005C6FEE"/>
    <w:rsid w:val="005D3422"/>
    <w:rsid w:val="005D6A68"/>
    <w:rsid w:val="005E0DAC"/>
    <w:rsid w:val="005E4227"/>
    <w:rsid w:val="005E4480"/>
    <w:rsid w:val="005E625B"/>
    <w:rsid w:val="005E6B85"/>
    <w:rsid w:val="005F3DD5"/>
    <w:rsid w:val="005F62CF"/>
    <w:rsid w:val="005F7169"/>
    <w:rsid w:val="0060322F"/>
    <w:rsid w:val="006034E0"/>
    <w:rsid w:val="00603E32"/>
    <w:rsid w:val="006042DB"/>
    <w:rsid w:val="006044D5"/>
    <w:rsid w:val="00605995"/>
    <w:rsid w:val="00606EE1"/>
    <w:rsid w:val="00614038"/>
    <w:rsid w:val="006145D1"/>
    <w:rsid w:val="006166E4"/>
    <w:rsid w:val="00620FC0"/>
    <w:rsid w:val="00623842"/>
    <w:rsid w:val="00624379"/>
    <w:rsid w:val="00627B1F"/>
    <w:rsid w:val="00630127"/>
    <w:rsid w:val="00631663"/>
    <w:rsid w:val="00636F4F"/>
    <w:rsid w:val="00637C07"/>
    <w:rsid w:val="00641B1A"/>
    <w:rsid w:val="00643F9F"/>
    <w:rsid w:val="0064518D"/>
    <w:rsid w:val="00647115"/>
    <w:rsid w:val="00647F6D"/>
    <w:rsid w:val="00651841"/>
    <w:rsid w:val="00654CE5"/>
    <w:rsid w:val="00656FDC"/>
    <w:rsid w:val="00657383"/>
    <w:rsid w:val="006651E4"/>
    <w:rsid w:val="00666421"/>
    <w:rsid w:val="00667D89"/>
    <w:rsid w:val="00672043"/>
    <w:rsid w:val="00672625"/>
    <w:rsid w:val="0067392C"/>
    <w:rsid w:val="00674F67"/>
    <w:rsid w:val="00675DC9"/>
    <w:rsid w:val="00676462"/>
    <w:rsid w:val="00676F1E"/>
    <w:rsid w:val="00681E2A"/>
    <w:rsid w:val="0068258A"/>
    <w:rsid w:val="006827B4"/>
    <w:rsid w:val="0068300B"/>
    <w:rsid w:val="0069208B"/>
    <w:rsid w:val="00693CC8"/>
    <w:rsid w:val="006958DB"/>
    <w:rsid w:val="00695C83"/>
    <w:rsid w:val="00696F2F"/>
    <w:rsid w:val="00697406"/>
    <w:rsid w:val="00697B43"/>
    <w:rsid w:val="006A31E6"/>
    <w:rsid w:val="006A3F3B"/>
    <w:rsid w:val="006A6A0F"/>
    <w:rsid w:val="006A776B"/>
    <w:rsid w:val="006A7B56"/>
    <w:rsid w:val="006B08C7"/>
    <w:rsid w:val="006B1E9B"/>
    <w:rsid w:val="006B4162"/>
    <w:rsid w:val="006B5F2B"/>
    <w:rsid w:val="006C16EA"/>
    <w:rsid w:val="006C2CC3"/>
    <w:rsid w:val="006C60D3"/>
    <w:rsid w:val="006D077D"/>
    <w:rsid w:val="006D257D"/>
    <w:rsid w:val="006D3A54"/>
    <w:rsid w:val="006D425B"/>
    <w:rsid w:val="006D5964"/>
    <w:rsid w:val="006D7DAE"/>
    <w:rsid w:val="006E0C95"/>
    <w:rsid w:val="006E401A"/>
    <w:rsid w:val="006E5C19"/>
    <w:rsid w:val="006F41DF"/>
    <w:rsid w:val="006F516E"/>
    <w:rsid w:val="006F6323"/>
    <w:rsid w:val="00700074"/>
    <w:rsid w:val="00703802"/>
    <w:rsid w:val="00706ACE"/>
    <w:rsid w:val="007122AD"/>
    <w:rsid w:val="00715957"/>
    <w:rsid w:val="00717CEC"/>
    <w:rsid w:val="00721299"/>
    <w:rsid w:val="0072356C"/>
    <w:rsid w:val="007252D1"/>
    <w:rsid w:val="00725573"/>
    <w:rsid w:val="007261E7"/>
    <w:rsid w:val="00726DA0"/>
    <w:rsid w:val="00730FC6"/>
    <w:rsid w:val="0073171A"/>
    <w:rsid w:val="00731AD5"/>
    <w:rsid w:val="00732BE3"/>
    <w:rsid w:val="00734E28"/>
    <w:rsid w:val="0073760D"/>
    <w:rsid w:val="00737D5C"/>
    <w:rsid w:val="00737F92"/>
    <w:rsid w:val="0074025E"/>
    <w:rsid w:val="007405BD"/>
    <w:rsid w:val="0074317E"/>
    <w:rsid w:val="0074451F"/>
    <w:rsid w:val="007448CD"/>
    <w:rsid w:val="00744D74"/>
    <w:rsid w:val="00750A38"/>
    <w:rsid w:val="00751254"/>
    <w:rsid w:val="00751339"/>
    <w:rsid w:val="00763420"/>
    <w:rsid w:val="00763C0D"/>
    <w:rsid w:val="007645EA"/>
    <w:rsid w:val="00764EEE"/>
    <w:rsid w:val="00765FB6"/>
    <w:rsid w:val="00766B7E"/>
    <w:rsid w:val="007708CE"/>
    <w:rsid w:val="00773D14"/>
    <w:rsid w:val="00774010"/>
    <w:rsid w:val="0077480A"/>
    <w:rsid w:val="00780A4C"/>
    <w:rsid w:val="00783C7B"/>
    <w:rsid w:val="007845DF"/>
    <w:rsid w:val="00786D2C"/>
    <w:rsid w:val="00787F43"/>
    <w:rsid w:val="007928C9"/>
    <w:rsid w:val="00793D90"/>
    <w:rsid w:val="00794346"/>
    <w:rsid w:val="00794C22"/>
    <w:rsid w:val="00794FED"/>
    <w:rsid w:val="007958AF"/>
    <w:rsid w:val="00796E8B"/>
    <w:rsid w:val="007977AA"/>
    <w:rsid w:val="007A0BBE"/>
    <w:rsid w:val="007A4352"/>
    <w:rsid w:val="007A56E2"/>
    <w:rsid w:val="007A5BB4"/>
    <w:rsid w:val="007A5E25"/>
    <w:rsid w:val="007A6547"/>
    <w:rsid w:val="007B007C"/>
    <w:rsid w:val="007B0887"/>
    <w:rsid w:val="007B39BB"/>
    <w:rsid w:val="007C0DF9"/>
    <w:rsid w:val="007C0EAF"/>
    <w:rsid w:val="007C1194"/>
    <w:rsid w:val="007C3681"/>
    <w:rsid w:val="007C611B"/>
    <w:rsid w:val="007C68FC"/>
    <w:rsid w:val="007C7437"/>
    <w:rsid w:val="007D0674"/>
    <w:rsid w:val="007D07A0"/>
    <w:rsid w:val="007D3196"/>
    <w:rsid w:val="007D3F05"/>
    <w:rsid w:val="007D5E68"/>
    <w:rsid w:val="007E1403"/>
    <w:rsid w:val="007E14A0"/>
    <w:rsid w:val="007E4DDA"/>
    <w:rsid w:val="007E50D9"/>
    <w:rsid w:val="007E650B"/>
    <w:rsid w:val="007E79CB"/>
    <w:rsid w:val="007E7C8B"/>
    <w:rsid w:val="007F006F"/>
    <w:rsid w:val="007F2CDF"/>
    <w:rsid w:val="007F31B2"/>
    <w:rsid w:val="007F4AE1"/>
    <w:rsid w:val="007F4B22"/>
    <w:rsid w:val="007F625C"/>
    <w:rsid w:val="007F677F"/>
    <w:rsid w:val="008013BF"/>
    <w:rsid w:val="008018CD"/>
    <w:rsid w:val="00801EC6"/>
    <w:rsid w:val="0080327B"/>
    <w:rsid w:val="008130B5"/>
    <w:rsid w:val="00814787"/>
    <w:rsid w:val="00814899"/>
    <w:rsid w:val="00815741"/>
    <w:rsid w:val="00815B42"/>
    <w:rsid w:val="00816205"/>
    <w:rsid w:val="00817281"/>
    <w:rsid w:val="008226B0"/>
    <w:rsid w:val="00826023"/>
    <w:rsid w:val="0082701B"/>
    <w:rsid w:val="0082749D"/>
    <w:rsid w:val="008328A3"/>
    <w:rsid w:val="00834DA1"/>
    <w:rsid w:val="00837473"/>
    <w:rsid w:val="0084194A"/>
    <w:rsid w:val="00842B75"/>
    <w:rsid w:val="00843A29"/>
    <w:rsid w:val="008441C6"/>
    <w:rsid w:val="00844957"/>
    <w:rsid w:val="00847120"/>
    <w:rsid w:val="00850A4F"/>
    <w:rsid w:val="0085157F"/>
    <w:rsid w:val="008535D6"/>
    <w:rsid w:val="00854084"/>
    <w:rsid w:val="0085460C"/>
    <w:rsid w:val="008558BC"/>
    <w:rsid w:val="00855A70"/>
    <w:rsid w:val="00855FEF"/>
    <w:rsid w:val="00857650"/>
    <w:rsid w:val="008577F0"/>
    <w:rsid w:val="00857981"/>
    <w:rsid w:val="00860291"/>
    <w:rsid w:val="00860739"/>
    <w:rsid w:val="00860D36"/>
    <w:rsid w:val="0086152D"/>
    <w:rsid w:val="008626EE"/>
    <w:rsid w:val="00863DD9"/>
    <w:rsid w:val="008671A0"/>
    <w:rsid w:val="00870B4F"/>
    <w:rsid w:val="00870EEA"/>
    <w:rsid w:val="008712AB"/>
    <w:rsid w:val="00871D5F"/>
    <w:rsid w:val="00871F56"/>
    <w:rsid w:val="00873AB6"/>
    <w:rsid w:val="00874C38"/>
    <w:rsid w:val="00875156"/>
    <w:rsid w:val="00875A47"/>
    <w:rsid w:val="00875CDE"/>
    <w:rsid w:val="00876113"/>
    <w:rsid w:val="00881649"/>
    <w:rsid w:val="0088452D"/>
    <w:rsid w:val="0088587F"/>
    <w:rsid w:val="00886FD9"/>
    <w:rsid w:val="00887248"/>
    <w:rsid w:val="008878D8"/>
    <w:rsid w:val="00887E67"/>
    <w:rsid w:val="00894898"/>
    <w:rsid w:val="008A1093"/>
    <w:rsid w:val="008A1845"/>
    <w:rsid w:val="008A1F0D"/>
    <w:rsid w:val="008A29C6"/>
    <w:rsid w:val="008B00C4"/>
    <w:rsid w:val="008B2D29"/>
    <w:rsid w:val="008B6242"/>
    <w:rsid w:val="008C082D"/>
    <w:rsid w:val="008C2082"/>
    <w:rsid w:val="008C4020"/>
    <w:rsid w:val="008D0FAA"/>
    <w:rsid w:val="008D135C"/>
    <w:rsid w:val="008D36EE"/>
    <w:rsid w:val="008D58F0"/>
    <w:rsid w:val="008D6090"/>
    <w:rsid w:val="008D63EF"/>
    <w:rsid w:val="008D70FC"/>
    <w:rsid w:val="008D7C22"/>
    <w:rsid w:val="008E0FC1"/>
    <w:rsid w:val="008E20A2"/>
    <w:rsid w:val="008E3AB5"/>
    <w:rsid w:val="008E5B35"/>
    <w:rsid w:val="008F0EAD"/>
    <w:rsid w:val="008F1405"/>
    <w:rsid w:val="008F1F4E"/>
    <w:rsid w:val="008F3EB8"/>
    <w:rsid w:val="008F6BF7"/>
    <w:rsid w:val="0090010C"/>
    <w:rsid w:val="0090027B"/>
    <w:rsid w:val="0090081D"/>
    <w:rsid w:val="00905BD9"/>
    <w:rsid w:val="00906AF2"/>
    <w:rsid w:val="009105CC"/>
    <w:rsid w:val="00913664"/>
    <w:rsid w:val="00914912"/>
    <w:rsid w:val="00914D6D"/>
    <w:rsid w:val="00920125"/>
    <w:rsid w:val="00920217"/>
    <w:rsid w:val="009217A1"/>
    <w:rsid w:val="0092364D"/>
    <w:rsid w:val="00924E5A"/>
    <w:rsid w:val="009277CE"/>
    <w:rsid w:val="009307D9"/>
    <w:rsid w:val="00931F61"/>
    <w:rsid w:val="00933713"/>
    <w:rsid w:val="009338EF"/>
    <w:rsid w:val="00933AAB"/>
    <w:rsid w:val="009364A6"/>
    <w:rsid w:val="009423A6"/>
    <w:rsid w:val="00944319"/>
    <w:rsid w:val="00944594"/>
    <w:rsid w:val="009469A7"/>
    <w:rsid w:val="00947D6A"/>
    <w:rsid w:val="00951D9B"/>
    <w:rsid w:val="00953847"/>
    <w:rsid w:val="00953C5A"/>
    <w:rsid w:val="00954D33"/>
    <w:rsid w:val="00956CDC"/>
    <w:rsid w:val="009571E1"/>
    <w:rsid w:val="009613AA"/>
    <w:rsid w:val="00962D20"/>
    <w:rsid w:val="00963453"/>
    <w:rsid w:val="00964655"/>
    <w:rsid w:val="00966DEA"/>
    <w:rsid w:val="00967190"/>
    <w:rsid w:val="009717CB"/>
    <w:rsid w:val="00972A5A"/>
    <w:rsid w:val="0097528F"/>
    <w:rsid w:val="0098428D"/>
    <w:rsid w:val="00992A33"/>
    <w:rsid w:val="00992E65"/>
    <w:rsid w:val="00993420"/>
    <w:rsid w:val="009939F7"/>
    <w:rsid w:val="009958D1"/>
    <w:rsid w:val="009969F2"/>
    <w:rsid w:val="009A0392"/>
    <w:rsid w:val="009A0D23"/>
    <w:rsid w:val="009A10D4"/>
    <w:rsid w:val="009A4878"/>
    <w:rsid w:val="009A52EB"/>
    <w:rsid w:val="009A5368"/>
    <w:rsid w:val="009A58D4"/>
    <w:rsid w:val="009A6201"/>
    <w:rsid w:val="009A6B2B"/>
    <w:rsid w:val="009A7346"/>
    <w:rsid w:val="009B06FC"/>
    <w:rsid w:val="009B187A"/>
    <w:rsid w:val="009B22B7"/>
    <w:rsid w:val="009B2F09"/>
    <w:rsid w:val="009B2F6B"/>
    <w:rsid w:val="009B63D5"/>
    <w:rsid w:val="009B6DB3"/>
    <w:rsid w:val="009C24A9"/>
    <w:rsid w:val="009C3616"/>
    <w:rsid w:val="009C431A"/>
    <w:rsid w:val="009C546B"/>
    <w:rsid w:val="009C6096"/>
    <w:rsid w:val="009C632F"/>
    <w:rsid w:val="009C7AE8"/>
    <w:rsid w:val="009C7B85"/>
    <w:rsid w:val="009D0693"/>
    <w:rsid w:val="009D0790"/>
    <w:rsid w:val="009D0ED1"/>
    <w:rsid w:val="009D1181"/>
    <w:rsid w:val="009D1A1E"/>
    <w:rsid w:val="009D5086"/>
    <w:rsid w:val="009D5CE3"/>
    <w:rsid w:val="009D63DC"/>
    <w:rsid w:val="009D6777"/>
    <w:rsid w:val="009E01EB"/>
    <w:rsid w:val="009E06FF"/>
    <w:rsid w:val="009E1950"/>
    <w:rsid w:val="009E3B87"/>
    <w:rsid w:val="009F06DD"/>
    <w:rsid w:val="009F1518"/>
    <w:rsid w:val="009F3D7E"/>
    <w:rsid w:val="009F3E2D"/>
    <w:rsid w:val="009F4697"/>
    <w:rsid w:val="009F6D49"/>
    <w:rsid w:val="009F79FF"/>
    <w:rsid w:val="009F7DAC"/>
    <w:rsid w:val="00A010E0"/>
    <w:rsid w:val="00A013BB"/>
    <w:rsid w:val="00A01D0D"/>
    <w:rsid w:val="00A035B0"/>
    <w:rsid w:val="00A04BA4"/>
    <w:rsid w:val="00A0659C"/>
    <w:rsid w:val="00A072C1"/>
    <w:rsid w:val="00A1026C"/>
    <w:rsid w:val="00A113B9"/>
    <w:rsid w:val="00A17A3E"/>
    <w:rsid w:val="00A20B0D"/>
    <w:rsid w:val="00A20EB4"/>
    <w:rsid w:val="00A22350"/>
    <w:rsid w:val="00A23F66"/>
    <w:rsid w:val="00A24041"/>
    <w:rsid w:val="00A2564C"/>
    <w:rsid w:val="00A257B0"/>
    <w:rsid w:val="00A305A6"/>
    <w:rsid w:val="00A328DF"/>
    <w:rsid w:val="00A3316E"/>
    <w:rsid w:val="00A3561C"/>
    <w:rsid w:val="00A35F04"/>
    <w:rsid w:val="00A36D57"/>
    <w:rsid w:val="00A37C5B"/>
    <w:rsid w:val="00A41381"/>
    <w:rsid w:val="00A4200D"/>
    <w:rsid w:val="00A43077"/>
    <w:rsid w:val="00A43A09"/>
    <w:rsid w:val="00A52F59"/>
    <w:rsid w:val="00A54925"/>
    <w:rsid w:val="00A56928"/>
    <w:rsid w:val="00A627F5"/>
    <w:rsid w:val="00A634BF"/>
    <w:rsid w:val="00A65BAD"/>
    <w:rsid w:val="00A66B0A"/>
    <w:rsid w:val="00A67F1C"/>
    <w:rsid w:val="00A7231C"/>
    <w:rsid w:val="00A734EC"/>
    <w:rsid w:val="00A74ABE"/>
    <w:rsid w:val="00A7532C"/>
    <w:rsid w:val="00A7552A"/>
    <w:rsid w:val="00A7733A"/>
    <w:rsid w:val="00A80C5B"/>
    <w:rsid w:val="00A84938"/>
    <w:rsid w:val="00A86CFC"/>
    <w:rsid w:val="00A94824"/>
    <w:rsid w:val="00A95136"/>
    <w:rsid w:val="00A95C38"/>
    <w:rsid w:val="00A96CC7"/>
    <w:rsid w:val="00AA055E"/>
    <w:rsid w:val="00AA0B33"/>
    <w:rsid w:val="00AA7E38"/>
    <w:rsid w:val="00AB0455"/>
    <w:rsid w:val="00AB13E5"/>
    <w:rsid w:val="00AB35D3"/>
    <w:rsid w:val="00AB524C"/>
    <w:rsid w:val="00AB640C"/>
    <w:rsid w:val="00AB75EE"/>
    <w:rsid w:val="00AC0776"/>
    <w:rsid w:val="00AC15BC"/>
    <w:rsid w:val="00AC2919"/>
    <w:rsid w:val="00AC501A"/>
    <w:rsid w:val="00AC5BE7"/>
    <w:rsid w:val="00AC5F34"/>
    <w:rsid w:val="00AC7D79"/>
    <w:rsid w:val="00AD099A"/>
    <w:rsid w:val="00AD4122"/>
    <w:rsid w:val="00AD41E7"/>
    <w:rsid w:val="00AD45D9"/>
    <w:rsid w:val="00AD562D"/>
    <w:rsid w:val="00AE1260"/>
    <w:rsid w:val="00AE1A7C"/>
    <w:rsid w:val="00AE2C70"/>
    <w:rsid w:val="00AE5C79"/>
    <w:rsid w:val="00AF363A"/>
    <w:rsid w:val="00AF3787"/>
    <w:rsid w:val="00AF38BC"/>
    <w:rsid w:val="00AF5241"/>
    <w:rsid w:val="00AF55C1"/>
    <w:rsid w:val="00AF6B34"/>
    <w:rsid w:val="00B0031C"/>
    <w:rsid w:val="00B00FFF"/>
    <w:rsid w:val="00B01865"/>
    <w:rsid w:val="00B01A82"/>
    <w:rsid w:val="00B01C52"/>
    <w:rsid w:val="00B03D98"/>
    <w:rsid w:val="00B04613"/>
    <w:rsid w:val="00B04862"/>
    <w:rsid w:val="00B054D1"/>
    <w:rsid w:val="00B0674F"/>
    <w:rsid w:val="00B070C5"/>
    <w:rsid w:val="00B0716F"/>
    <w:rsid w:val="00B12AA4"/>
    <w:rsid w:val="00B13A91"/>
    <w:rsid w:val="00B201D8"/>
    <w:rsid w:val="00B20258"/>
    <w:rsid w:val="00B208F1"/>
    <w:rsid w:val="00B20FDA"/>
    <w:rsid w:val="00B213FA"/>
    <w:rsid w:val="00B24DFE"/>
    <w:rsid w:val="00B25CE9"/>
    <w:rsid w:val="00B30068"/>
    <w:rsid w:val="00B328B3"/>
    <w:rsid w:val="00B32AB2"/>
    <w:rsid w:val="00B344FE"/>
    <w:rsid w:val="00B357DF"/>
    <w:rsid w:val="00B36537"/>
    <w:rsid w:val="00B41396"/>
    <w:rsid w:val="00B42938"/>
    <w:rsid w:val="00B43884"/>
    <w:rsid w:val="00B45967"/>
    <w:rsid w:val="00B46D2A"/>
    <w:rsid w:val="00B47EF5"/>
    <w:rsid w:val="00B5082E"/>
    <w:rsid w:val="00B50A2E"/>
    <w:rsid w:val="00B510DD"/>
    <w:rsid w:val="00B5289A"/>
    <w:rsid w:val="00B52D56"/>
    <w:rsid w:val="00B550EA"/>
    <w:rsid w:val="00B56BE9"/>
    <w:rsid w:val="00B60EC6"/>
    <w:rsid w:val="00B60FE5"/>
    <w:rsid w:val="00B610CE"/>
    <w:rsid w:val="00B629E9"/>
    <w:rsid w:val="00B63D9E"/>
    <w:rsid w:val="00B641FD"/>
    <w:rsid w:val="00B674BD"/>
    <w:rsid w:val="00B706CE"/>
    <w:rsid w:val="00B72DCC"/>
    <w:rsid w:val="00B7587C"/>
    <w:rsid w:val="00B77237"/>
    <w:rsid w:val="00B8116B"/>
    <w:rsid w:val="00B83DB5"/>
    <w:rsid w:val="00B84EC8"/>
    <w:rsid w:val="00B90AE9"/>
    <w:rsid w:val="00B9113F"/>
    <w:rsid w:val="00B92044"/>
    <w:rsid w:val="00B94557"/>
    <w:rsid w:val="00B96516"/>
    <w:rsid w:val="00B9760C"/>
    <w:rsid w:val="00BA1354"/>
    <w:rsid w:val="00BA3A9C"/>
    <w:rsid w:val="00BA50A2"/>
    <w:rsid w:val="00BA5FB5"/>
    <w:rsid w:val="00BB016E"/>
    <w:rsid w:val="00BB0A12"/>
    <w:rsid w:val="00BB1C37"/>
    <w:rsid w:val="00BB5DCB"/>
    <w:rsid w:val="00BB7504"/>
    <w:rsid w:val="00BC6724"/>
    <w:rsid w:val="00BC6988"/>
    <w:rsid w:val="00BC6B6C"/>
    <w:rsid w:val="00BC78DD"/>
    <w:rsid w:val="00BC7FCE"/>
    <w:rsid w:val="00BD111F"/>
    <w:rsid w:val="00BD17A7"/>
    <w:rsid w:val="00BD1BCA"/>
    <w:rsid w:val="00BD379A"/>
    <w:rsid w:val="00BD46F4"/>
    <w:rsid w:val="00BD59F0"/>
    <w:rsid w:val="00BE05B7"/>
    <w:rsid w:val="00BE0797"/>
    <w:rsid w:val="00BE083D"/>
    <w:rsid w:val="00BE0943"/>
    <w:rsid w:val="00BE12B0"/>
    <w:rsid w:val="00BE3389"/>
    <w:rsid w:val="00BE4A81"/>
    <w:rsid w:val="00BE5AC5"/>
    <w:rsid w:val="00BF1C38"/>
    <w:rsid w:val="00BF4428"/>
    <w:rsid w:val="00BF5579"/>
    <w:rsid w:val="00BF6AD7"/>
    <w:rsid w:val="00C00DBA"/>
    <w:rsid w:val="00C0735C"/>
    <w:rsid w:val="00C074E9"/>
    <w:rsid w:val="00C07864"/>
    <w:rsid w:val="00C12380"/>
    <w:rsid w:val="00C22722"/>
    <w:rsid w:val="00C23EC3"/>
    <w:rsid w:val="00C2664A"/>
    <w:rsid w:val="00C31E62"/>
    <w:rsid w:val="00C31F6C"/>
    <w:rsid w:val="00C32BED"/>
    <w:rsid w:val="00C36EF8"/>
    <w:rsid w:val="00C42FFE"/>
    <w:rsid w:val="00C44CE4"/>
    <w:rsid w:val="00C47FDC"/>
    <w:rsid w:val="00C5022D"/>
    <w:rsid w:val="00C5360B"/>
    <w:rsid w:val="00C54533"/>
    <w:rsid w:val="00C54F75"/>
    <w:rsid w:val="00C56AC6"/>
    <w:rsid w:val="00C56BA3"/>
    <w:rsid w:val="00C6177F"/>
    <w:rsid w:val="00C61833"/>
    <w:rsid w:val="00C62371"/>
    <w:rsid w:val="00C65246"/>
    <w:rsid w:val="00C664C2"/>
    <w:rsid w:val="00C70128"/>
    <w:rsid w:val="00C70370"/>
    <w:rsid w:val="00C70AF3"/>
    <w:rsid w:val="00C71B5F"/>
    <w:rsid w:val="00C739BD"/>
    <w:rsid w:val="00C73CEE"/>
    <w:rsid w:val="00C7639C"/>
    <w:rsid w:val="00C76CBF"/>
    <w:rsid w:val="00C77823"/>
    <w:rsid w:val="00C807FC"/>
    <w:rsid w:val="00C823BC"/>
    <w:rsid w:val="00C823EE"/>
    <w:rsid w:val="00C848B3"/>
    <w:rsid w:val="00C85672"/>
    <w:rsid w:val="00C86F9B"/>
    <w:rsid w:val="00C87430"/>
    <w:rsid w:val="00C87BC0"/>
    <w:rsid w:val="00C95002"/>
    <w:rsid w:val="00C95C10"/>
    <w:rsid w:val="00C96958"/>
    <w:rsid w:val="00C97724"/>
    <w:rsid w:val="00CA036E"/>
    <w:rsid w:val="00CA0C16"/>
    <w:rsid w:val="00CA2ADA"/>
    <w:rsid w:val="00CA338A"/>
    <w:rsid w:val="00CA4BA0"/>
    <w:rsid w:val="00CA5039"/>
    <w:rsid w:val="00CA7FDB"/>
    <w:rsid w:val="00CB5A46"/>
    <w:rsid w:val="00CC0FFE"/>
    <w:rsid w:val="00CC2401"/>
    <w:rsid w:val="00CC3BDA"/>
    <w:rsid w:val="00CC4575"/>
    <w:rsid w:val="00CC4696"/>
    <w:rsid w:val="00CC5F31"/>
    <w:rsid w:val="00CC65E7"/>
    <w:rsid w:val="00CC79F4"/>
    <w:rsid w:val="00CC7DAB"/>
    <w:rsid w:val="00CD1DCF"/>
    <w:rsid w:val="00CD24B5"/>
    <w:rsid w:val="00CD29C5"/>
    <w:rsid w:val="00CD4582"/>
    <w:rsid w:val="00CD4F07"/>
    <w:rsid w:val="00CD71E6"/>
    <w:rsid w:val="00CE10D3"/>
    <w:rsid w:val="00CE1413"/>
    <w:rsid w:val="00CE2296"/>
    <w:rsid w:val="00CE6F37"/>
    <w:rsid w:val="00CE6FBA"/>
    <w:rsid w:val="00CE751B"/>
    <w:rsid w:val="00CF26FD"/>
    <w:rsid w:val="00CF2C29"/>
    <w:rsid w:val="00CF532A"/>
    <w:rsid w:val="00CF7B39"/>
    <w:rsid w:val="00D03954"/>
    <w:rsid w:val="00D07158"/>
    <w:rsid w:val="00D10381"/>
    <w:rsid w:val="00D12025"/>
    <w:rsid w:val="00D12241"/>
    <w:rsid w:val="00D13338"/>
    <w:rsid w:val="00D17B4D"/>
    <w:rsid w:val="00D205FD"/>
    <w:rsid w:val="00D25239"/>
    <w:rsid w:val="00D2683B"/>
    <w:rsid w:val="00D328CF"/>
    <w:rsid w:val="00D34166"/>
    <w:rsid w:val="00D343D3"/>
    <w:rsid w:val="00D34CB1"/>
    <w:rsid w:val="00D36471"/>
    <w:rsid w:val="00D37803"/>
    <w:rsid w:val="00D42C09"/>
    <w:rsid w:val="00D47871"/>
    <w:rsid w:val="00D47F4A"/>
    <w:rsid w:val="00D5193B"/>
    <w:rsid w:val="00D5199C"/>
    <w:rsid w:val="00D51A4B"/>
    <w:rsid w:val="00D5279E"/>
    <w:rsid w:val="00D54F1A"/>
    <w:rsid w:val="00D56D8E"/>
    <w:rsid w:val="00D57AAA"/>
    <w:rsid w:val="00D621EF"/>
    <w:rsid w:val="00D62499"/>
    <w:rsid w:val="00D62EC4"/>
    <w:rsid w:val="00D648F3"/>
    <w:rsid w:val="00D64B40"/>
    <w:rsid w:val="00D67D26"/>
    <w:rsid w:val="00D7185B"/>
    <w:rsid w:val="00D7475C"/>
    <w:rsid w:val="00D761A4"/>
    <w:rsid w:val="00D771A7"/>
    <w:rsid w:val="00D80AF2"/>
    <w:rsid w:val="00D82EBC"/>
    <w:rsid w:val="00D83D60"/>
    <w:rsid w:val="00D9066F"/>
    <w:rsid w:val="00D91AD8"/>
    <w:rsid w:val="00D93BE3"/>
    <w:rsid w:val="00D97E2C"/>
    <w:rsid w:val="00D97FE5"/>
    <w:rsid w:val="00DA079E"/>
    <w:rsid w:val="00DA48B9"/>
    <w:rsid w:val="00DA7DD5"/>
    <w:rsid w:val="00DB063A"/>
    <w:rsid w:val="00DB12FA"/>
    <w:rsid w:val="00DB3127"/>
    <w:rsid w:val="00DC05D6"/>
    <w:rsid w:val="00DC125D"/>
    <w:rsid w:val="00DC32CC"/>
    <w:rsid w:val="00DC477F"/>
    <w:rsid w:val="00DC47A0"/>
    <w:rsid w:val="00DC703A"/>
    <w:rsid w:val="00DD1480"/>
    <w:rsid w:val="00DD249B"/>
    <w:rsid w:val="00DD2EF0"/>
    <w:rsid w:val="00DD53FD"/>
    <w:rsid w:val="00DD6549"/>
    <w:rsid w:val="00DE0F41"/>
    <w:rsid w:val="00DE2AA8"/>
    <w:rsid w:val="00DE3E00"/>
    <w:rsid w:val="00DE3E9A"/>
    <w:rsid w:val="00DE6169"/>
    <w:rsid w:val="00DE7836"/>
    <w:rsid w:val="00DF03AC"/>
    <w:rsid w:val="00DF1B0A"/>
    <w:rsid w:val="00DF1F83"/>
    <w:rsid w:val="00DF3924"/>
    <w:rsid w:val="00DF52DC"/>
    <w:rsid w:val="00DF6D59"/>
    <w:rsid w:val="00DF78DE"/>
    <w:rsid w:val="00E02845"/>
    <w:rsid w:val="00E128CD"/>
    <w:rsid w:val="00E15F87"/>
    <w:rsid w:val="00E165E8"/>
    <w:rsid w:val="00E17734"/>
    <w:rsid w:val="00E20255"/>
    <w:rsid w:val="00E22571"/>
    <w:rsid w:val="00E2257B"/>
    <w:rsid w:val="00E22717"/>
    <w:rsid w:val="00E25E4C"/>
    <w:rsid w:val="00E2701C"/>
    <w:rsid w:val="00E271DF"/>
    <w:rsid w:val="00E27B0C"/>
    <w:rsid w:val="00E27BEC"/>
    <w:rsid w:val="00E30925"/>
    <w:rsid w:val="00E319C8"/>
    <w:rsid w:val="00E31B8A"/>
    <w:rsid w:val="00E31E95"/>
    <w:rsid w:val="00E32F94"/>
    <w:rsid w:val="00E330DA"/>
    <w:rsid w:val="00E351F8"/>
    <w:rsid w:val="00E35A7F"/>
    <w:rsid w:val="00E37883"/>
    <w:rsid w:val="00E40B75"/>
    <w:rsid w:val="00E42126"/>
    <w:rsid w:val="00E4223C"/>
    <w:rsid w:val="00E434FE"/>
    <w:rsid w:val="00E47857"/>
    <w:rsid w:val="00E510F1"/>
    <w:rsid w:val="00E5145C"/>
    <w:rsid w:val="00E5152B"/>
    <w:rsid w:val="00E519C0"/>
    <w:rsid w:val="00E52A4B"/>
    <w:rsid w:val="00E5514F"/>
    <w:rsid w:val="00E56175"/>
    <w:rsid w:val="00E57731"/>
    <w:rsid w:val="00E57DD7"/>
    <w:rsid w:val="00E60812"/>
    <w:rsid w:val="00E61F2B"/>
    <w:rsid w:val="00E62EB5"/>
    <w:rsid w:val="00E638D0"/>
    <w:rsid w:val="00E65210"/>
    <w:rsid w:val="00E6646C"/>
    <w:rsid w:val="00E72385"/>
    <w:rsid w:val="00E747A8"/>
    <w:rsid w:val="00E748CB"/>
    <w:rsid w:val="00E75342"/>
    <w:rsid w:val="00E75FB5"/>
    <w:rsid w:val="00E76009"/>
    <w:rsid w:val="00E77DF9"/>
    <w:rsid w:val="00E82B48"/>
    <w:rsid w:val="00E83640"/>
    <w:rsid w:val="00E87D65"/>
    <w:rsid w:val="00E87DC1"/>
    <w:rsid w:val="00E90544"/>
    <w:rsid w:val="00E90ED8"/>
    <w:rsid w:val="00E91CA6"/>
    <w:rsid w:val="00E92AC4"/>
    <w:rsid w:val="00E92C9E"/>
    <w:rsid w:val="00E947EA"/>
    <w:rsid w:val="00E957FF"/>
    <w:rsid w:val="00E95ABE"/>
    <w:rsid w:val="00E95DDB"/>
    <w:rsid w:val="00E97875"/>
    <w:rsid w:val="00EA17B3"/>
    <w:rsid w:val="00EA23BE"/>
    <w:rsid w:val="00EA44E9"/>
    <w:rsid w:val="00EA4725"/>
    <w:rsid w:val="00EA5ABE"/>
    <w:rsid w:val="00EB195C"/>
    <w:rsid w:val="00EC13ED"/>
    <w:rsid w:val="00EC4625"/>
    <w:rsid w:val="00EC48C6"/>
    <w:rsid w:val="00EC7AB9"/>
    <w:rsid w:val="00ED0F2B"/>
    <w:rsid w:val="00ED1207"/>
    <w:rsid w:val="00ED1527"/>
    <w:rsid w:val="00ED4982"/>
    <w:rsid w:val="00ED5FE2"/>
    <w:rsid w:val="00ED71D9"/>
    <w:rsid w:val="00ED7CFD"/>
    <w:rsid w:val="00EE0853"/>
    <w:rsid w:val="00EE0F89"/>
    <w:rsid w:val="00EE2816"/>
    <w:rsid w:val="00EE2CF7"/>
    <w:rsid w:val="00EE304A"/>
    <w:rsid w:val="00EE3150"/>
    <w:rsid w:val="00EE34C3"/>
    <w:rsid w:val="00EE5568"/>
    <w:rsid w:val="00EE57BC"/>
    <w:rsid w:val="00EE72AC"/>
    <w:rsid w:val="00EE7B8C"/>
    <w:rsid w:val="00EF016F"/>
    <w:rsid w:val="00EF0EC9"/>
    <w:rsid w:val="00EF2314"/>
    <w:rsid w:val="00EF23BF"/>
    <w:rsid w:val="00EF50D9"/>
    <w:rsid w:val="00EF5BE6"/>
    <w:rsid w:val="00EF5E4D"/>
    <w:rsid w:val="00F0191C"/>
    <w:rsid w:val="00F03D09"/>
    <w:rsid w:val="00F1042D"/>
    <w:rsid w:val="00F1140A"/>
    <w:rsid w:val="00F127F5"/>
    <w:rsid w:val="00F13542"/>
    <w:rsid w:val="00F13EA7"/>
    <w:rsid w:val="00F13F49"/>
    <w:rsid w:val="00F150EF"/>
    <w:rsid w:val="00F17A61"/>
    <w:rsid w:val="00F17ACB"/>
    <w:rsid w:val="00F20E39"/>
    <w:rsid w:val="00F21C31"/>
    <w:rsid w:val="00F2321B"/>
    <w:rsid w:val="00F263DE"/>
    <w:rsid w:val="00F267B1"/>
    <w:rsid w:val="00F26D3C"/>
    <w:rsid w:val="00F27D92"/>
    <w:rsid w:val="00F30B84"/>
    <w:rsid w:val="00F34D70"/>
    <w:rsid w:val="00F34EF2"/>
    <w:rsid w:val="00F40D12"/>
    <w:rsid w:val="00F451A5"/>
    <w:rsid w:val="00F4570E"/>
    <w:rsid w:val="00F475FE"/>
    <w:rsid w:val="00F47CE3"/>
    <w:rsid w:val="00F504B4"/>
    <w:rsid w:val="00F55E64"/>
    <w:rsid w:val="00F56574"/>
    <w:rsid w:val="00F6081E"/>
    <w:rsid w:val="00F635C2"/>
    <w:rsid w:val="00F635C9"/>
    <w:rsid w:val="00F637EF"/>
    <w:rsid w:val="00F648CC"/>
    <w:rsid w:val="00F65351"/>
    <w:rsid w:val="00F70640"/>
    <w:rsid w:val="00F711CC"/>
    <w:rsid w:val="00F7147A"/>
    <w:rsid w:val="00F71813"/>
    <w:rsid w:val="00F72BA7"/>
    <w:rsid w:val="00F73885"/>
    <w:rsid w:val="00F75444"/>
    <w:rsid w:val="00F75522"/>
    <w:rsid w:val="00F76DC2"/>
    <w:rsid w:val="00F77F43"/>
    <w:rsid w:val="00F8113D"/>
    <w:rsid w:val="00F8192A"/>
    <w:rsid w:val="00F83C61"/>
    <w:rsid w:val="00F84F51"/>
    <w:rsid w:val="00F851B9"/>
    <w:rsid w:val="00F86BC4"/>
    <w:rsid w:val="00F93705"/>
    <w:rsid w:val="00F96B86"/>
    <w:rsid w:val="00F971A5"/>
    <w:rsid w:val="00F97636"/>
    <w:rsid w:val="00FA029F"/>
    <w:rsid w:val="00FA0ABE"/>
    <w:rsid w:val="00FA148D"/>
    <w:rsid w:val="00FA1743"/>
    <w:rsid w:val="00FA1FCE"/>
    <w:rsid w:val="00FA2F79"/>
    <w:rsid w:val="00FA3B53"/>
    <w:rsid w:val="00FA7C5A"/>
    <w:rsid w:val="00FB13D0"/>
    <w:rsid w:val="00FD041B"/>
    <w:rsid w:val="00FD2228"/>
    <w:rsid w:val="00FD52A4"/>
    <w:rsid w:val="00FD615A"/>
    <w:rsid w:val="00FD761A"/>
    <w:rsid w:val="00FE1171"/>
    <w:rsid w:val="00FE3B3C"/>
    <w:rsid w:val="00FF00CF"/>
    <w:rsid w:val="00FF0304"/>
    <w:rsid w:val="00FF06FB"/>
    <w:rsid w:val="00FF0973"/>
    <w:rsid w:val="00FF391E"/>
    <w:rsid w:val="00FF4392"/>
    <w:rsid w:val="00FF4562"/>
    <w:rsid w:val="00FF6C71"/>
    <w:rsid w:val="00FF72F8"/>
    <w:rsid w:val="00FF7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4517A7-EA52-48CC-9C73-53255265A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ind w:left="1135" w:hanging="28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98E"/>
  </w:style>
  <w:style w:type="paragraph" w:styleId="Heading1">
    <w:name w:val="heading 1"/>
    <w:basedOn w:val="Normal"/>
    <w:next w:val="Normal"/>
    <w:link w:val="Heading1Char"/>
    <w:qFormat/>
    <w:rsid w:val="004E1EEF"/>
    <w:pPr>
      <w:keepNext/>
      <w:spacing w:line="360" w:lineRule="auto"/>
      <w:ind w:left="360" w:firstLine="0"/>
      <w:jc w:val="center"/>
      <w:outlineLvl w:val="0"/>
    </w:pPr>
    <w:rPr>
      <w:rFonts w:ascii="Times New Roman" w:eastAsia="Times New Roman" w:hAnsi="Times New Roman" w:cs="Times New Roman"/>
      <w:b/>
      <w:sz w:val="28"/>
      <w:szCs w:val="28"/>
    </w:rPr>
  </w:style>
  <w:style w:type="paragraph" w:styleId="Heading2">
    <w:name w:val="heading 2"/>
    <w:basedOn w:val="Normal"/>
    <w:next w:val="Normal"/>
    <w:link w:val="Heading2Char"/>
    <w:qFormat/>
    <w:rsid w:val="004E1EEF"/>
    <w:pPr>
      <w:keepNext/>
      <w:numPr>
        <w:ilvl w:val="1"/>
        <w:numId w:val="2"/>
      </w:numPr>
      <w:spacing w:line="360" w:lineRule="auto"/>
      <w:jc w:val="center"/>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qFormat/>
    <w:rsid w:val="004E1EEF"/>
    <w:pPr>
      <w:keepNext/>
      <w:spacing w:line="360" w:lineRule="auto"/>
      <w:ind w:left="2880" w:firstLine="0"/>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qFormat/>
    <w:rsid w:val="004E1EEF"/>
    <w:pPr>
      <w:keepNext/>
      <w:numPr>
        <w:numId w:val="1"/>
      </w:numPr>
      <w:tabs>
        <w:tab w:val="clear" w:pos="840"/>
      </w:tabs>
      <w:spacing w:line="360" w:lineRule="auto"/>
      <w:ind w:left="540"/>
      <w:jc w:val="center"/>
      <w:outlineLvl w:val="3"/>
    </w:pPr>
    <w:rPr>
      <w:rFonts w:ascii="Times New Roman" w:eastAsia="Times New Roman" w:hAnsi="Times New Roman" w:cs="Times New Roman"/>
      <w:b/>
      <w:sz w:val="24"/>
      <w:szCs w:val="24"/>
    </w:rPr>
  </w:style>
  <w:style w:type="paragraph" w:styleId="Heading5">
    <w:name w:val="heading 5"/>
    <w:basedOn w:val="Normal"/>
    <w:next w:val="Normal"/>
    <w:link w:val="Heading5Char"/>
    <w:qFormat/>
    <w:rsid w:val="004E1EEF"/>
    <w:pPr>
      <w:keepNext/>
      <w:spacing w:line="360" w:lineRule="auto"/>
      <w:ind w:left="540" w:firstLine="0"/>
      <w:jc w:val="center"/>
      <w:outlineLvl w:val="4"/>
    </w:pPr>
    <w:rPr>
      <w:rFonts w:ascii="Times New Roman" w:eastAsia="Times New Roman" w:hAnsi="Times New Roman" w:cs="Times New Roman"/>
      <w:b/>
      <w:sz w:val="24"/>
      <w:szCs w:val="24"/>
    </w:rPr>
  </w:style>
  <w:style w:type="paragraph" w:styleId="Heading6">
    <w:name w:val="heading 6"/>
    <w:basedOn w:val="Normal"/>
    <w:next w:val="Normal"/>
    <w:link w:val="Heading6Char"/>
    <w:qFormat/>
    <w:rsid w:val="004E1EEF"/>
    <w:pPr>
      <w:keepNext/>
      <w:spacing w:line="360" w:lineRule="auto"/>
      <w:ind w:left="720" w:firstLine="0"/>
      <w:jc w:val="center"/>
      <w:outlineLvl w:val="5"/>
    </w:pPr>
    <w:rPr>
      <w:rFonts w:ascii="Times New Roman" w:eastAsia="Times New Roman" w:hAnsi="Times New Roman" w:cs="Times New Roman"/>
      <w:b/>
      <w:sz w:val="24"/>
      <w:szCs w:val="24"/>
    </w:rPr>
  </w:style>
  <w:style w:type="paragraph" w:styleId="Heading7">
    <w:name w:val="heading 7"/>
    <w:basedOn w:val="Normal"/>
    <w:next w:val="Normal"/>
    <w:link w:val="Heading7Char"/>
    <w:qFormat/>
    <w:rsid w:val="004E1EEF"/>
    <w:pPr>
      <w:keepNext/>
      <w:spacing w:line="360" w:lineRule="auto"/>
      <w:ind w:left="0" w:firstLine="0"/>
      <w:jc w:val="center"/>
      <w:outlineLvl w:val="6"/>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1EEF"/>
    <w:rPr>
      <w:rFonts w:ascii="Times New Roman" w:eastAsia="Times New Roman" w:hAnsi="Times New Roman" w:cs="Times New Roman"/>
      <w:b/>
      <w:sz w:val="28"/>
      <w:szCs w:val="28"/>
    </w:rPr>
  </w:style>
  <w:style w:type="character" w:customStyle="1" w:styleId="Heading2Char">
    <w:name w:val="Heading 2 Char"/>
    <w:basedOn w:val="DefaultParagraphFont"/>
    <w:link w:val="Heading2"/>
    <w:rsid w:val="004E1EE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4E1EEF"/>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4E1EEF"/>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4E1EEF"/>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4E1EEF"/>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4E1EEF"/>
    <w:rPr>
      <w:rFonts w:ascii="Times New Roman" w:eastAsia="Times New Roman" w:hAnsi="Times New Roman" w:cs="Times New Roman"/>
      <w:b/>
      <w:bCs/>
      <w:sz w:val="24"/>
      <w:szCs w:val="24"/>
    </w:rPr>
  </w:style>
  <w:style w:type="paragraph" w:styleId="Title">
    <w:name w:val="Title"/>
    <w:basedOn w:val="Normal"/>
    <w:link w:val="TitleChar"/>
    <w:qFormat/>
    <w:rsid w:val="004E1EEF"/>
    <w:pPr>
      <w:spacing w:line="360" w:lineRule="auto"/>
      <w:ind w:left="0" w:firstLine="0"/>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rsid w:val="004E1EEF"/>
    <w:rPr>
      <w:rFonts w:ascii="Times New Roman" w:eastAsia="Times New Roman" w:hAnsi="Times New Roman" w:cs="Times New Roman"/>
      <w:b/>
      <w:sz w:val="24"/>
      <w:szCs w:val="24"/>
    </w:rPr>
  </w:style>
  <w:style w:type="paragraph" w:styleId="Footer">
    <w:name w:val="footer"/>
    <w:basedOn w:val="Normal"/>
    <w:link w:val="FooterChar"/>
    <w:rsid w:val="004E1EEF"/>
    <w:pPr>
      <w:tabs>
        <w:tab w:val="center" w:pos="4320"/>
        <w:tab w:val="right" w:pos="8640"/>
      </w:tabs>
      <w:spacing w:line="240" w:lineRule="auto"/>
      <w:ind w:left="0" w:firstLine="0"/>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4E1EEF"/>
    <w:rPr>
      <w:rFonts w:ascii="Times New Roman" w:eastAsia="Times New Roman" w:hAnsi="Times New Roman" w:cs="Times New Roman"/>
      <w:sz w:val="24"/>
      <w:szCs w:val="24"/>
    </w:rPr>
  </w:style>
  <w:style w:type="character" w:styleId="PageNumber">
    <w:name w:val="page number"/>
    <w:basedOn w:val="DefaultParagraphFont"/>
    <w:rsid w:val="004E1EEF"/>
  </w:style>
  <w:style w:type="paragraph" w:styleId="BodyTextIndent">
    <w:name w:val="Body Text Indent"/>
    <w:basedOn w:val="Normal"/>
    <w:link w:val="BodyTextIndentChar"/>
    <w:rsid w:val="004E1EEF"/>
    <w:pPr>
      <w:spacing w:line="360" w:lineRule="auto"/>
      <w:ind w:left="360" w:firstLine="1080"/>
      <w:jc w:val="both"/>
    </w:pPr>
    <w:rPr>
      <w:rFonts w:ascii="Times New Roman" w:eastAsia="Times New Roman" w:hAnsi="Times New Roman" w:cs="Times New Roman"/>
      <w:iCs/>
      <w:sz w:val="24"/>
      <w:szCs w:val="24"/>
    </w:rPr>
  </w:style>
  <w:style w:type="character" w:customStyle="1" w:styleId="BodyTextIndentChar">
    <w:name w:val="Body Text Indent Char"/>
    <w:basedOn w:val="DefaultParagraphFont"/>
    <w:link w:val="BodyTextIndent"/>
    <w:rsid w:val="004E1EEF"/>
    <w:rPr>
      <w:rFonts w:ascii="Times New Roman" w:eastAsia="Times New Roman" w:hAnsi="Times New Roman" w:cs="Times New Roman"/>
      <w:iCs/>
      <w:sz w:val="24"/>
      <w:szCs w:val="24"/>
    </w:rPr>
  </w:style>
  <w:style w:type="paragraph" w:styleId="BodyTextIndent2">
    <w:name w:val="Body Text Indent 2"/>
    <w:basedOn w:val="Normal"/>
    <w:link w:val="BodyTextIndent2Char"/>
    <w:rsid w:val="004E1EEF"/>
    <w:pPr>
      <w:spacing w:line="360" w:lineRule="auto"/>
      <w:ind w:left="720" w:firstLine="72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E1EEF"/>
    <w:rPr>
      <w:rFonts w:ascii="Times New Roman" w:eastAsia="Times New Roman" w:hAnsi="Times New Roman" w:cs="Times New Roman"/>
      <w:sz w:val="24"/>
      <w:szCs w:val="24"/>
    </w:rPr>
  </w:style>
  <w:style w:type="paragraph" w:styleId="BodyText">
    <w:name w:val="Body Text"/>
    <w:basedOn w:val="Normal"/>
    <w:link w:val="BodyTextChar"/>
    <w:rsid w:val="004E1EEF"/>
    <w:pPr>
      <w:spacing w:line="360" w:lineRule="auto"/>
      <w:ind w:left="0" w:firstLine="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E1EEF"/>
    <w:rPr>
      <w:rFonts w:ascii="Times New Roman" w:eastAsia="Times New Roman" w:hAnsi="Times New Roman" w:cs="Times New Roman"/>
      <w:sz w:val="24"/>
      <w:szCs w:val="24"/>
    </w:rPr>
  </w:style>
  <w:style w:type="paragraph" w:styleId="BodyTextIndent3">
    <w:name w:val="Body Text Indent 3"/>
    <w:basedOn w:val="Normal"/>
    <w:link w:val="BodyTextIndent3Char"/>
    <w:rsid w:val="004E1EEF"/>
    <w:pPr>
      <w:spacing w:line="360" w:lineRule="auto"/>
      <w:ind w:left="360" w:hanging="36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4E1EEF"/>
    <w:rPr>
      <w:rFonts w:ascii="Times New Roman" w:eastAsia="Times New Roman" w:hAnsi="Times New Roman" w:cs="Times New Roman"/>
      <w:sz w:val="24"/>
      <w:szCs w:val="24"/>
    </w:rPr>
  </w:style>
  <w:style w:type="paragraph" w:styleId="BalloonText">
    <w:name w:val="Balloon Text"/>
    <w:basedOn w:val="Normal"/>
    <w:link w:val="BalloonTextChar"/>
    <w:semiHidden/>
    <w:rsid w:val="004E1EEF"/>
    <w:pPr>
      <w:spacing w:line="240" w:lineRule="auto"/>
      <w:ind w:left="0" w:firstLine="0"/>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E1EEF"/>
    <w:rPr>
      <w:rFonts w:ascii="Tahoma" w:eastAsia="Times New Roman" w:hAnsi="Tahoma" w:cs="Tahoma"/>
      <w:sz w:val="16"/>
      <w:szCs w:val="16"/>
    </w:rPr>
  </w:style>
  <w:style w:type="table" w:styleId="TableGrid">
    <w:name w:val="Table Grid"/>
    <w:basedOn w:val="TableNormal"/>
    <w:rsid w:val="004E1EEF"/>
    <w:pPr>
      <w:spacing w:line="240" w:lineRule="auto"/>
      <w:ind w:left="0" w:firstLine="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4E1EEF"/>
    <w:pPr>
      <w:tabs>
        <w:tab w:val="center" w:pos="4320"/>
        <w:tab w:val="right" w:pos="8640"/>
      </w:tabs>
      <w:spacing w:line="240" w:lineRule="auto"/>
      <w:ind w:left="0" w:firstLine="0"/>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E1EEF"/>
    <w:rPr>
      <w:rFonts w:ascii="Times New Roman" w:eastAsia="Times New Roman" w:hAnsi="Times New Roman" w:cs="Times New Roman"/>
      <w:sz w:val="24"/>
      <w:szCs w:val="24"/>
    </w:rPr>
  </w:style>
  <w:style w:type="paragraph" w:styleId="FootnoteText">
    <w:name w:val="footnote text"/>
    <w:basedOn w:val="Normal"/>
    <w:link w:val="FootnoteTextChar"/>
    <w:semiHidden/>
    <w:rsid w:val="004E1EEF"/>
    <w:pPr>
      <w:overflowPunct w:val="0"/>
      <w:autoSpaceDE w:val="0"/>
      <w:autoSpaceDN w:val="0"/>
      <w:adjustRightInd w:val="0"/>
      <w:spacing w:line="240" w:lineRule="auto"/>
      <w:ind w:left="0" w:firstLine="0"/>
      <w:textAlignment w:val="baseline"/>
    </w:pPr>
    <w:rPr>
      <w:rFonts w:ascii="Arial" w:eastAsia="Times New Roman" w:hAnsi="Arial" w:cs="Times New Roman"/>
      <w:i/>
      <w:sz w:val="20"/>
      <w:szCs w:val="20"/>
      <w:lang w:val="en-AU"/>
    </w:rPr>
  </w:style>
  <w:style w:type="character" w:customStyle="1" w:styleId="FootnoteTextChar">
    <w:name w:val="Footnote Text Char"/>
    <w:basedOn w:val="DefaultParagraphFont"/>
    <w:link w:val="FootnoteText"/>
    <w:semiHidden/>
    <w:rsid w:val="004E1EEF"/>
    <w:rPr>
      <w:rFonts w:ascii="Arial" w:eastAsia="Times New Roman" w:hAnsi="Arial" w:cs="Times New Roman"/>
      <w:i/>
      <w:sz w:val="20"/>
      <w:szCs w:val="20"/>
      <w:lang w:val="en-AU"/>
    </w:rPr>
  </w:style>
  <w:style w:type="numbering" w:styleId="1ai">
    <w:name w:val="Outline List 1"/>
    <w:basedOn w:val="NoList"/>
    <w:rsid w:val="004E1EEF"/>
    <w:pPr>
      <w:numPr>
        <w:numId w:val="3"/>
      </w:numPr>
    </w:pPr>
  </w:style>
  <w:style w:type="character" w:styleId="FootnoteReference">
    <w:name w:val="footnote reference"/>
    <w:basedOn w:val="DefaultParagraphFont"/>
    <w:semiHidden/>
    <w:rsid w:val="004E1EEF"/>
    <w:rPr>
      <w:vertAlign w:val="superscript"/>
    </w:rPr>
  </w:style>
  <w:style w:type="character" w:styleId="Emphasis">
    <w:name w:val="Emphasis"/>
    <w:basedOn w:val="DefaultParagraphFont"/>
    <w:qFormat/>
    <w:rsid w:val="004E1EEF"/>
    <w:rPr>
      <w:i/>
      <w:iCs/>
    </w:rPr>
  </w:style>
  <w:style w:type="paragraph" w:customStyle="1" w:styleId="Style1">
    <w:name w:val="Style1"/>
    <w:basedOn w:val="Normal"/>
    <w:link w:val="Style1Char"/>
    <w:qFormat/>
    <w:rsid w:val="004E1EEF"/>
    <w:pPr>
      <w:bidi/>
      <w:spacing w:line="360" w:lineRule="auto"/>
      <w:ind w:left="0" w:firstLine="720"/>
      <w:jc w:val="both"/>
    </w:pPr>
    <w:rPr>
      <w:rFonts w:ascii="Times New Roman" w:eastAsia="Times New Roman" w:hAnsi="Times New Roman" w:cs="Times New Roman"/>
      <w:sz w:val="24"/>
      <w:szCs w:val="24"/>
      <w:lang w:val="sv-SE"/>
    </w:rPr>
  </w:style>
  <w:style w:type="paragraph" w:styleId="ListParagraph">
    <w:name w:val="List Paragraph"/>
    <w:basedOn w:val="Normal"/>
    <w:uiPriority w:val="34"/>
    <w:qFormat/>
    <w:rsid w:val="004E1EEF"/>
    <w:pPr>
      <w:spacing w:line="240" w:lineRule="auto"/>
      <w:ind w:left="720" w:firstLine="0"/>
    </w:pPr>
    <w:rPr>
      <w:rFonts w:ascii="Times New Roman" w:eastAsia="Times New Roman" w:hAnsi="Times New Roman" w:cs="Times New Roman"/>
      <w:sz w:val="24"/>
      <w:szCs w:val="24"/>
    </w:rPr>
  </w:style>
  <w:style w:type="character" w:customStyle="1" w:styleId="Style1Char">
    <w:name w:val="Style1 Char"/>
    <w:basedOn w:val="DefaultParagraphFont"/>
    <w:link w:val="Style1"/>
    <w:rsid w:val="004E1EEF"/>
    <w:rPr>
      <w:rFonts w:ascii="Times New Roman" w:eastAsia="Times New Roman" w:hAnsi="Times New Roman" w:cs="Times New Roman"/>
      <w:sz w:val="24"/>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57403-B930-46D9-AC00-D5583E1F5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20</Pages>
  <Words>7531</Words>
  <Characters>42932</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TOSHIBA CORPORATION</Company>
  <LinksUpToDate>false</LinksUpToDate>
  <CharactersWithSpaces>50363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2023-08-04T04:07:00Z</dcterms:created>
  <dcterms:modified xsi:type="dcterms:W3CDTF">2023-08-05T00:46:00Z</dcterms:modified>
</cp:coreProperties>
</file>