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051F8" w14:textId="26EB2CC2" w:rsidR="00E322A3" w:rsidRPr="00C174B1" w:rsidRDefault="00C174B1" w:rsidP="00C174B1">
      <w:pPr>
        <w:spacing w:after="0" w:line="480" w:lineRule="auto"/>
        <w:jc w:val="center"/>
        <w:rPr>
          <w:b/>
          <w:bCs/>
          <w:lang w:val="en-ID"/>
        </w:rPr>
      </w:pPr>
      <w:r w:rsidRPr="00C174B1">
        <w:rPr>
          <w:b/>
          <w:bCs/>
          <w:lang w:val="en-ID"/>
        </w:rPr>
        <w:t>BAB V</w:t>
      </w:r>
    </w:p>
    <w:p w14:paraId="2720E3D2" w14:textId="3890FEBD" w:rsidR="00C174B1" w:rsidRDefault="00C174B1" w:rsidP="00C174B1">
      <w:pPr>
        <w:spacing w:after="0" w:line="480" w:lineRule="auto"/>
        <w:jc w:val="center"/>
        <w:rPr>
          <w:b/>
          <w:bCs/>
          <w:lang w:val="en-ID"/>
        </w:rPr>
      </w:pPr>
      <w:r w:rsidRPr="00C174B1">
        <w:rPr>
          <w:b/>
          <w:bCs/>
          <w:lang w:val="en-ID"/>
        </w:rPr>
        <w:t>PENUTUP</w:t>
      </w:r>
    </w:p>
    <w:p w14:paraId="0E9A5952" w14:textId="77777777" w:rsidR="00257E1A" w:rsidRDefault="00257E1A" w:rsidP="00257E1A">
      <w:pPr>
        <w:pStyle w:val="ListParagraph"/>
        <w:numPr>
          <w:ilvl w:val="0"/>
          <w:numId w:val="1"/>
        </w:numPr>
        <w:spacing w:after="0" w:line="480" w:lineRule="auto"/>
        <w:rPr>
          <w:b/>
          <w:bCs/>
          <w:lang w:val="en-ID"/>
        </w:rPr>
      </w:pPr>
      <w:r>
        <w:rPr>
          <w:b/>
          <w:bCs/>
          <w:lang w:val="en-ID"/>
        </w:rPr>
        <w:t xml:space="preserve">Kesimpulan </w:t>
      </w:r>
    </w:p>
    <w:p w14:paraId="52615569" w14:textId="77777777" w:rsidR="00257E1A" w:rsidRDefault="00257E1A" w:rsidP="00F37B42">
      <w:pPr>
        <w:pStyle w:val="ListParagraph"/>
        <w:spacing w:after="0" w:line="480" w:lineRule="auto"/>
        <w:ind w:firstLine="360"/>
        <w:jc w:val="both"/>
        <w:rPr>
          <w:lang w:val="en-ID"/>
        </w:rPr>
      </w:pPr>
      <w:r w:rsidRPr="00C174B1">
        <w:rPr>
          <w:lang w:val="en-ID"/>
        </w:rPr>
        <w:t>Berdasarkan</w:t>
      </w:r>
      <w:r>
        <w:rPr>
          <w:lang w:val="en-ID"/>
        </w:rPr>
        <w:t xml:space="preserve"> hasil analisis dan pembahasan pada penelitian dapat disimpulkan berikut ini.</w:t>
      </w:r>
    </w:p>
    <w:p w14:paraId="7B1686F1" w14:textId="015EA0F2" w:rsidR="00257E1A" w:rsidRPr="007A1FBF" w:rsidRDefault="00257E1A" w:rsidP="00257E1A">
      <w:pPr>
        <w:pStyle w:val="ListParagraph"/>
        <w:numPr>
          <w:ilvl w:val="0"/>
          <w:numId w:val="2"/>
        </w:numPr>
        <w:spacing w:after="0" w:line="480" w:lineRule="auto"/>
        <w:jc w:val="both"/>
        <w:rPr>
          <w:lang w:val="en-ID"/>
        </w:rPr>
      </w:pPr>
      <w:r>
        <w:rPr>
          <w:lang w:val="en-ID"/>
        </w:rPr>
        <w:t xml:space="preserve">Berdasarkan penilaian validator terhadap produk LKS berbasis pendekatan saintifik memiliki kriteria valid </w:t>
      </w:r>
      <w:r>
        <w:rPr>
          <w:rFonts w:eastAsiaTheme="minorEastAsia"/>
          <w:lang w:val="en-ID"/>
        </w:rPr>
        <w:t xml:space="preserve">total skor penilaian ahli materi sebesar </w:t>
      </w:r>
      <w:r w:rsidR="00DA191F">
        <w:rPr>
          <w:rFonts w:eastAsiaTheme="minorEastAsia"/>
          <w:lang w:val="en-ID"/>
        </w:rPr>
        <w:t>7</w:t>
      </w:r>
      <w:r w:rsidR="00D31333">
        <w:rPr>
          <w:rFonts w:eastAsiaTheme="minorEastAsia"/>
          <w:lang w:val="en-ID"/>
        </w:rPr>
        <w:t>5</w:t>
      </w:r>
      <w:r>
        <w:rPr>
          <w:rFonts w:eastAsiaTheme="minorEastAsia"/>
          <w:lang w:val="en-ID"/>
        </w:rPr>
        <w:t xml:space="preserve">% dengan kriteria </w:t>
      </w:r>
      <w:r w:rsidR="004A1D38">
        <w:rPr>
          <w:rFonts w:eastAsiaTheme="minorEastAsia"/>
          <w:lang w:val="en-ID"/>
        </w:rPr>
        <w:t>baik</w:t>
      </w:r>
      <w:r>
        <w:rPr>
          <w:rFonts w:eastAsiaTheme="minorEastAsia"/>
          <w:lang w:val="en-ID"/>
        </w:rPr>
        <w:t>, dan total skor penilaian ahli media sebesar 92,5</w:t>
      </w:r>
      <w:r w:rsidRPr="00BA21B3">
        <w:rPr>
          <w:rFonts w:eastAsiaTheme="minorEastAsia"/>
          <w:lang w:val="en-ID"/>
        </w:rPr>
        <w:t>%</w:t>
      </w:r>
      <w:r>
        <w:rPr>
          <w:rFonts w:eastAsiaTheme="minorEastAsia"/>
          <w:lang w:val="en-ID"/>
        </w:rPr>
        <w:t xml:space="preserve"> dengan kriteria sangat baik. Hal ini menunjukkan bahwa LKS berbasis pendekatan saintifik layak digunakan. </w:t>
      </w:r>
    </w:p>
    <w:p w14:paraId="34E6EF2B" w14:textId="43381BBB" w:rsidR="007A1FBF" w:rsidRPr="007A1FBF" w:rsidRDefault="007A1FBF" w:rsidP="007A1FBF">
      <w:pPr>
        <w:pStyle w:val="ListParagraph"/>
        <w:numPr>
          <w:ilvl w:val="0"/>
          <w:numId w:val="2"/>
        </w:numPr>
        <w:spacing w:after="0" w:line="480" w:lineRule="auto"/>
        <w:jc w:val="both"/>
        <w:rPr>
          <w:lang w:val="en-ID"/>
        </w:rPr>
      </w:pPr>
      <w:r>
        <w:rPr>
          <w:rFonts w:eastAsiaTheme="minorEastAsia"/>
          <w:lang w:val="en-ID"/>
        </w:rPr>
        <w:t>Produk LKS berbasis pendekatan saintifik ini memilki respon siswa sangat baik ketika digunakan saat pembelajaran dengan presentase rata-rata siswa 90%. Dengan ini dapat dinyatakan bahwa LKS berbasis pendekatan saintifik baik digunakan dalam proses pembelajaran.</w:t>
      </w:r>
    </w:p>
    <w:p w14:paraId="2A43B7AD" w14:textId="4C3EC677" w:rsidR="00257E1A" w:rsidRPr="00003481" w:rsidRDefault="00257E1A" w:rsidP="00257E1A">
      <w:pPr>
        <w:pStyle w:val="ListParagraph"/>
        <w:numPr>
          <w:ilvl w:val="0"/>
          <w:numId w:val="2"/>
        </w:numPr>
        <w:spacing w:after="0" w:line="480" w:lineRule="auto"/>
        <w:jc w:val="both"/>
        <w:rPr>
          <w:lang w:val="en-ID"/>
        </w:rPr>
      </w:pPr>
      <w:r>
        <w:rPr>
          <w:rFonts w:eastAsiaTheme="minorEastAsia"/>
          <w:lang w:val="en-ID"/>
        </w:rPr>
        <w:t xml:space="preserve">Produk LKS berbasis pendekatan saintifik sangat efektif, diperoleh dari tes hasil belajar berdasarkan uji </w:t>
      </w:r>
      <w:r w:rsidRPr="00D469BC">
        <w:rPr>
          <w:rFonts w:eastAsiaTheme="minorEastAsia"/>
          <w:i/>
          <w:iCs/>
          <w:lang w:val="en-ID"/>
        </w:rPr>
        <w:t>gain</w:t>
      </w:r>
      <w:r>
        <w:rPr>
          <w:rFonts w:eastAsiaTheme="minorEastAsia"/>
          <w:lang w:val="en-ID"/>
        </w:rPr>
        <w:t xml:space="preserve"> dengan rata-rata nilai </w:t>
      </w:r>
      <w:r w:rsidRPr="006B3888">
        <w:rPr>
          <w:i/>
          <w:iCs/>
          <w:lang w:val="en-US"/>
        </w:rPr>
        <w:t xml:space="preserve"> pretest</w:t>
      </w:r>
      <w:r>
        <w:rPr>
          <w:lang w:val="en-US"/>
        </w:rPr>
        <w:t xml:space="preserve"> 59,88 dan </w:t>
      </w:r>
      <w:r w:rsidRPr="006B3888">
        <w:rPr>
          <w:i/>
          <w:iCs/>
          <w:lang w:val="en-US"/>
        </w:rPr>
        <w:t>posttest</w:t>
      </w:r>
      <w:r>
        <w:rPr>
          <w:lang w:val="en-US"/>
        </w:rPr>
        <w:t xml:space="preserve"> 87,75 nilai rata-rata gain 0,69 dengan kriteria sedang. </w:t>
      </w:r>
    </w:p>
    <w:p w14:paraId="04F4976D" w14:textId="77777777" w:rsidR="00257E1A" w:rsidRDefault="00257E1A" w:rsidP="00257E1A">
      <w:pPr>
        <w:spacing w:after="0" w:line="480" w:lineRule="auto"/>
        <w:jc w:val="both"/>
        <w:rPr>
          <w:lang w:val="en-ID"/>
        </w:rPr>
      </w:pPr>
    </w:p>
    <w:p w14:paraId="3661D431" w14:textId="1F50B2A7" w:rsidR="00257E1A" w:rsidRDefault="00257E1A" w:rsidP="00257E1A">
      <w:pPr>
        <w:spacing w:after="0" w:line="480" w:lineRule="auto"/>
        <w:jc w:val="both"/>
        <w:rPr>
          <w:lang w:val="en-ID"/>
        </w:rPr>
      </w:pPr>
    </w:p>
    <w:p w14:paraId="75E267F6" w14:textId="09BB4A85" w:rsidR="00717FF5" w:rsidRDefault="00717FF5" w:rsidP="00257E1A">
      <w:pPr>
        <w:spacing w:after="0" w:line="480" w:lineRule="auto"/>
        <w:jc w:val="both"/>
        <w:rPr>
          <w:lang w:val="en-ID"/>
        </w:rPr>
      </w:pPr>
    </w:p>
    <w:p w14:paraId="7126976C" w14:textId="708BF288" w:rsidR="00717FF5" w:rsidRDefault="00717FF5" w:rsidP="00257E1A">
      <w:pPr>
        <w:spacing w:after="0" w:line="480" w:lineRule="auto"/>
        <w:jc w:val="both"/>
        <w:rPr>
          <w:lang w:val="en-ID"/>
        </w:rPr>
      </w:pPr>
    </w:p>
    <w:p w14:paraId="43E4459D" w14:textId="77777777" w:rsidR="00717FF5" w:rsidRPr="00A62145" w:rsidRDefault="00717FF5" w:rsidP="00257E1A">
      <w:pPr>
        <w:spacing w:after="0" w:line="480" w:lineRule="auto"/>
        <w:jc w:val="both"/>
        <w:rPr>
          <w:lang w:val="en-ID"/>
        </w:rPr>
      </w:pPr>
    </w:p>
    <w:p w14:paraId="621619FD" w14:textId="77777777" w:rsidR="00257E1A" w:rsidRPr="001B5350" w:rsidRDefault="00257E1A" w:rsidP="00257E1A">
      <w:pPr>
        <w:pStyle w:val="ListParagraph"/>
        <w:numPr>
          <w:ilvl w:val="0"/>
          <w:numId w:val="1"/>
        </w:numPr>
        <w:spacing w:after="0" w:line="480" w:lineRule="auto"/>
        <w:jc w:val="both"/>
        <w:rPr>
          <w:b/>
          <w:bCs/>
          <w:lang w:val="en-ID"/>
        </w:rPr>
      </w:pPr>
      <w:r w:rsidRPr="00FA5E1F">
        <w:rPr>
          <w:rFonts w:eastAsiaTheme="minorEastAsia"/>
          <w:b/>
          <w:bCs/>
          <w:lang w:val="en-ID"/>
        </w:rPr>
        <w:lastRenderedPageBreak/>
        <w:t xml:space="preserve">Saran </w:t>
      </w:r>
    </w:p>
    <w:p w14:paraId="04EFF5FA" w14:textId="77777777" w:rsidR="00257E1A" w:rsidRPr="00777A03" w:rsidRDefault="00257E1A" w:rsidP="00F37B42">
      <w:pPr>
        <w:pStyle w:val="ListParagraph"/>
        <w:shd w:val="clear" w:color="auto" w:fill="FFFFFF" w:themeFill="background1"/>
        <w:spacing w:after="0" w:line="480" w:lineRule="auto"/>
        <w:ind w:firstLine="360"/>
        <w:jc w:val="both"/>
        <w:rPr>
          <w:lang w:val="en-ID"/>
        </w:rPr>
      </w:pPr>
      <w:r>
        <w:rPr>
          <w:rFonts w:eastAsiaTheme="minorEastAsia"/>
          <w:lang w:val="en-ID"/>
        </w:rPr>
        <w:t xml:space="preserve">Penelitian ini membuktikan bahwa LKS dengan pendekatan saintifik efektif digunakan untuk meningkatkan hasil belajar. Oleh karena itu peneliti memberi masukan sebagai berikut. </w:t>
      </w:r>
    </w:p>
    <w:p w14:paraId="04BC1CFD" w14:textId="77777777" w:rsidR="00257E1A" w:rsidRPr="00561EBB" w:rsidRDefault="00257E1A" w:rsidP="00257E1A">
      <w:pPr>
        <w:pStyle w:val="ListParagraph"/>
        <w:numPr>
          <w:ilvl w:val="0"/>
          <w:numId w:val="3"/>
        </w:numPr>
        <w:spacing w:after="0" w:line="480" w:lineRule="auto"/>
        <w:jc w:val="both"/>
        <w:rPr>
          <w:lang w:val="en-ID"/>
        </w:rPr>
      </w:pPr>
      <w:r w:rsidRPr="00561EBB">
        <w:rPr>
          <w:rFonts w:eastAsiaTheme="minorEastAsia"/>
          <w:lang w:val="en-ID"/>
        </w:rPr>
        <w:t>Dalam mengembangkan produk LKS berbasis pendekatan saintifik ini harus sesuai dengan komponen pendekatan saintifik. Guru dapat menggunakan lingkungan sekitar sebagai sumber belajar serta guru harus menguasai dan komunikatif dalam menyampaikan materi agar siswa dapat memahami, guru harus menciptakan suasana yang menyenangkan agar siswa mudah memahami materi.</w:t>
      </w:r>
    </w:p>
    <w:p w14:paraId="3FB0CCFC" w14:textId="77777777" w:rsidR="00257E1A" w:rsidRPr="00FA5E1F" w:rsidRDefault="00257E1A" w:rsidP="00257E1A">
      <w:pPr>
        <w:pStyle w:val="ListParagraph"/>
        <w:numPr>
          <w:ilvl w:val="0"/>
          <w:numId w:val="3"/>
        </w:numPr>
        <w:spacing w:after="0" w:line="480" w:lineRule="auto"/>
        <w:jc w:val="both"/>
        <w:rPr>
          <w:lang w:val="en-ID"/>
        </w:rPr>
      </w:pPr>
      <w:r>
        <w:rPr>
          <w:rFonts w:eastAsiaTheme="minorEastAsia"/>
          <w:lang w:val="en-ID"/>
        </w:rPr>
        <w:t>Pengembangan LKS berbasis pendekatan saintifik guru dituntut dapat mengembangkan kreativitas agar tercipta kegiatan pembelajaran yang menarik minat siswa.</w:t>
      </w:r>
    </w:p>
    <w:p w14:paraId="7CB4A66D" w14:textId="77777777" w:rsidR="00257E1A" w:rsidRPr="00385D66" w:rsidRDefault="00257E1A" w:rsidP="00257E1A">
      <w:pPr>
        <w:pStyle w:val="ListParagraph"/>
        <w:spacing w:after="0" w:line="480" w:lineRule="auto"/>
        <w:ind w:left="1080"/>
        <w:jc w:val="both"/>
        <w:rPr>
          <w:rFonts w:eastAsiaTheme="minorEastAsia"/>
          <w:lang w:val="en-ID"/>
        </w:rPr>
      </w:pPr>
    </w:p>
    <w:sectPr w:rsidR="00257E1A" w:rsidRPr="00385D66" w:rsidSect="00F37B42">
      <w:headerReference w:type="default" r:id="rId7"/>
      <w:headerReference w:type="first" r:id="rId8"/>
      <w:footerReference w:type="first" r:id="rId9"/>
      <w:pgSz w:w="12240" w:h="15840"/>
      <w:pgMar w:top="2268" w:right="1701" w:bottom="1701" w:left="2268" w:header="709" w:footer="709" w:gutter="0"/>
      <w:pgNumType w:start="8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45667" w14:textId="77777777" w:rsidR="00E05F4D" w:rsidRDefault="00E05F4D" w:rsidP="00E05F4D">
      <w:pPr>
        <w:spacing w:after="0" w:line="240" w:lineRule="auto"/>
      </w:pPr>
      <w:r>
        <w:separator/>
      </w:r>
    </w:p>
  </w:endnote>
  <w:endnote w:type="continuationSeparator" w:id="0">
    <w:p w14:paraId="6AEDE6D4" w14:textId="77777777" w:rsidR="00E05F4D" w:rsidRDefault="00E05F4D" w:rsidP="00E05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245088"/>
      <w:docPartObj>
        <w:docPartGallery w:val="Page Numbers (Bottom of Page)"/>
        <w:docPartUnique/>
      </w:docPartObj>
    </w:sdtPr>
    <w:sdtEndPr>
      <w:rPr>
        <w:noProof/>
      </w:rPr>
    </w:sdtEndPr>
    <w:sdtContent>
      <w:p w14:paraId="098F11EC" w14:textId="513FADCF" w:rsidR="00AC60C6" w:rsidRDefault="008F2B90">
        <w:pPr>
          <w:pStyle w:val="Footer"/>
          <w:jc w:val="center"/>
        </w:pPr>
        <w:r>
          <w:rPr>
            <w:lang w:val="en-ID"/>
          </w:rPr>
          <w:t>88</w:t>
        </w:r>
      </w:p>
    </w:sdtContent>
  </w:sdt>
  <w:p w14:paraId="5B5C5D58" w14:textId="77777777" w:rsidR="00E05F4D" w:rsidRPr="00AC60C6" w:rsidRDefault="00E05F4D" w:rsidP="00AC6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4D8D" w14:textId="77777777" w:rsidR="00E05F4D" w:rsidRDefault="00E05F4D" w:rsidP="00E05F4D">
      <w:pPr>
        <w:spacing w:after="0" w:line="240" w:lineRule="auto"/>
      </w:pPr>
      <w:r>
        <w:separator/>
      </w:r>
    </w:p>
  </w:footnote>
  <w:footnote w:type="continuationSeparator" w:id="0">
    <w:p w14:paraId="5EBB968C" w14:textId="77777777" w:rsidR="00E05F4D" w:rsidRDefault="00E05F4D" w:rsidP="00E05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824644"/>
      <w:docPartObj>
        <w:docPartGallery w:val="Page Numbers (Top of Page)"/>
        <w:docPartUnique/>
      </w:docPartObj>
    </w:sdtPr>
    <w:sdtEndPr>
      <w:rPr>
        <w:noProof/>
      </w:rPr>
    </w:sdtEndPr>
    <w:sdtContent>
      <w:p w14:paraId="231FC644" w14:textId="4EAAFC85" w:rsidR="00AC60C6" w:rsidRDefault="008F2B90">
        <w:pPr>
          <w:pStyle w:val="Header"/>
          <w:jc w:val="right"/>
        </w:pPr>
        <w:r>
          <w:rPr>
            <w:lang w:val="en-ID"/>
          </w:rPr>
          <w:t>89</w:t>
        </w:r>
      </w:p>
    </w:sdtContent>
  </w:sdt>
  <w:p w14:paraId="336112C1" w14:textId="77777777" w:rsidR="00E05F4D" w:rsidRPr="00AC60C6" w:rsidRDefault="00E05F4D" w:rsidP="00AC6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6A95" w14:textId="63F9DA6E" w:rsidR="00AC60C6" w:rsidRDefault="00AC60C6">
    <w:pPr>
      <w:pStyle w:val="Header"/>
      <w:jc w:val="right"/>
    </w:pPr>
  </w:p>
  <w:p w14:paraId="60CF894C" w14:textId="77777777" w:rsidR="00AC60C6" w:rsidRDefault="00AC6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56D11"/>
    <w:multiLevelType w:val="hybridMultilevel"/>
    <w:tmpl w:val="84E836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6A5811EB"/>
    <w:multiLevelType w:val="hybridMultilevel"/>
    <w:tmpl w:val="163EC84E"/>
    <w:lvl w:ilvl="0" w:tplc="E76A4D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6DBC0615"/>
    <w:multiLevelType w:val="hybridMultilevel"/>
    <w:tmpl w:val="A39E50F2"/>
    <w:lvl w:ilvl="0" w:tplc="8CD403DE">
      <w:start w:val="1"/>
      <w:numFmt w:val="decimal"/>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4B1"/>
    <w:rsid w:val="00003481"/>
    <w:rsid w:val="00092FC6"/>
    <w:rsid w:val="001451B4"/>
    <w:rsid w:val="00175112"/>
    <w:rsid w:val="00183779"/>
    <w:rsid w:val="001B69B1"/>
    <w:rsid w:val="001F3E4B"/>
    <w:rsid w:val="001F75B7"/>
    <w:rsid w:val="00237783"/>
    <w:rsid w:val="00241B7D"/>
    <w:rsid w:val="00257E1A"/>
    <w:rsid w:val="002C4CD8"/>
    <w:rsid w:val="00371B09"/>
    <w:rsid w:val="003D6A5D"/>
    <w:rsid w:val="004A1D38"/>
    <w:rsid w:val="00544D24"/>
    <w:rsid w:val="00552C47"/>
    <w:rsid w:val="00561EBB"/>
    <w:rsid w:val="005D7236"/>
    <w:rsid w:val="00717FF5"/>
    <w:rsid w:val="007A1FBF"/>
    <w:rsid w:val="007C640E"/>
    <w:rsid w:val="007D3D6B"/>
    <w:rsid w:val="00837C9E"/>
    <w:rsid w:val="00870D5D"/>
    <w:rsid w:val="008A5236"/>
    <w:rsid w:val="008F2B90"/>
    <w:rsid w:val="00945181"/>
    <w:rsid w:val="009835D4"/>
    <w:rsid w:val="00A62145"/>
    <w:rsid w:val="00AC60C6"/>
    <w:rsid w:val="00AE6934"/>
    <w:rsid w:val="00AE76B8"/>
    <w:rsid w:val="00B509BA"/>
    <w:rsid w:val="00C174B1"/>
    <w:rsid w:val="00CA0F34"/>
    <w:rsid w:val="00D1461D"/>
    <w:rsid w:val="00D31333"/>
    <w:rsid w:val="00D469BC"/>
    <w:rsid w:val="00DA191F"/>
    <w:rsid w:val="00E05F4D"/>
    <w:rsid w:val="00E322A3"/>
    <w:rsid w:val="00EC3F29"/>
    <w:rsid w:val="00F37B42"/>
    <w:rsid w:val="00FA5E1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F9A30"/>
  <w15:docId w15:val="{F1E08916-9454-48B6-B6E9-E14DD1DF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174B1"/>
    <w:pPr>
      <w:ind w:left="720"/>
      <w:contextualSpacing/>
    </w:pPr>
  </w:style>
  <w:style w:type="character" w:customStyle="1" w:styleId="ListParagraphChar">
    <w:name w:val="List Paragraph Char"/>
    <w:aliases w:val="Body of text Char"/>
    <w:link w:val="ListParagraph"/>
    <w:uiPriority w:val="34"/>
    <w:locked/>
    <w:rsid w:val="00257E1A"/>
  </w:style>
  <w:style w:type="paragraph" w:styleId="Header">
    <w:name w:val="header"/>
    <w:basedOn w:val="Normal"/>
    <w:link w:val="HeaderChar"/>
    <w:uiPriority w:val="99"/>
    <w:unhideWhenUsed/>
    <w:rsid w:val="00E05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F4D"/>
  </w:style>
  <w:style w:type="paragraph" w:styleId="Footer">
    <w:name w:val="footer"/>
    <w:basedOn w:val="Normal"/>
    <w:link w:val="FooterChar"/>
    <w:uiPriority w:val="99"/>
    <w:unhideWhenUsed/>
    <w:rsid w:val="00E05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marcemisa 2018</dc:creator>
  <cp:keywords/>
  <dc:description/>
  <cp:lastModifiedBy>marcemisa 2018</cp:lastModifiedBy>
  <cp:revision>26</cp:revision>
  <cp:lastPrinted>2021-11-23T08:38:00Z</cp:lastPrinted>
  <dcterms:created xsi:type="dcterms:W3CDTF">2021-08-30T01:39:00Z</dcterms:created>
  <dcterms:modified xsi:type="dcterms:W3CDTF">2021-12-13T08:50:00Z</dcterms:modified>
</cp:coreProperties>
</file>